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2710"/>
      </w:tblGrid>
      <w:tr w:rsidR="00C238E6" w:rsidRPr="003329C3" w:rsidTr="00CA4050"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 xml:space="preserve">Tantárgy </w:t>
            </w:r>
            <w:r w:rsidRPr="00E05475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Az </w:t>
            </w:r>
            <w:proofErr w:type="spellStart"/>
            <w:r>
              <w:rPr>
                <w:b/>
                <w:sz w:val="22"/>
                <w:szCs w:val="22"/>
              </w:rPr>
              <w:t>inklúzió</w:t>
            </w:r>
            <w:proofErr w:type="spellEnd"/>
            <w:r>
              <w:rPr>
                <w:b/>
                <w:sz w:val="22"/>
                <w:szCs w:val="22"/>
              </w:rPr>
              <w:t xml:space="preserve"> sérülés</w:t>
            </w:r>
            <w:r w:rsidRPr="00E05475">
              <w:rPr>
                <w:b/>
                <w:sz w:val="22"/>
                <w:szCs w:val="22"/>
              </w:rPr>
              <w:t>specifikus megközelítései – akadálym</w:t>
            </w:r>
            <w:r>
              <w:rPr>
                <w:b/>
                <w:sz w:val="22"/>
                <w:szCs w:val="22"/>
              </w:rPr>
              <w:t>en</w:t>
            </w:r>
            <w:r w:rsidRPr="00E05475">
              <w:rPr>
                <w:b/>
                <w:sz w:val="22"/>
                <w:szCs w:val="22"/>
              </w:rPr>
              <w:t>tes környezet</w:t>
            </w:r>
            <w:r w:rsidR="00305040">
              <w:rPr>
                <w:b/>
                <w:sz w:val="22"/>
                <w:szCs w:val="22"/>
              </w:rPr>
              <w:t xml:space="preserve"> </w:t>
            </w:r>
            <w:r w:rsidR="00305040" w:rsidRPr="00305040">
              <w:rPr>
                <w:b/>
                <w:sz w:val="22"/>
                <w:szCs w:val="22"/>
              </w:rPr>
              <w:t>NBP_GP224G3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tantárgy </w:t>
            </w:r>
            <w:r w:rsidRPr="00E05475">
              <w:rPr>
                <w:b/>
                <w:sz w:val="22"/>
                <w:szCs w:val="22"/>
              </w:rPr>
              <w:t>besorolása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E05475">
              <w:rPr>
                <w:b/>
                <w:sz w:val="22"/>
                <w:szCs w:val="22"/>
              </w:rPr>
              <w:t>karaktere</w:t>
            </w:r>
            <w:proofErr w:type="gramEnd"/>
            <w:r w:rsidRPr="00E05475">
              <w:rPr>
                <w:b/>
                <w:sz w:val="22"/>
                <w:szCs w:val="22"/>
              </w:rPr>
              <w:t>”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>100% gyakorlat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</w:t>
            </w:r>
            <w:r w:rsidRPr="00E05475">
              <w:rPr>
                <w:b/>
                <w:sz w:val="22"/>
                <w:szCs w:val="22"/>
              </w:rPr>
              <w:t>tanóra típusa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 xml:space="preserve">szeminárium </w:t>
            </w:r>
            <w:r w:rsidRPr="00E05475">
              <w:rPr>
                <w:sz w:val="22"/>
                <w:szCs w:val="22"/>
              </w:rPr>
              <w:t xml:space="preserve">és </w:t>
            </w:r>
            <w:r w:rsidRPr="00E05475">
              <w:rPr>
                <w:b/>
                <w:sz w:val="22"/>
                <w:szCs w:val="22"/>
              </w:rPr>
              <w:t>óraszáma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 xml:space="preserve">30 </w:t>
            </w:r>
            <w:r>
              <w:rPr>
                <w:b/>
                <w:sz w:val="22"/>
                <w:szCs w:val="22"/>
              </w:rPr>
              <w:t xml:space="preserve">óra </w:t>
            </w:r>
            <w:r w:rsidRPr="00E05475">
              <w:rPr>
                <w:sz w:val="22"/>
                <w:szCs w:val="22"/>
              </w:rPr>
              <w:t xml:space="preserve">az adott </w:t>
            </w:r>
            <w:r w:rsidRPr="00E05475">
              <w:rPr>
                <w:b/>
                <w:sz w:val="22"/>
                <w:szCs w:val="22"/>
              </w:rPr>
              <w:t>félévben</w:t>
            </w:r>
            <w:r w:rsidRPr="00E05475">
              <w:rPr>
                <w:sz w:val="22"/>
                <w:szCs w:val="22"/>
              </w:rPr>
              <w:t>,</w:t>
            </w:r>
          </w:p>
          <w:p w:rsidR="00C238E6" w:rsidRPr="00E05475" w:rsidRDefault="00C238E6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Az adott ismeret átadásában alkalmazandó </w:t>
            </w:r>
            <w:r w:rsidRPr="00E05475">
              <w:rPr>
                <w:b/>
                <w:sz w:val="22"/>
                <w:szCs w:val="22"/>
              </w:rPr>
              <w:t>további</w:t>
            </w:r>
            <w:r w:rsidRPr="00E05475">
              <w:rPr>
                <w:sz w:val="22"/>
                <w:szCs w:val="22"/>
              </w:rPr>
              <w:t xml:space="preserve"> </w:t>
            </w:r>
            <w:r w:rsidRPr="00E05475">
              <w:rPr>
                <w:b/>
                <w:sz w:val="22"/>
                <w:szCs w:val="22"/>
              </w:rPr>
              <w:t xml:space="preserve">módok, jellemzők: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</w:t>
            </w:r>
            <w:r w:rsidRPr="00E05475">
              <w:rPr>
                <w:b/>
                <w:sz w:val="22"/>
                <w:szCs w:val="22"/>
              </w:rPr>
              <w:t xml:space="preserve">számonkérés </w:t>
            </w:r>
            <w:r w:rsidRPr="00E05475">
              <w:rPr>
                <w:sz w:val="22"/>
                <w:szCs w:val="22"/>
              </w:rPr>
              <w:t xml:space="preserve">módja: </w:t>
            </w:r>
            <w:r w:rsidRPr="00E05475">
              <w:rPr>
                <w:b/>
                <w:sz w:val="22"/>
                <w:szCs w:val="22"/>
              </w:rPr>
              <w:t xml:space="preserve">gyakorlati jegy 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E05475" w:rsidRDefault="00C238E6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tantárgy </w:t>
            </w:r>
            <w:r w:rsidRPr="00E05475">
              <w:rPr>
                <w:b/>
                <w:sz w:val="22"/>
                <w:szCs w:val="22"/>
              </w:rPr>
              <w:t>tantervi helye</w:t>
            </w:r>
            <w:r w:rsidRPr="00E054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7602A">
              <w:rPr>
                <w:b/>
                <w:sz w:val="22"/>
                <w:szCs w:val="22"/>
              </w:rPr>
              <w:t>4.</w:t>
            </w:r>
            <w:r w:rsidRPr="00E05475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C323BC" w:rsidRDefault="00C238E6" w:rsidP="00305040">
            <w:pPr>
              <w:suppressAutoHyphens/>
              <w:jc w:val="both"/>
              <w:rPr>
                <w:sz w:val="24"/>
                <w:szCs w:val="24"/>
              </w:rPr>
            </w:pPr>
            <w:r w:rsidRPr="002D3916">
              <w:rPr>
                <w:sz w:val="24"/>
                <w:szCs w:val="24"/>
              </w:rPr>
              <w:t xml:space="preserve">Előtanulmányi feltételek: </w:t>
            </w:r>
            <w:r w:rsidRPr="002D3916">
              <w:rPr>
                <w:bCs/>
                <w:sz w:val="24"/>
                <w:szCs w:val="24"/>
              </w:rPr>
              <w:t xml:space="preserve">Az </w:t>
            </w:r>
            <w:bookmarkStart w:id="0" w:name="_GoBack"/>
            <w:bookmarkEnd w:id="0"/>
            <w:r w:rsidRPr="002D3916">
              <w:rPr>
                <w:bCs/>
                <w:sz w:val="24"/>
                <w:szCs w:val="24"/>
              </w:rPr>
              <w:t>inkluzív nevelés pedagógiája-pszichológiája</w:t>
            </w:r>
            <w:r w:rsidR="00305040" w:rsidRPr="002D3916">
              <w:rPr>
                <w:bCs/>
                <w:sz w:val="24"/>
                <w:szCs w:val="24"/>
              </w:rPr>
              <w:t xml:space="preserve"> NBP_GP183K2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8E6" w:rsidRPr="00C323BC" w:rsidRDefault="00C238E6" w:rsidP="00CA4050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323BC">
              <w:rPr>
                <w:b/>
                <w:sz w:val="24"/>
                <w:szCs w:val="24"/>
              </w:rPr>
              <w:t>Tantárgy-leírás</w:t>
            </w:r>
            <w:r w:rsidRPr="00C323BC">
              <w:rPr>
                <w:sz w:val="24"/>
                <w:szCs w:val="24"/>
              </w:rPr>
              <w:t xml:space="preserve">: az elsajátítandó </w:t>
            </w:r>
            <w:r w:rsidRPr="00C323BC">
              <w:rPr>
                <w:b/>
                <w:sz w:val="24"/>
                <w:szCs w:val="24"/>
              </w:rPr>
              <w:t xml:space="preserve">ismeretanyag tömör, ugyanakkor </w:t>
            </w:r>
            <w:proofErr w:type="gramStart"/>
            <w:r w:rsidRPr="00C323BC">
              <w:rPr>
                <w:b/>
                <w:sz w:val="24"/>
                <w:szCs w:val="24"/>
              </w:rPr>
              <w:t>informáló</w:t>
            </w:r>
            <w:proofErr w:type="gramEnd"/>
            <w:r w:rsidRPr="00C323BC">
              <w:rPr>
                <w:b/>
                <w:sz w:val="24"/>
                <w:szCs w:val="24"/>
              </w:rPr>
              <w:t xml:space="preserve"> leírása</w:t>
            </w:r>
          </w:p>
        </w:tc>
      </w:tr>
      <w:tr w:rsidR="00C238E6" w:rsidRPr="003329C3" w:rsidTr="00CA405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238E6" w:rsidRPr="0087602A" w:rsidRDefault="00C238E6" w:rsidP="00CA4050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87602A">
              <w:rPr>
                <w:sz w:val="22"/>
                <w:szCs w:val="22"/>
              </w:rPr>
              <w:t>A tantárgy célja, hogy a gyógypedagógus hallgatók megismerjék az egyes fogyatékossági csoportokhoz kapcsolódóan az integráció-</w:t>
            </w:r>
            <w:proofErr w:type="spellStart"/>
            <w:r w:rsidRPr="0087602A">
              <w:rPr>
                <w:sz w:val="22"/>
                <w:szCs w:val="22"/>
              </w:rPr>
              <w:t>inklúzió</w:t>
            </w:r>
            <w:proofErr w:type="spellEnd"/>
            <w:r w:rsidRPr="0087602A">
              <w:rPr>
                <w:sz w:val="22"/>
                <w:szCs w:val="22"/>
              </w:rPr>
              <w:t xml:space="preserve"> megvalósulásának lehetőségeit. Szerezzenek elméleti és gyakorlati ismereteket a befogadás, a befogadó intézmények megvalósításáról, az akadálymentesítés különböző lehetőségeiről.</w:t>
            </w:r>
          </w:p>
          <w:p w:rsidR="00C238E6" w:rsidRPr="0087602A" w:rsidRDefault="00C238E6" w:rsidP="00CA405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87602A">
              <w:rPr>
                <w:b/>
                <w:sz w:val="22"/>
                <w:szCs w:val="22"/>
              </w:rPr>
              <w:t>Tárgy tartalma:</w:t>
            </w:r>
          </w:p>
          <w:p w:rsidR="00C238E6" w:rsidRPr="0087602A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7602A">
              <w:rPr>
                <w:sz w:val="22"/>
                <w:szCs w:val="22"/>
              </w:rPr>
              <w:t>látássérült gyermekek integrált oktatása nevelése a közoktatás különböző színterein</w:t>
            </w:r>
          </w:p>
          <w:p w:rsidR="00C238E6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7602A">
              <w:rPr>
                <w:sz w:val="22"/>
                <w:szCs w:val="22"/>
              </w:rPr>
              <w:t>hallássérült gyermekek integrált oktatása nevelése a közoktatás különböző színterein</w:t>
            </w:r>
          </w:p>
          <w:p w:rsidR="00C238E6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mozgássérült </w:t>
            </w:r>
            <w:r>
              <w:rPr>
                <w:sz w:val="24"/>
                <w:szCs w:val="24"/>
              </w:rPr>
              <w:t>gyermekek integrált oktatása nevelése a közoktatás különböző színterein</w:t>
            </w:r>
          </w:p>
          <w:p w:rsidR="00C238E6" w:rsidRPr="0087602A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proofErr w:type="gramStart"/>
            <w:r w:rsidRPr="0087602A">
              <w:rPr>
                <w:sz w:val="22"/>
                <w:szCs w:val="22"/>
              </w:rPr>
              <w:t>intellektuális</w:t>
            </w:r>
            <w:proofErr w:type="gramEnd"/>
            <w:r w:rsidRPr="0087602A">
              <w:rPr>
                <w:sz w:val="22"/>
                <w:szCs w:val="22"/>
              </w:rPr>
              <w:t xml:space="preserve"> képességzavarral élő gyermekek integrált oktatása nevelése a közoktatás különböző színterein</w:t>
            </w:r>
          </w:p>
          <w:p w:rsidR="00C238E6" w:rsidRPr="0087602A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7602A">
              <w:rPr>
                <w:sz w:val="22"/>
                <w:szCs w:val="22"/>
              </w:rPr>
              <w:t>autizmus spektrumzavarral élő gyermekek integrált oktatása nevelése a közoktatás különböző színterein</w:t>
            </w:r>
          </w:p>
          <w:p w:rsidR="00C238E6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akadálymentes környezet ismérvei</w:t>
            </w:r>
          </w:p>
          <w:p w:rsidR="00C238E6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akadálymentesítés különböző lehetőségei</w:t>
            </w:r>
          </w:p>
          <w:p w:rsidR="00C238E6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befogadó társadalom megvalósulásának lehetőségei</w:t>
            </w:r>
          </w:p>
          <w:p w:rsidR="00C238E6" w:rsidRPr="0087602A" w:rsidRDefault="00C238E6" w:rsidP="00C238E6">
            <w:pPr>
              <w:pStyle w:val="Listaszerbekezds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esélyegyenlőség – egyenlő esélyek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38E6" w:rsidRPr="0087602A" w:rsidRDefault="00C238E6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7602A">
              <w:rPr>
                <w:sz w:val="22"/>
                <w:szCs w:val="22"/>
              </w:rPr>
              <w:t xml:space="preserve">A </w:t>
            </w:r>
            <w:r w:rsidRPr="0087602A">
              <w:rPr>
                <w:b/>
                <w:sz w:val="22"/>
                <w:szCs w:val="22"/>
              </w:rPr>
              <w:t>2-5</w:t>
            </w:r>
            <w:r w:rsidRPr="0087602A">
              <w:rPr>
                <w:sz w:val="22"/>
                <w:szCs w:val="22"/>
              </w:rPr>
              <w:t xml:space="preserve"> legfontosabb </w:t>
            </w:r>
            <w:r w:rsidRPr="0087602A">
              <w:rPr>
                <w:i/>
                <w:sz w:val="22"/>
                <w:szCs w:val="22"/>
              </w:rPr>
              <w:t>kötelező,</w:t>
            </w:r>
            <w:r w:rsidRPr="0087602A">
              <w:rPr>
                <w:sz w:val="22"/>
                <w:szCs w:val="22"/>
              </w:rPr>
              <w:t xml:space="preserve"> illetve </w:t>
            </w:r>
            <w:r w:rsidRPr="0087602A">
              <w:rPr>
                <w:i/>
                <w:sz w:val="22"/>
                <w:szCs w:val="22"/>
              </w:rPr>
              <w:t>ajánlott</w:t>
            </w:r>
            <w:r w:rsidRPr="0087602A">
              <w:rPr>
                <w:b/>
                <w:i/>
                <w:sz w:val="22"/>
                <w:szCs w:val="22"/>
              </w:rPr>
              <w:t xml:space="preserve"> </w:t>
            </w:r>
            <w:r w:rsidRPr="0087602A">
              <w:rPr>
                <w:b/>
                <w:sz w:val="22"/>
                <w:szCs w:val="22"/>
              </w:rPr>
              <w:t xml:space="preserve">irodalom </w:t>
            </w:r>
            <w:r w:rsidRPr="0087602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238E6" w:rsidRPr="00C323BC" w:rsidRDefault="00C238E6" w:rsidP="00CA4050">
            <w:pPr>
              <w:suppressAutoHyphens/>
              <w:rPr>
                <w:b/>
                <w:sz w:val="24"/>
                <w:szCs w:val="24"/>
              </w:rPr>
            </w:pPr>
            <w:r w:rsidRPr="00C323BC">
              <w:rPr>
                <w:b/>
                <w:sz w:val="24"/>
                <w:szCs w:val="24"/>
              </w:rPr>
              <w:t>Kötelező irodalom: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C323BC">
              <w:rPr>
                <w:sz w:val="24"/>
                <w:szCs w:val="24"/>
              </w:rPr>
              <w:t>Mesterházi Zsuzsa és Szekeres Ágota (</w:t>
            </w:r>
            <w:proofErr w:type="spellStart"/>
            <w:r w:rsidRPr="00C323BC">
              <w:rPr>
                <w:sz w:val="24"/>
                <w:szCs w:val="24"/>
              </w:rPr>
              <w:t>szerk</w:t>
            </w:r>
            <w:proofErr w:type="spellEnd"/>
            <w:r w:rsidRPr="00C323BC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(</w:t>
            </w:r>
            <w:r w:rsidRPr="00C323B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)</w:t>
            </w:r>
            <w:r w:rsidRPr="00C323BC">
              <w:rPr>
                <w:sz w:val="24"/>
                <w:szCs w:val="24"/>
              </w:rPr>
              <w:t>: A nehezen tanuló gyermekek iskolai nevelése; Eötvös Loránd Tudományegyetem, Bárczi Gusztáv Gyógypedagó</w:t>
            </w:r>
            <w:r>
              <w:rPr>
                <w:sz w:val="24"/>
                <w:szCs w:val="24"/>
              </w:rPr>
              <w:t>g</w:t>
            </w:r>
            <w:r w:rsidRPr="00C323BC">
              <w:rPr>
                <w:sz w:val="24"/>
                <w:szCs w:val="24"/>
              </w:rPr>
              <w:t>iai Kar; Budapest,</w:t>
            </w:r>
            <w:r>
              <w:rPr>
                <w:sz w:val="24"/>
                <w:szCs w:val="24"/>
              </w:rPr>
              <w:t xml:space="preserve"> 461-495.o.</w:t>
            </w:r>
          </w:p>
          <w:p w:rsidR="00C238E6" w:rsidRPr="00331C4F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rStyle w:val="Hiperhivatkozs"/>
                <w:color w:val="auto"/>
                <w:sz w:val="24"/>
                <w:szCs w:val="24"/>
                <w:u w:val="none"/>
              </w:rPr>
            </w:pPr>
            <w:r w:rsidRPr="00C323BC">
              <w:rPr>
                <w:sz w:val="24"/>
                <w:szCs w:val="24"/>
              </w:rPr>
              <w:t>Illyés Sándor (</w:t>
            </w:r>
            <w:proofErr w:type="spellStart"/>
            <w:r w:rsidRPr="00C323BC">
              <w:rPr>
                <w:sz w:val="24"/>
                <w:szCs w:val="24"/>
              </w:rPr>
              <w:t>szerk</w:t>
            </w:r>
            <w:proofErr w:type="spellEnd"/>
            <w:r w:rsidRPr="00C32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(2000)</w:t>
            </w:r>
            <w:r w:rsidRPr="00C323BC">
              <w:rPr>
                <w:sz w:val="24"/>
                <w:szCs w:val="24"/>
              </w:rPr>
              <w:t>: Gyógypedagógiai alapismeretek. ELTE Bárczi Gusztáv Gyógypedagógiai Főiskolai Kar, Buda</w:t>
            </w:r>
            <w:r>
              <w:rPr>
                <w:sz w:val="24"/>
                <w:szCs w:val="24"/>
              </w:rPr>
              <w:t>pest.</w:t>
            </w:r>
          </w:p>
          <w:p w:rsidR="00C238E6" w:rsidRPr="00331C4F" w:rsidRDefault="00C238E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A30B00">
              <w:rPr>
                <w:rStyle w:val="Hiperhivatkozs"/>
                <w:color w:val="auto"/>
                <w:sz w:val="22"/>
                <w:szCs w:val="22"/>
                <w:u w:val="none"/>
              </w:rPr>
              <w:t>A</w:t>
            </w:r>
            <w:r>
              <w:rPr>
                <w:rStyle w:val="Hiperhivatkozs"/>
                <w:color w:val="auto"/>
                <w:sz w:val="22"/>
                <w:szCs w:val="22"/>
                <w:u w:val="none"/>
              </w:rPr>
              <w:t xml:space="preserve">ri Pálma - </w:t>
            </w:r>
            <w:r w:rsidRPr="00A30B00">
              <w:rPr>
                <w:rStyle w:val="Hiperhivatkozs"/>
                <w:color w:val="auto"/>
                <w:sz w:val="22"/>
                <w:szCs w:val="22"/>
                <w:u w:val="none"/>
              </w:rPr>
              <w:t>Szekeres Ágota (</w:t>
            </w:r>
            <w:proofErr w:type="spellStart"/>
            <w:r w:rsidRPr="00A30B00">
              <w:rPr>
                <w:rStyle w:val="Hiperhivatkozs"/>
                <w:color w:val="auto"/>
                <w:sz w:val="22"/>
                <w:szCs w:val="22"/>
                <w:u w:val="none"/>
              </w:rPr>
              <w:t>szerk</w:t>
            </w:r>
            <w:proofErr w:type="spellEnd"/>
            <w:r w:rsidRPr="00A30B00">
              <w:rPr>
                <w:rStyle w:val="Hiperhivatkozs"/>
                <w:color w:val="auto"/>
                <w:sz w:val="22"/>
                <w:szCs w:val="22"/>
                <w:u w:val="none"/>
              </w:rPr>
              <w:t>): Inkluzív nevelés Útmutató a tanulásban akadályozott gyermekek, tanulók együttn</w:t>
            </w:r>
            <w:r>
              <w:rPr>
                <w:rStyle w:val="Hiperhivatkozs"/>
                <w:color w:val="auto"/>
                <w:sz w:val="22"/>
                <w:szCs w:val="22"/>
                <w:u w:val="none"/>
              </w:rPr>
              <w:t>eveléséhez.</w:t>
            </w:r>
            <w:r w:rsidRPr="00331C4F">
              <w:rPr>
                <w:rStyle w:val="Hiperhivatkozs"/>
                <w:sz w:val="22"/>
                <w:szCs w:val="22"/>
              </w:rPr>
              <w:t xml:space="preserve"> </w:t>
            </w:r>
            <w:hyperlink r:id="rId5" w:history="1">
              <w:r w:rsidRPr="00331C4F">
                <w:rPr>
                  <w:rStyle w:val="Hiperhivatkozs"/>
                  <w:sz w:val="22"/>
                  <w:szCs w:val="22"/>
                </w:rPr>
                <w:t>http://files.szello.webnode.hu/200000043eaf1eebec5/8_tanulasban_akadalyozott.pdf</w:t>
              </w:r>
            </w:hyperlink>
          </w:p>
          <w:p w:rsidR="00C238E6" w:rsidRDefault="00C238E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>
              <w:rPr>
                <w:rStyle w:val="Hiperhivatkozs"/>
                <w:color w:val="auto"/>
                <w:sz w:val="22"/>
                <w:szCs w:val="22"/>
                <w:u w:val="none"/>
              </w:rPr>
              <w:t>Varga A</w:t>
            </w:r>
            <w:r w:rsidRPr="00331C4F">
              <w:rPr>
                <w:rStyle w:val="Hiperhivatkozs"/>
                <w:color w:val="auto"/>
                <w:sz w:val="22"/>
                <w:szCs w:val="22"/>
                <w:u w:val="none"/>
              </w:rPr>
              <w:t xml:space="preserve">ranka (2015): Az </w:t>
            </w:r>
            <w:proofErr w:type="spellStart"/>
            <w:r w:rsidRPr="00331C4F">
              <w:rPr>
                <w:rStyle w:val="Hiperhivatkozs"/>
                <w:color w:val="auto"/>
                <w:sz w:val="22"/>
                <w:szCs w:val="22"/>
                <w:u w:val="none"/>
              </w:rPr>
              <w:t>inklúzió</w:t>
            </w:r>
            <w:proofErr w:type="spellEnd"/>
            <w:r w:rsidRPr="00331C4F">
              <w:rPr>
                <w:rStyle w:val="Hiperhivatkozs"/>
                <w:color w:val="auto"/>
                <w:sz w:val="22"/>
                <w:szCs w:val="22"/>
                <w:u w:val="none"/>
              </w:rPr>
              <w:t xml:space="preserve"> szemlélete és gyakorlata</w:t>
            </w:r>
            <w:r>
              <w:rPr>
                <w:rStyle w:val="Hiperhivatkozs"/>
                <w:color w:val="auto"/>
                <w:sz w:val="22"/>
                <w:szCs w:val="22"/>
                <w:u w:val="none"/>
              </w:rPr>
              <w:t xml:space="preserve">. PTE, Pécs </w:t>
            </w:r>
            <w:hyperlink r:id="rId6" w:history="1">
              <w:r w:rsidRPr="00E922A6">
                <w:rPr>
                  <w:rStyle w:val="Hiperhivatkozs"/>
                  <w:sz w:val="22"/>
                  <w:szCs w:val="22"/>
                </w:rPr>
                <w:t>https://wlislocki.pte.hu/sites/wlislocki.pte.hu/files/oldal_mo/inklu_02_beliv_nyomda.pdf</w:t>
              </w:r>
            </w:hyperlink>
          </w:p>
          <w:p w:rsidR="00C238E6" w:rsidRDefault="00C238E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Pajor Emese- Somorjai Ágnes (2020): Útmutató a látássérült tanulók integrált neveléséhez </w:t>
            </w:r>
            <w:hyperlink r:id="rId7" w:history="1">
              <w:r w:rsidRPr="00E922A6">
                <w:rPr>
                  <w:rStyle w:val="Hiperhivatkozs"/>
                  <w:sz w:val="22"/>
                  <w:szCs w:val="22"/>
                </w:rPr>
                <w:t>https://webcache.googleusercontent.com/search?q=cache:TSEGAR7jE5QJ:https://www.oktatas2030.hu/wp-content/uploads/2020/10/utmutato-a-latasserult-tanulok-integrlt-nevelesehez.pdf+&amp;cd=1&amp;hl=hu&amp;ct=clnk&amp;gl=hu</w:t>
              </w:r>
            </w:hyperlink>
          </w:p>
          <w:p w:rsidR="00C238E6" w:rsidRDefault="00C238E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Péntek-Dózsa Melinda (2020): Útmutató a mozgáskorlátozott tanulók integrált neveléséhez </w:t>
            </w:r>
            <w:hyperlink r:id="rId8" w:history="1">
              <w:r w:rsidRPr="00E922A6">
                <w:rPr>
                  <w:rStyle w:val="Hiperhivatkozs"/>
                  <w:sz w:val="22"/>
                  <w:szCs w:val="22"/>
                </w:rPr>
                <w:t>https://www.oktatas2030.hu/wp-content/uploads/2020/10/utmutato-a-mozgaskorlatozott-tanulok-integralt-nevelesehez.pdf</w:t>
              </w:r>
            </w:hyperlink>
          </w:p>
          <w:p w:rsidR="00C238E6" w:rsidRDefault="00C238E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Bodorné Németh Tünde (2020): Útmutató a hallássérült tanulók integrált neveléséhez </w:t>
            </w:r>
            <w:hyperlink r:id="rId9" w:history="1">
              <w:r w:rsidRPr="00E922A6">
                <w:rPr>
                  <w:rStyle w:val="Hiperhivatkozs"/>
                  <w:sz w:val="22"/>
                  <w:szCs w:val="22"/>
                </w:rPr>
                <w:t>https://www.oktatas2030.hu/wp-content/uploads/2020/10/utmutato-a-hallasserult-tanulok-integralt-nevelesehez.pdf</w:t>
              </w:r>
            </w:hyperlink>
          </w:p>
          <w:p w:rsidR="00C238E6" w:rsidRDefault="00C238E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Mohai Katalin-</w:t>
            </w:r>
            <w:proofErr w:type="spellStart"/>
            <w:r>
              <w:rPr>
                <w:sz w:val="22"/>
                <w:szCs w:val="22"/>
              </w:rPr>
              <w:t>Perlusz</w:t>
            </w:r>
            <w:proofErr w:type="spellEnd"/>
            <w:r>
              <w:rPr>
                <w:sz w:val="22"/>
                <w:szCs w:val="22"/>
              </w:rPr>
              <w:t xml:space="preserve"> Andrea (2020): </w:t>
            </w:r>
            <w:r w:rsidRPr="00FB2897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tmutató az integrált és inkluzív oktatáshoz a többségi pedagógus számára </w:t>
            </w:r>
            <w:hyperlink r:id="rId10" w:history="1">
              <w:r w:rsidRPr="00A30B00">
                <w:rPr>
                  <w:rFonts w:ascii="Montserrat" w:hAnsi="Montserrat"/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https://www.oktatas2030.hu/wp-content/uploads/2020/10/utmutato-az-integralt-es-inkluziv-oktatashoz.pdf</w:t>
              </w:r>
            </w:hyperlink>
          </w:p>
          <w:p w:rsidR="00C238E6" w:rsidRPr="00A30B00" w:rsidRDefault="002D391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hyperlink r:id="rId11" w:history="1">
              <w:r w:rsidR="00C238E6" w:rsidRPr="00A30B00">
                <w:rPr>
                  <w:rStyle w:val="Hiperhivatkozs"/>
                  <w:sz w:val="22"/>
                  <w:szCs w:val="22"/>
                  <w:bdr w:val="none" w:sz="0" w:space="0" w:color="auto" w:frame="1"/>
                </w:rPr>
                <w:t>https://www.oktatas2030.hu/wp-content/uploads/2020/09/utmutato-az-autista-tanulok-integralt-nevelesehez.pdf</w:t>
              </w:r>
            </w:hyperlink>
          </w:p>
          <w:p w:rsidR="00C238E6" w:rsidRDefault="002D391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hyperlink r:id="rId12" w:history="1">
              <w:r w:rsidR="00C238E6" w:rsidRPr="00A30B00">
                <w:rPr>
                  <w:rStyle w:val="Hiperhivatkozs"/>
                  <w:sz w:val="22"/>
                  <w:szCs w:val="22"/>
                  <w:bdr w:val="none" w:sz="0" w:space="0" w:color="auto" w:frame="1"/>
                </w:rPr>
                <w:t>https://www.oktatas2030.hu/wp-content/uploads/2020/09/utmutato-a-beszedfogyatekos-tanulok-integralt-nevelesehez.pdf</w:t>
              </w:r>
            </w:hyperlink>
          </w:p>
          <w:p w:rsidR="00C238E6" w:rsidRPr="00A30B00" w:rsidRDefault="002D3916" w:rsidP="00C238E6">
            <w:pPr>
              <w:pStyle w:val="Listaszerbekezds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hyperlink r:id="rId13" w:history="1">
              <w:r w:rsidR="00C238E6" w:rsidRPr="00A30B00">
                <w:rPr>
                  <w:rStyle w:val="Hiperhivatkozs"/>
                  <w:rFonts w:ascii="Montserrat" w:hAnsi="Montserrat"/>
                  <w:sz w:val="22"/>
                  <w:szCs w:val="22"/>
                  <w:bdr w:val="none" w:sz="0" w:space="0" w:color="auto" w:frame="1"/>
                </w:rPr>
                <w:t>https://www.oktatas2030.hu/wp-content/uploads/2020/08/utmutato-az-enyhen-ertelmi-fogyatekos-tanulok-integralt-nevelesehez-.pdf</w:t>
              </w:r>
            </w:hyperlink>
          </w:p>
          <w:p w:rsidR="00C238E6" w:rsidRPr="00A30B00" w:rsidRDefault="00C238E6" w:rsidP="00CA4050">
            <w:pPr>
              <w:pStyle w:val="Listaszerbekezds"/>
              <w:suppressAutoHyphens/>
              <w:rPr>
                <w:sz w:val="22"/>
                <w:szCs w:val="22"/>
              </w:rPr>
            </w:pPr>
          </w:p>
          <w:p w:rsidR="00C238E6" w:rsidRPr="00C323BC" w:rsidRDefault="00C238E6" w:rsidP="00CA4050">
            <w:pPr>
              <w:suppressAutoHyphens/>
              <w:rPr>
                <w:b/>
                <w:sz w:val="24"/>
                <w:szCs w:val="24"/>
              </w:rPr>
            </w:pPr>
            <w:r w:rsidRPr="00C323BC">
              <w:rPr>
                <w:b/>
                <w:sz w:val="24"/>
                <w:szCs w:val="24"/>
              </w:rPr>
              <w:t xml:space="preserve">Ajánlott irodalom: </w:t>
            </w:r>
          </w:p>
          <w:p w:rsidR="00C238E6" w:rsidRPr="00B04BC0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rStyle w:val="Hiperhivatkozs"/>
                <w:sz w:val="22"/>
                <w:szCs w:val="22"/>
              </w:rPr>
            </w:pPr>
            <w:r w:rsidRPr="00B04BC0">
              <w:rPr>
                <w:sz w:val="22"/>
                <w:szCs w:val="22"/>
              </w:rPr>
              <w:t xml:space="preserve">Papp Gabriella- Faragóné </w:t>
            </w:r>
            <w:proofErr w:type="spellStart"/>
            <w:r w:rsidRPr="00B04BC0">
              <w:rPr>
                <w:sz w:val="22"/>
                <w:szCs w:val="22"/>
              </w:rPr>
              <w:t>Bircsák</w:t>
            </w:r>
            <w:proofErr w:type="spellEnd"/>
            <w:r w:rsidRPr="00B04BC0">
              <w:rPr>
                <w:sz w:val="22"/>
                <w:szCs w:val="22"/>
              </w:rPr>
              <w:t xml:space="preserve"> Márta (2007): Inkluzív nevelés. Útmutató tanulásban akadályozott gyermekek, tanulók együttneveléséhez. Módszertani intézményi útmutató suliNova Közoktatás-fejlesztési és Pedagógus Továbbképzési Kht.</w:t>
            </w:r>
          </w:p>
          <w:p w:rsidR="00C238E6" w:rsidRPr="00B04BC0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04BC0">
              <w:rPr>
                <w:color w:val="222222"/>
                <w:sz w:val="22"/>
                <w:szCs w:val="22"/>
              </w:rPr>
              <w:t xml:space="preserve">Czibere Csilla (2008): Adaptációs kézikönyv. Gyakorlati útmutató integráló pedagógusoknak. </w:t>
            </w:r>
            <w:proofErr w:type="spellStart"/>
            <w:r w:rsidRPr="00B04BC0">
              <w:rPr>
                <w:color w:val="222222"/>
                <w:sz w:val="22"/>
                <w:szCs w:val="22"/>
              </w:rPr>
              <w:t>Educatio</w:t>
            </w:r>
            <w:proofErr w:type="spellEnd"/>
            <w:r w:rsidRPr="00B04BC0">
              <w:rPr>
                <w:color w:val="222222"/>
                <w:sz w:val="22"/>
                <w:szCs w:val="22"/>
              </w:rPr>
              <w:t xml:space="preserve"> Társadalmi Szolgáltató Közhasznú Társaság. Budapest, </w:t>
            </w:r>
            <w:hyperlink r:id="rId14" w:history="1">
              <w:r w:rsidRPr="00B04BC0">
                <w:rPr>
                  <w:rStyle w:val="Hiperhivatkozs"/>
                  <w:bCs/>
                  <w:sz w:val="22"/>
                  <w:szCs w:val="22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http://www.sulinet.hu/tanar/kompetenciateruletek/ovodai_neveles/dokumentumok/adaptacios_kezikonyv.pdf</w:t>
              </w:r>
            </w:hyperlink>
          </w:p>
          <w:p w:rsidR="00C238E6" w:rsidRPr="00B04BC0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04BC0">
              <w:rPr>
                <w:sz w:val="22"/>
                <w:szCs w:val="22"/>
              </w:rPr>
              <w:t>Semsei</w:t>
            </w:r>
            <w:proofErr w:type="spellEnd"/>
            <w:r w:rsidRPr="00B04BC0">
              <w:rPr>
                <w:sz w:val="22"/>
                <w:szCs w:val="22"/>
              </w:rPr>
              <w:t xml:space="preserve"> Imre-Kovács Klára (2016): Inkluzív nevelés – inkluzív társadalom. DE Debrecen </w:t>
            </w:r>
            <w:hyperlink r:id="rId15" w:history="1">
              <w:r w:rsidRPr="00B04BC0">
                <w:rPr>
                  <w:rStyle w:val="Hiperhivatkozs"/>
                  <w:sz w:val="22"/>
                  <w:szCs w:val="22"/>
                </w:rPr>
                <w:t>https://www.academia.edu/34656156/Inkluz%C3%ADv_nevel%C3%A9s_Inkluz%C3%ADv_t%C3%A1rsadaloM</w:t>
              </w:r>
            </w:hyperlink>
          </w:p>
          <w:p w:rsidR="00C238E6" w:rsidRPr="00B04BC0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04BC0">
              <w:rPr>
                <w:sz w:val="22"/>
                <w:szCs w:val="22"/>
              </w:rPr>
              <w:t>Fischl</w:t>
            </w:r>
            <w:proofErr w:type="spellEnd"/>
            <w:r w:rsidRPr="00B04BC0">
              <w:rPr>
                <w:sz w:val="22"/>
                <w:szCs w:val="22"/>
              </w:rPr>
              <w:t xml:space="preserve"> Géza – </w:t>
            </w:r>
            <w:proofErr w:type="spellStart"/>
            <w:r w:rsidRPr="00B04BC0">
              <w:rPr>
                <w:sz w:val="22"/>
                <w:szCs w:val="22"/>
              </w:rPr>
              <w:t>Pandula</w:t>
            </w:r>
            <w:proofErr w:type="spellEnd"/>
            <w:r w:rsidRPr="00B04BC0">
              <w:rPr>
                <w:sz w:val="22"/>
                <w:szCs w:val="22"/>
              </w:rPr>
              <w:t xml:space="preserve"> András (2000): Akadálymentes építészet. Akadálymentesítés és Adaptáció. Szent István Egyetem </w:t>
            </w:r>
          </w:p>
          <w:p w:rsidR="00C238E6" w:rsidRPr="00A30B00" w:rsidRDefault="00C238E6" w:rsidP="00C238E6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B04BC0">
              <w:rPr>
                <w:sz w:val="22"/>
                <w:szCs w:val="22"/>
              </w:rPr>
              <w:t>Farkasné Dr. Gönczi Rita honlapja: http://konnyenertheto.gonczirita.hu/</w:t>
            </w:r>
          </w:p>
        </w:tc>
      </w:tr>
      <w:tr w:rsidR="00C238E6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38E6" w:rsidRPr="003329C3" w:rsidRDefault="00C238E6" w:rsidP="00CA4050">
            <w:pPr>
              <w:suppressAutoHyphens/>
              <w:jc w:val="both"/>
            </w:pPr>
            <w:r w:rsidRPr="004A69F4">
              <w:rPr>
                <w:sz w:val="22"/>
                <w:szCs w:val="22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, kompetencia-elemeknek </w:t>
            </w:r>
            <w:r w:rsidRPr="004A69F4">
              <w:rPr>
                <w:sz w:val="22"/>
                <w:szCs w:val="22"/>
              </w:rPr>
              <w:t xml:space="preserve">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238E6" w:rsidRPr="00956712" w:rsidTr="00CA4050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238E6" w:rsidRPr="00956712" w:rsidRDefault="00C238E6" w:rsidP="00C238E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346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tudása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2"/>
              </w:numPr>
              <w:ind w:left="623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Ismeri a </w:t>
            </w:r>
            <w:proofErr w:type="gramStart"/>
            <w:r w:rsidRPr="00956712">
              <w:rPr>
                <w:sz w:val="22"/>
                <w:szCs w:val="22"/>
              </w:rPr>
              <w:t>komplex</w:t>
            </w:r>
            <w:proofErr w:type="gramEnd"/>
            <w:r w:rsidRPr="00956712">
              <w:rPr>
                <w:sz w:val="22"/>
                <w:szCs w:val="22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956712">
              <w:rPr>
                <w:sz w:val="22"/>
                <w:szCs w:val="22"/>
              </w:rPr>
              <w:t>továbbfejlesztésének</w:t>
            </w:r>
            <w:proofErr w:type="spellEnd"/>
            <w:r w:rsidRPr="00956712">
              <w:rPr>
                <w:sz w:val="22"/>
                <w:szCs w:val="22"/>
              </w:rPr>
              <w:t xml:space="preserve"> lehetőségeit.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629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956712">
              <w:rPr>
                <w:sz w:val="22"/>
                <w:szCs w:val="22"/>
              </w:rPr>
              <w:t>koncepciók</w:t>
            </w:r>
            <w:proofErr w:type="gramEnd"/>
            <w:r w:rsidRPr="00956712">
              <w:rPr>
                <w:sz w:val="22"/>
                <w:szCs w:val="22"/>
              </w:rPr>
              <w:t xml:space="preserve">, pedagógiai projektek területéről és azok gyógypedagógiai adaptációs lehetőségeiről. 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629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629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956712">
              <w:rPr>
                <w:sz w:val="22"/>
                <w:szCs w:val="22"/>
              </w:rPr>
              <w:t>finanszírozási</w:t>
            </w:r>
            <w:proofErr w:type="gramEnd"/>
            <w:r w:rsidRPr="00956712">
              <w:rPr>
                <w:sz w:val="22"/>
                <w:szCs w:val="22"/>
              </w:rPr>
              <w:t xml:space="preserve"> háttérrel, ismeri továbbá a fogyatékos emberekkel kapcsolatos nemzetközi irányelveket és az alapvető emberi jogokat.</w:t>
            </w:r>
          </w:p>
          <w:p w:rsidR="00C238E6" w:rsidRPr="00956712" w:rsidRDefault="00C238E6" w:rsidP="00C238E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346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képességei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Képes az orvosi (egészségügyi), továbbá a pszichológiai diagnózisok, vizsgálati eredmények ismeretében </w:t>
            </w:r>
            <w:proofErr w:type="gramStart"/>
            <w:r w:rsidRPr="00956712">
              <w:rPr>
                <w:sz w:val="22"/>
                <w:szCs w:val="22"/>
              </w:rPr>
              <w:t>komplex</w:t>
            </w:r>
            <w:proofErr w:type="gramEnd"/>
            <w:r w:rsidRPr="00956712">
              <w:rPr>
                <w:sz w:val="22"/>
                <w:szCs w:val="22"/>
              </w:rPr>
              <w:t xml:space="preserve"> gyógypedagógiai differenciáldiagnosztikát végezni a gyógypedagógiai tevékenység és folyamatok tudatos, célorientált megtervezése érdekében.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spacing w:before="100" w:beforeAutospacing="1" w:after="100" w:afterAutospacing="1"/>
              <w:ind w:left="491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lastRenderedPageBreak/>
              <w:t xml:space="preserve">A gyógypedagógiai folyamatok tervezésében ötvözi az általános didaktikai, </w:t>
            </w:r>
            <w:proofErr w:type="gramStart"/>
            <w:r w:rsidRPr="00956712">
              <w:rPr>
                <w:sz w:val="22"/>
                <w:szCs w:val="22"/>
              </w:rPr>
              <w:t>metodikai</w:t>
            </w:r>
            <w:proofErr w:type="gramEnd"/>
            <w:r w:rsidRPr="00956712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956712">
              <w:rPr>
                <w:sz w:val="22"/>
                <w:szCs w:val="22"/>
              </w:rPr>
              <w:t>képességbeli</w:t>
            </w:r>
            <w:proofErr w:type="spellEnd"/>
            <w:r w:rsidRPr="00956712">
              <w:rPr>
                <w:sz w:val="22"/>
                <w:szCs w:val="22"/>
              </w:rPr>
              <w:t xml:space="preserve">, </w:t>
            </w:r>
            <w:proofErr w:type="spellStart"/>
            <w:r w:rsidRPr="00956712">
              <w:rPr>
                <w:sz w:val="22"/>
                <w:szCs w:val="22"/>
              </w:rPr>
              <w:t>attitűdbeli</w:t>
            </w:r>
            <w:proofErr w:type="spellEnd"/>
            <w:r w:rsidRPr="00956712">
              <w:rPr>
                <w:sz w:val="22"/>
                <w:szCs w:val="22"/>
              </w:rPr>
              <w:t xml:space="preserve"> és szociokulturális sajátosságaihoz is.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spacing w:before="100" w:beforeAutospacing="1" w:after="100" w:afterAutospacing="1"/>
              <w:ind w:left="491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A fogyatékos személy szükségleteit, képességeit és igényeit figyelembe véve a </w:t>
            </w:r>
            <w:proofErr w:type="gramStart"/>
            <w:r w:rsidRPr="00956712">
              <w:rPr>
                <w:sz w:val="22"/>
                <w:szCs w:val="22"/>
              </w:rPr>
              <w:t>kompenzációs</w:t>
            </w:r>
            <w:proofErr w:type="gramEnd"/>
            <w:r w:rsidRPr="00956712">
              <w:rPr>
                <w:sz w:val="22"/>
                <w:szCs w:val="22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spacing w:before="100" w:beforeAutospacing="1" w:after="100" w:afterAutospacing="1"/>
              <w:ind w:left="491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>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C238E6" w:rsidRPr="00956712" w:rsidRDefault="00C238E6" w:rsidP="00C238E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346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attitűdje: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Tiszteletben tartja saját és mások kompetenciahatárait, a </w:t>
            </w:r>
            <w:proofErr w:type="gramStart"/>
            <w:r w:rsidRPr="00956712">
              <w:rPr>
                <w:sz w:val="22"/>
                <w:szCs w:val="22"/>
              </w:rPr>
              <w:t>team</w:t>
            </w:r>
            <w:proofErr w:type="gramEnd"/>
            <w:r w:rsidRPr="00956712">
              <w:rPr>
                <w:sz w:val="22"/>
                <w:szCs w:val="22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spacing w:before="100" w:beforeAutospacing="1" w:after="100" w:afterAutospacing="1"/>
              <w:ind w:left="491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>Igénye van a gyógypedagógiai folyamatok folyamatos elemzésére, értékelésére, nyitott az eredmények és a körülmények figyelembe vételével a tervek és folyamatok felülvizsgálatára és módosítására.</w:t>
            </w:r>
          </w:p>
          <w:p w:rsidR="00C238E6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C238E6" w:rsidRPr="00956712" w:rsidRDefault="00C238E6" w:rsidP="00CA4050">
            <w:pPr>
              <w:pStyle w:val="Listaszerbekezds"/>
              <w:ind w:left="487"/>
              <w:jc w:val="both"/>
              <w:rPr>
                <w:sz w:val="22"/>
                <w:szCs w:val="22"/>
              </w:rPr>
            </w:pPr>
          </w:p>
          <w:p w:rsidR="00C238E6" w:rsidRPr="00956712" w:rsidRDefault="00C238E6" w:rsidP="00C238E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346"/>
              <w:rPr>
                <w:b/>
                <w:bCs/>
                <w:sz w:val="22"/>
                <w:szCs w:val="22"/>
              </w:rPr>
            </w:pPr>
            <w:r w:rsidRPr="00B04BC0">
              <w:rPr>
                <w:b/>
                <w:sz w:val="22"/>
                <w:szCs w:val="22"/>
              </w:rPr>
              <w:t>autonómiája</w:t>
            </w:r>
            <w:r w:rsidRPr="00956712">
              <w:rPr>
                <w:b/>
                <w:bCs/>
                <w:sz w:val="22"/>
                <w:szCs w:val="22"/>
              </w:rPr>
              <w:t xml:space="preserve"> és felelőssége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956712">
              <w:rPr>
                <w:sz w:val="22"/>
                <w:szCs w:val="22"/>
              </w:rPr>
              <w:t>akadályozottak</w:t>
            </w:r>
            <w:proofErr w:type="spellEnd"/>
            <w:r w:rsidRPr="00956712">
              <w:rPr>
                <w:sz w:val="22"/>
                <w:szCs w:val="22"/>
              </w:rPr>
              <w:t xml:space="preserve"> pedagógiája szakirányon: az 1-8. évfolyamon a nevelési és valamennyi műveltségi területhez tartozó oktatási feladatokat.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Tudatosan képviseli a gyógypedagógia és határtudományai, társtudományai módszertani kultúráját. 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956712">
              <w:rPr>
                <w:sz w:val="22"/>
                <w:szCs w:val="22"/>
              </w:rPr>
              <w:t>szituációkban</w:t>
            </w:r>
            <w:proofErr w:type="gramEnd"/>
            <w:r w:rsidRPr="00956712">
              <w:rPr>
                <w:sz w:val="22"/>
                <w:szCs w:val="22"/>
              </w:rPr>
              <w:t xml:space="preserve"> szakszerűen, közérthetően és hitelesen kommunikál.</w:t>
            </w:r>
          </w:p>
          <w:p w:rsidR="00C238E6" w:rsidRPr="00956712" w:rsidRDefault="00C238E6" w:rsidP="00C238E6">
            <w:pPr>
              <w:pStyle w:val="Listaszerbekezds"/>
              <w:numPr>
                <w:ilvl w:val="0"/>
                <w:numId w:val="3"/>
              </w:numPr>
              <w:ind w:left="487" w:hanging="357"/>
              <w:jc w:val="both"/>
              <w:rPr>
                <w:sz w:val="22"/>
                <w:szCs w:val="22"/>
              </w:rPr>
            </w:pPr>
            <w:r w:rsidRPr="00956712">
              <w:rPr>
                <w:sz w:val="22"/>
                <w:szCs w:val="22"/>
              </w:rPr>
              <w:t xml:space="preserve">Munkáját </w:t>
            </w:r>
            <w:proofErr w:type="gramStart"/>
            <w:r w:rsidRPr="00956712">
              <w:rPr>
                <w:sz w:val="22"/>
                <w:szCs w:val="22"/>
              </w:rPr>
              <w:t>teamben</w:t>
            </w:r>
            <w:proofErr w:type="gramEnd"/>
            <w:r w:rsidRPr="00956712">
              <w:rPr>
                <w:sz w:val="22"/>
                <w:szCs w:val="22"/>
              </w:rPr>
              <w:t xml:space="preserve"> végezi, szakmai műhelyekben aktívan vesz részt.</w:t>
            </w:r>
          </w:p>
        </w:tc>
      </w:tr>
      <w:tr w:rsidR="00C238E6" w:rsidRPr="00956712" w:rsidTr="00CA4050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238E6" w:rsidRPr="00956712" w:rsidRDefault="00C238E6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lastRenderedPageBreak/>
              <w:t>Tantárgy felelőse: Dr. Jászi Éva PhD. egyetemi docens</w:t>
            </w:r>
          </w:p>
        </w:tc>
      </w:tr>
      <w:tr w:rsidR="00C238E6" w:rsidRPr="00956712" w:rsidTr="00CA4050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238E6" w:rsidRPr="00956712" w:rsidRDefault="00C238E6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Tantárgy oktatásába bevont oktató: Hegyi Lili mesteroktató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322"/>
    <w:multiLevelType w:val="hybridMultilevel"/>
    <w:tmpl w:val="019C4012"/>
    <w:lvl w:ilvl="0" w:tplc="6B3C4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5D5"/>
    <w:multiLevelType w:val="hybridMultilevel"/>
    <w:tmpl w:val="F9F82252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6641FCD"/>
    <w:multiLevelType w:val="hybridMultilevel"/>
    <w:tmpl w:val="5C8E4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BD5"/>
    <w:multiLevelType w:val="hybridMultilevel"/>
    <w:tmpl w:val="705E3E0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CAD2E5D"/>
    <w:multiLevelType w:val="hybridMultilevel"/>
    <w:tmpl w:val="2774D442"/>
    <w:lvl w:ilvl="0" w:tplc="17822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2FEA"/>
    <w:multiLevelType w:val="hybridMultilevel"/>
    <w:tmpl w:val="9DC87168"/>
    <w:lvl w:ilvl="0" w:tplc="98A443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E6"/>
    <w:rsid w:val="002D3916"/>
    <w:rsid w:val="00305040"/>
    <w:rsid w:val="008B3A28"/>
    <w:rsid w:val="00C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5355-EAB7-46AD-BB44-4C42E2A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238E6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238E6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C238E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2030.hu/wp-content/uploads/2020/10/utmutato-a-mozgaskorlatozott-tanulok-integralt-nevelesehez.pdf" TargetMode="External"/><Relationship Id="rId13" Type="http://schemas.openxmlformats.org/officeDocument/2006/relationships/hyperlink" Target="https://www.oktatas2030.hu/wp-content/uploads/2020/08/utmutato-az-enyhen-ertelmi-fogyatekos-tanulok-integralt-nevelesehez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cache.googleusercontent.com/search?q=cache:TSEGAR7jE5QJ:https://www.oktatas2030.hu/wp-content/uploads/2020/10/utmutato-a-latasserult-tanulok-integrlt-nevelesehez.pdf+&amp;cd=1&amp;hl=hu&amp;ct=clnk&amp;gl=hu" TargetMode="External"/><Relationship Id="rId12" Type="http://schemas.openxmlformats.org/officeDocument/2006/relationships/hyperlink" Target="https://www.oktatas2030.hu/wp-content/uploads/2020/09/utmutato-a-beszedfogyatekos-tanulok-integralt-nevelesehez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lislocki.pte.hu/sites/wlislocki.pte.hu/files/oldal_mo/inklu_02_beliv_nyomda.pdf" TargetMode="External"/><Relationship Id="rId11" Type="http://schemas.openxmlformats.org/officeDocument/2006/relationships/hyperlink" Target="https://www.oktatas2030.hu/wp-content/uploads/2020/09/utmutato-az-autista-tanulok-integralt-nevelesehez.pdf" TargetMode="External"/><Relationship Id="rId5" Type="http://schemas.openxmlformats.org/officeDocument/2006/relationships/hyperlink" Target="http://files.szello.webnode.hu/200000043eaf1eebec5/8_tanulasban_akadalyozott.pdf" TargetMode="External"/><Relationship Id="rId15" Type="http://schemas.openxmlformats.org/officeDocument/2006/relationships/hyperlink" Target="https://www.academia.edu/34656156/Inkluz%C3%ADv_nevel%C3%A9s_Inkluz%C3%ADv_t%C3%A1rsadaloM" TargetMode="External"/><Relationship Id="rId10" Type="http://schemas.openxmlformats.org/officeDocument/2006/relationships/hyperlink" Target="https://www.oktatas2030.hu/wp-content/uploads/2020/10/utmutato-az-integralt-es-inkluziv-oktatasho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2030.hu/wp-content/uploads/2020/10/utmutato-a-hallasserult-tanulok-integralt-nevelesehez.pdf" TargetMode="External"/><Relationship Id="rId14" Type="http://schemas.openxmlformats.org/officeDocument/2006/relationships/hyperlink" Target="http://www.sulinet.hu/tanar/kompetenciateruletek/ovodai_neveles/dokumentumok/adaptacios_kezikony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1255</Words>
  <Characters>8666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3</cp:revision>
  <dcterms:created xsi:type="dcterms:W3CDTF">2021-07-25T16:00:00Z</dcterms:created>
  <dcterms:modified xsi:type="dcterms:W3CDTF">2021-08-24T13:37:00Z</dcterms:modified>
</cp:coreProperties>
</file>