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B323EC" w:rsidRPr="00B4120A" w:rsidRDefault="00B323EC" w:rsidP="00B323E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B323EC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5643C9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="00B16BE7">
              <w:rPr>
                <w:sz w:val="22"/>
                <w:szCs w:val="22"/>
              </w:rPr>
              <w:t xml:space="preserve"> </w:t>
            </w:r>
            <w:r w:rsidR="000F0B93">
              <w:rPr>
                <w:b/>
                <w:sz w:val="22"/>
                <w:szCs w:val="22"/>
              </w:rPr>
              <w:t>S</w:t>
            </w:r>
            <w:r w:rsidR="004F0BD3">
              <w:rPr>
                <w:b/>
                <w:sz w:val="22"/>
                <w:szCs w:val="22"/>
              </w:rPr>
              <w:t xml:space="preserve">zakirányos gyakorlat </w:t>
            </w:r>
            <w:r w:rsidR="005643C9">
              <w:rPr>
                <w:b/>
                <w:sz w:val="22"/>
                <w:szCs w:val="22"/>
              </w:rPr>
              <w:t>l</w:t>
            </w:r>
            <w:r w:rsidR="004F0BD3">
              <w:rPr>
                <w:b/>
                <w:sz w:val="22"/>
                <w:szCs w:val="22"/>
              </w:rPr>
              <w:t>ogopédia 3</w:t>
            </w:r>
            <w:r w:rsidR="000F0B93">
              <w:rPr>
                <w:b/>
                <w:sz w:val="22"/>
                <w:szCs w:val="22"/>
              </w:rPr>
              <w:t>.</w:t>
            </w:r>
            <w:r w:rsidR="00B16BE7">
              <w:rPr>
                <w:b/>
                <w:sz w:val="22"/>
                <w:szCs w:val="22"/>
              </w:rPr>
              <w:t xml:space="preserve"> </w:t>
            </w:r>
            <w:r w:rsidR="004207F8" w:rsidRPr="004207F8">
              <w:rPr>
                <w:b/>
                <w:sz w:val="22"/>
                <w:szCs w:val="22"/>
              </w:rPr>
              <w:t>NBP_GP218G3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7024D0" w:rsidRPr="007024D0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7024D0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024D0">
              <w:rPr>
                <w:sz w:val="22"/>
                <w:szCs w:val="22"/>
              </w:rPr>
              <w:t xml:space="preserve">A </w:t>
            </w:r>
            <w:r w:rsidRPr="007024D0">
              <w:rPr>
                <w:b/>
                <w:sz w:val="22"/>
                <w:szCs w:val="22"/>
              </w:rPr>
              <w:t>tanóra típusa</w:t>
            </w:r>
            <w:r w:rsidRPr="007024D0">
              <w:rPr>
                <w:sz w:val="22"/>
                <w:szCs w:val="22"/>
              </w:rPr>
              <w:t>: gyak</w:t>
            </w:r>
            <w:r w:rsidR="00A7441B">
              <w:rPr>
                <w:sz w:val="22"/>
                <w:szCs w:val="22"/>
              </w:rPr>
              <w:t>orlat</w:t>
            </w:r>
            <w:r w:rsidRPr="007024D0">
              <w:rPr>
                <w:sz w:val="22"/>
                <w:szCs w:val="22"/>
              </w:rPr>
              <w:t xml:space="preserve"> és </w:t>
            </w:r>
            <w:r w:rsidRPr="007024D0">
              <w:rPr>
                <w:b/>
                <w:sz w:val="22"/>
                <w:szCs w:val="22"/>
              </w:rPr>
              <w:t>óraszáma</w:t>
            </w:r>
            <w:r w:rsidRPr="007024D0">
              <w:rPr>
                <w:sz w:val="22"/>
                <w:szCs w:val="22"/>
              </w:rPr>
              <w:t xml:space="preserve">: </w:t>
            </w:r>
            <w:r w:rsidR="000F0B93" w:rsidRPr="007024D0">
              <w:rPr>
                <w:b/>
                <w:sz w:val="22"/>
                <w:szCs w:val="22"/>
              </w:rPr>
              <w:t>45</w:t>
            </w:r>
            <w:r w:rsidR="00B16BE7" w:rsidRPr="007024D0">
              <w:rPr>
                <w:b/>
                <w:sz w:val="22"/>
                <w:szCs w:val="22"/>
              </w:rPr>
              <w:t xml:space="preserve"> </w:t>
            </w:r>
            <w:r w:rsidRPr="007024D0">
              <w:rPr>
                <w:sz w:val="22"/>
                <w:szCs w:val="22"/>
              </w:rPr>
              <w:t>az adott félé</w:t>
            </w:r>
            <w:r w:rsidR="00CA5DD0" w:rsidRPr="007024D0">
              <w:rPr>
                <w:sz w:val="22"/>
                <w:szCs w:val="22"/>
              </w:rPr>
              <w:t>v</w:t>
            </w:r>
            <w:r w:rsidR="00511746" w:rsidRPr="007024D0">
              <w:rPr>
                <w:sz w:val="22"/>
                <w:szCs w:val="22"/>
              </w:rPr>
              <w:t>ben</w:t>
            </w:r>
          </w:p>
          <w:p w:rsidR="00B323EC" w:rsidRPr="007024D0" w:rsidRDefault="00B323EC" w:rsidP="009E11B6">
            <w:pPr>
              <w:suppressAutoHyphens/>
              <w:spacing w:before="60"/>
              <w:jc w:val="both"/>
            </w:pPr>
            <w:r w:rsidRPr="007024D0">
              <w:rPr>
                <w:sz w:val="22"/>
                <w:szCs w:val="22"/>
              </w:rPr>
              <w:t>Az</w:t>
            </w:r>
            <w:r w:rsidRPr="007024D0">
              <w:rPr>
                <w:b/>
                <w:sz w:val="22"/>
                <w:szCs w:val="22"/>
              </w:rPr>
              <w:t xml:space="preserve"> </w:t>
            </w:r>
            <w:r w:rsidRPr="007024D0">
              <w:rPr>
                <w:sz w:val="22"/>
                <w:szCs w:val="22"/>
              </w:rPr>
              <w:t xml:space="preserve">adott ismeret átadásában alkalmazandó </w:t>
            </w:r>
            <w:r w:rsidRPr="007024D0">
              <w:rPr>
                <w:b/>
                <w:sz w:val="22"/>
                <w:szCs w:val="22"/>
              </w:rPr>
              <w:t>további</w:t>
            </w:r>
            <w:r w:rsidRPr="007024D0">
              <w:rPr>
                <w:sz w:val="22"/>
                <w:szCs w:val="22"/>
              </w:rPr>
              <w:t xml:space="preserve"> (</w:t>
            </w:r>
            <w:r w:rsidRPr="007024D0">
              <w:rPr>
                <w:i/>
                <w:sz w:val="22"/>
                <w:szCs w:val="22"/>
              </w:rPr>
              <w:t>sajátos</w:t>
            </w:r>
            <w:r w:rsidRPr="007024D0">
              <w:rPr>
                <w:sz w:val="22"/>
                <w:szCs w:val="22"/>
              </w:rPr>
              <w:t xml:space="preserve">) </w:t>
            </w:r>
            <w:r w:rsidRPr="007024D0">
              <w:rPr>
                <w:b/>
                <w:sz w:val="22"/>
                <w:szCs w:val="22"/>
              </w:rPr>
              <w:t>módok</w:t>
            </w:r>
            <w:r w:rsidRPr="007024D0">
              <w:rPr>
                <w:sz w:val="22"/>
                <w:szCs w:val="22"/>
              </w:rPr>
              <w:t xml:space="preserve">, </w:t>
            </w:r>
            <w:r w:rsidRPr="007024D0">
              <w:rPr>
                <w:b/>
                <w:sz w:val="22"/>
                <w:szCs w:val="22"/>
              </w:rPr>
              <w:t>jellemzők</w:t>
            </w:r>
            <w:r w:rsidRPr="007024D0">
              <w:t xml:space="preserve">: </w:t>
            </w:r>
          </w:p>
          <w:p w:rsidR="00B323EC" w:rsidRPr="007024D0" w:rsidRDefault="007024D0" w:rsidP="007024D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Szakmai gyakorlat az ambuláns logop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édiai ellátásban illetve logopédiai óvodában és/vagy osztályokban. A logopédiai tevékenység alkalmazása és annak dokumentálása a gyakorlatban.</w:t>
            </w:r>
          </w:p>
        </w:tc>
      </w:tr>
      <w:tr w:rsidR="007024D0" w:rsidRPr="007024D0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7024D0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024D0">
              <w:rPr>
                <w:sz w:val="22"/>
                <w:szCs w:val="22"/>
              </w:rPr>
              <w:t xml:space="preserve">A </w:t>
            </w:r>
            <w:r w:rsidRPr="007024D0">
              <w:rPr>
                <w:b/>
                <w:sz w:val="22"/>
                <w:szCs w:val="22"/>
              </w:rPr>
              <w:t xml:space="preserve">számonkérés </w:t>
            </w:r>
            <w:r w:rsidR="004207F8" w:rsidRPr="007024D0">
              <w:rPr>
                <w:sz w:val="22"/>
                <w:szCs w:val="22"/>
              </w:rPr>
              <w:t>módja: gyakorlati jegy</w:t>
            </w:r>
          </w:p>
          <w:p w:rsidR="00B323EC" w:rsidRPr="007024D0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024D0">
              <w:rPr>
                <w:sz w:val="22"/>
                <w:szCs w:val="22"/>
              </w:rPr>
              <w:t xml:space="preserve">Az ismeretellenőrzésben alkalmazandó </w:t>
            </w:r>
            <w:r w:rsidRPr="007024D0">
              <w:rPr>
                <w:b/>
                <w:sz w:val="22"/>
                <w:szCs w:val="22"/>
              </w:rPr>
              <w:t xml:space="preserve">további </w:t>
            </w:r>
            <w:r w:rsidRPr="007024D0">
              <w:rPr>
                <w:sz w:val="22"/>
                <w:szCs w:val="22"/>
              </w:rPr>
              <w:t>(</w:t>
            </w:r>
            <w:r w:rsidRPr="007024D0">
              <w:rPr>
                <w:i/>
                <w:sz w:val="22"/>
                <w:szCs w:val="22"/>
              </w:rPr>
              <w:t>sajátos</w:t>
            </w:r>
            <w:r w:rsidRPr="007024D0">
              <w:rPr>
                <w:sz w:val="22"/>
                <w:szCs w:val="22"/>
              </w:rPr>
              <w:t xml:space="preserve">) </w:t>
            </w:r>
            <w:r w:rsidRPr="007024D0">
              <w:rPr>
                <w:b/>
                <w:sz w:val="22"/>
                <w:szCs w:val="22"/>
              </w:rPr>
              <w:t xml:space="preserve">módok: </w:t>
            </w:r>
          </w:p>
          <w:p w:rsidR="00B323EC" w:rsidRPr="007024D0" w:rsidRDefault="0033421F" w:rsidP="0033421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3421F">
              <w:rPr>
                <w:b/>
                <w:sz w:val="22"/>
                <w:szCs w:val="22"/>
              </w:rPr>
              <w:t>Portfólió készítése, amely tartalmazza a gyakorlaton szerzett ta</w:t>
            </w:r>
            <w:r>
              <w:rPr>
                <w:b/>
                <w:sz w:val="22"/>
                <w:szCs w:val="22"/>
              </w:rPr>
              <w:t>pasztalatok összefoglalását, egy esetvezetés folyamatának tervét, egy hospitálási naplót, egy óratervet, valamint önreflexiót a gyakorlati tevékenységre vonatkozóan.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 (hányadik félév): </w:t>
            </w:r>
            <w:r w:rsidR="004207F8">
              <w:rPr>
                <w:b/>
                <w:sz w:val="22"/>
                <w:szCs w:val="22"/>
              </w:rPr>
              <w:t>7.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0F0B93">
            <w:pPr>
              <w:suppressAutoHyphens/>
              <w:jc w:val="both"/>
              <w:rPr>
                <w:sz w:val="22"/>
                <w:szCs w:val="22"/>
              </w:rPr>
            </w:pPr>
            <w:r w:rsidRPr="004207F8">
              <w:rPr>
                <w:sz w:val="22"/>
                <w:szCs w:val="22"/>
              </w:rPr>
              <w:t>Előtanulmányi feltételek</w:t>
            </w:r>
            <w:r w:rsidR="004207F8" w:rsidRPr="004207F8">
              <w:rPr>
                <w:sz w:val="22"/>
                <w:szCs w:val="22"/>
              </w:rPr>
              <w:t xml:space="preserve">: </w:t>
            </w:r>
            <w:r w:rsidR="004207F8" w:rsidRPr="001F3910">
              <w:rPr>
                <w:b/>
                <w:sz w:val="22"/>
                <w:szCs w:val="22"/>
              </w:rPr>
              <w:t>Szakirányos gyakorlat logopédia 2. NBP_GP215G2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323EC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160B8" w:rsidRDefault="009F5DDE" w:rsidP="004C5DB4">
            <w:pPr>
              <w:jc w:val="both"/>
              <w:rPr>
                <w:sz w:val="22"/>
                <w:szCs w:val="22"/>
              </w:rPr>
            </w:pPr>
            <w:r w:rsidRPr="00B16BE7">
              <w:rPr>
                <w:b/>
                <w:sz w:val="22"/>
                <w:szCs w:val="22"/>
              </w:rPr>
              <w:t>A gyakorlat célja</w:t>
            </w:r>
            <w:r w:rsidRPr="00B16BE7">
              <w:rPr>
                <w:sz w:val="22"/>
                <w:szCs w:val="22"/>
              </w:rPr>
              <w:t>: A hallgatók betekintést nyerjenek a logopédiai tevékenység</w:t>
            </w:r>
            <w:r w:rsidR="007160B8">
              <w:rPr>
                <w:sz w:val="22"/>
                <w:szCs w:val="22"/>
              </w:rPr>
              <w:t xml:space="preserve"> </w:t>
            </w:r>
            <w:r w:rsidRPr="00B16BE7">
              <w:rPr>
                <w:sz w:val="22"/>
                <w:szCs w:val="22"/>
              </w:rPr>
              <w:t>teendői</w:t>
            </w:r>
            <w:r w:rsidR="00842D0D" w:rsidRPr="00B16BE7">
              <w:rPr>
                <w:sz w:val="22"/>
                <w:szCs w:val="22"/>
              </w:rPr>
              <w:t>be</w:t>
            </w:r>
            <w:r w:rsidR="007160B8">
              <w:rPr>
                <w:sz w:val="22"/>
                <w:szCs w:val="22"/>
              </w:rPr>
              <w:t xml:space="preserve"> és annak adminisztratív feladataiba. Önálló esetvezetés tervezésének gyakorlása, a logopé</w:t>
            </w:r>
            <w:r w:rsidR="003A23D0">
              <w:rPr>
                <w:sz w:val="22"/>
                <w:szCs w:val="22"/>
              </w:rPr>
              <w:t>dia óra tervezése, levezetése, kapcsolattartás a szülőkkel és egyéb partnerekkel.</w:t>
            </w:r>
          </w:p>
          <w:p w:rsidR="00F57839" w:rsidRDefault="00F57839" w:rsidP="004C5DB4">
            <w:pPr>
              <w:jc w:val="both"/>
              <w:rPr>
                <w:sz w:val="22"/>
                <w:szCs w:val="22"/>
              </w:rPr>
            </w:pPr>
          </w:p>
          <w:p w:rsidR="004C5DB4" w:rsidRPr="00B16BE7" w:rsidRDefault="004C5DB4" w:rsidP="003A23D0">
            <w:pPr>
              <w:suppressAutoHyphens/>
            </w:pPr>
            <w:r w:rsidRPr="00B16BE7">
              <w:rPr>
                <w:b/>
                <w:sz w:val="22"/>
                <w:szCs w:val="22"/>
              </w:rPr>
              <w:t xml:space="preserve">A </w:t>
            </w:r>
            <w:r w:rsidRPr="00B16BE7">
              <w:rPr>
                <w:b/>
              </w:rPr>
              <w:t>tantárgy tartalma</w:t>
            </w:r>
            <w:r w:rsidRPr="00B16BE7">
              <w:t>:</w:t>
            </w:r>
          </w:p>
          <w:p w:rsidR="00C70A87" w:rsidRDefault="00C70A87" w:rsidP="003A23D0">
            <w:pPr>
              <w:numPr>
                <w:ilvl w:val="0"/>
                <w:numId w:val="7"/>
              </w:numPr>
              <w:suppressAutoHyphens/>
              <w:ind w:left="627" w:hanging="284"/>
            </w:pPr>
            <w:r w:rsidRPr="00B16BE7">
              <w:t>A logopédiai munka tervezése és szervezése</w:t>
            </w:r>
          </w:p>
          <w:p w:rsidR="003A23D0" w:rsidRPr="00B16BE7" w:rsidRDefault="003A23D0" w:rsidP="003A23D0">
            <w:pPr>
              <w:numPr>
                <w:ilvl w:val="0"/>
                <w:numId w:val="7"/>
              </w:numPr>
              <w:suppressAutoHyphens/>
              <w:ind w:left="627" w:hanging="284"/>
            </w:pPr>
            <w:r w:rsidRPr="00B16BE7">
              <w:t xml:space="preserve">Ismerkedés a logopédiai munka </w:t>
            </w:r>
            <w:proofErr w:type="gramStart"/>
            <w:r w:rsidRPr="00B16BE7">
              <w:t>adminisztrációjával</w:t>
            </w:r>
            <w:proofErr w:type="gramEnd"/>
            <w:r w:rsidRPr="00B16BE7">
              <w:t xml:space="preserve"> (egyéni dokumentációk, napló, INYR)</w:t>
            </w:r>
          </w:p>
          <w:p w:rsidR="003A23D0" w:rsidRPr="00B16BE7" w:rsidRDefault="003A23D0" w:rsidP="003A23D0">
            <w:pPr>
              <w:pStyle w:val="Listaszerbekezds"/>
              <w:numPr>
                <w:ilvl w:val="0"/>
                <w:numId w:val="18"/>
              </w:numPr>
              <w:ind w:left="627" w:hanging="284"/>
            </w:pPr>
            <w:r w:rsidRPr="00B16BE7">
              <w:t>Az esetvezetésének folyamata és az esetvezetésbe bevont más szereplők</w:t>
            </w:r>
          </w:p>
          <w:p w:rsidR="003A23D0" w:rsidRPr="00B16BE7" w:rsidRDefault="003A23D0" w:rsidP="003A23D0">
            <w:pPr>
              <w:pStyle w:val="Listaszerbekezds"/>
              <w:numPr>
                <w:ilvl w:val="0"/>
                <w:numId w:val="18"/>
              </w:numPr>
              <w:ind w:left="627" w:hanging="284"/>
            </w:pPr>
            <w:r w:rsidRPr="00B16BE7">
              <w:t>Külső és belső tényezők, amelyek az esetvezetést befolyásolták</w:t>
            </w:r>
          </w:p>
          <w:p w:rsidR="003A23D0" w:rsidRPr="00B16BE7" w:rsidRDefault="003A23D0" w:rsidP="003A23D0">
            <w:pPr>
              <w:pStyle w:val="Listaszerbekezds"/>
              <w:numPr>
                <w:ilvl w:val="0"/>
                <w:numId w:val="18"/>
              </w:numPr>
              <w:ind w:left="627" w:hanging="284"/>
            </w:pPr>
            <w:r w:rsidRPr="00B16BE7">
              <w:t xml:space="preserve">Szakmai </w:t>
            </w:r>
            <w:proofErr w:type="gramStart"/>
            <w:r w:rsidRPr="00B16BE7">
              <w:t>reflexiók</w:t>
            </w:r>
            <w:proofErr w:type="gramEnd"/>
            <w:r w:rsidRPr="00B16BE7">
              <w:t xml:space="preserve"> és önreflexió konkrét esethez kapcsolódóan</w:t>
            </w:r>
          </w:p>
          <w:p w:rsidR="00145CA7" w:rsidRPr="00B16BE7" w:rsidRDefault="006D439C" w:rsidP="003A23D0">
            <w:pPr>
              <w:numPr>
                <w:ilvl w:val="0"/>
                <w:numId w:val="7"/>
              </w:numPr>
              <w:suppressAutoHyphens/>
              <w:ind w:left="627" w:hanging="284"/>
            </w:pPr>
            <w:r w:rsidRPr="00B16BE7">
              <w:t xml:space="preserve">Részvétel a szülőkkel való megbeszéléseken </w:t>
            </w:r>
          </w:p>
          <w:p w:rsidR="00C1048C" w:rsidRDefault="00C1048C" w:rsidP="003A23D0">
            <w:pPr>
              <w:numPr>
                <w:ilvl w:val="0"/>
                <w:numId w:val="7"/>
              </w:numPr>
              <w:suppressAutoHyphens/>
              <w:ind w:left="627" w:hanging="284"/>
            </w:pPr>
            <w:r w:rsidRPr="00B16BE7">
              <w:t>Alternatív ellátási formák megismerése</w:t>
            </w:r>
          </w:p>
          <w:p w:rsidR="003A23D0" w:rsidRPr="00B16BE7" w:rsidRDefault="003A23D0" w:rsidP="003A23D0">
            <w:pPr>
              <w:numPr>
                <w:ilvl w:val="0"/>
                <w:numId w:val="7"/>
              </w:numPr>
              <w:suppressAutoHyphens/>
              <w:ind w:left="627" w:hanging="284"/>
            </w:pPr>
            <w:r>
              <w:t>A digitális eszközök alkalmazási lehetőségeinek kipróbálása.</w:t>
            </w:r>
          </w:p>
          <w:p w:rsidR="00E17419" w:rsidRPr="00B16BE7" w:rsidRDefault="00E17419" w:rsidP="003A23D0">
            <w:pPr>
              <w:pStyle w:val="Listaszerbekezds"/>
              <w:numPr>
                <w:ilvl w:val="0"/>
                <w:numId w:val="18"/>
              </w:numPr>
              <w:ind w:left="627" w:hanging="284"/>
            </w:pPr>
            <w:r w:rsidRPr="00B16BE7">
              <w:t xml:space="preserve">A gyógypedagógus – logopédus </w:t>
            </w:r>
            <w:proofErr w:type="gramStart"/>
            <w:r w:rsidRPr="00B16BE7">
              <w:t>kompetenciája</w:t>
            </w:r>
            <w:proofErr w:type="gramEnd"/>
            <w:r w:rsidRPr="00B16BE7">
              <w:t xml:space="preserve"> és kompetenciahatárai</w:t>
            </w:r>
            <w:r w:rsidR="003A23D0">
              <w:t>, szakmai etikai kérdések.</w:t>
            </w:r>
          </w:p>
          <w:p w:rsidR="0028338B" w:rsidRPr="00B16BE7" w:rsidRDefault="003A23D0" w:rsidP="003A23D0">
            <w:pPr>
              <w:pStyle w:val="Listaszerbekezds"/>
              <w:numPr>
                <w:ilvl w:val="0"/>
                <w:numId w:val="19"/>
              </w:numPr>
              <w:spacing w:after="240"/>
              <w:ind w:left="627" w:hanging="284"/>
            </w:pPr>
            <w:r>
              <w:t>Résztanítások és teljes órák tervezése a mentorpedagógus segítségével, legalább egy foglalkozás önálló levezetése.</w:t>
            </w:r>
          </w:p>
          <w:p w:rsidR="00B323EC" w:rsidRPr="003A23D0" w:rsidRDefault="003A23D0" w:rsidP="003A23D0">
            <w:pPr>
              <w:pStyle w:val="Listaszerbekezds"/>
              <w:numPr>
                <w:ilvl w:val="0"/>
                <w:numId w:val="19"/>
              </w:numPr>
              <w:ind w:left="624" w:hanging="284"/>
              <w:rPr>
                <w:sz w:val="24"/>
                <w:szCs w:val="24"/>
              </w:rPr>
            </w:pPr>
            <w:r>
              <w:t xml:space="preserve">A hallgatói önreflexió gyakorlása egyéni formában és hallgató társakkal közösen. 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323EC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24B60" w:rsidRPr="00B16BE7" w:rsidRDefault="00B323EC" w:rsidP="00124B6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16BE7">
              <w:rPr>
                <w:b/>
                <w:sz w:val="22"/>
                <w:szCs w:val="22"/>
              </w:rPr>
              <w:t xml:space="preserve">Kötelező irodalom: </w:t>
            </w:r>
          </w:p>
          <w:p w:rsidR="00F57839" w:rsidRPr="000B01F7" w:rsidRDefault="00F57839" w:rsidP="003A23D0">
            <w:pPr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F57839">
              <w:t xml:space="preserve">Radics </w:t>
            </w:r>
            <w:r w:rsidRPr="000B01F7">
              <w:rPr>
                <w:sz w:val="22"/>
              </w:rPr>
              <w:t xml:space="preserve">Márta - Tóthné Aszalai Anett: Logopédiai tervezés. Szegedi Tudományegyetem Juhász Gyula Pedagógusképző Kar Gyógypedagógus-képző Intézet. Szeged. </w:t>
            </w:r>
            <w:proofErr w:type="gramStart"/>
            <w:r w:rsidRPr="000B01F7">
              <w:rPr>
                <w:sz w:val="22"/>
              </w:rPr>
              <w:t>Mentor</w:t>
            </w:r>
            <w:proofErr w:type="gramEnd"/>
            <w:r w:rsidRPr="000B01F7">
              <w:rPr>
                <w:sz w:val="22"/>
              </w:rPr>
              <w:t>(h)</w:t>
            </w:r>
            <w:proofErr w:type="spellStart"/>
            <w:r w:rsidRPr="000B01F7">
              <w:rPr>
                <w:sz w:val="22"/>
              </w:rPr>
              <w:t>áló</w:t>
            </w:r>
            <w:proofErr w:type="spellEnd"/>
            <w:r w:rsidRPr="000B01F7">
              <w:rPr>
                <w:sz w:val="22"/>
              </w:rPr>
              <w:t xml:space="preserve"> 2.0 program. </w:t>
            </w:r>
            <w:hyperlink r:id="rId5" w:history="1">
              <w:r w:rsidRPr="000B01F7">
                <w:rPr>
                  <w:rStyle w:val="Hiperhivatkozs"/>
                  <w:sz w:val="22"/>
                </w:rPr>
                <w:t>http://www.jgypk.hu/mentorhalo/tananyag/Logopediai_tervezes/index.html</w:t>
              </w:r>
            </w:hyperlink>
          </w:p>
          <w:p w:rsidR="003A23D0" w:rsidRPr="003A23D0" w:rsidRDefault="003A23D0" w:rsidP="003A23D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23D0">
              <w:rPr>
                <w:sz w:val="22"/>
                <w:szCs w:val="22"/>
              </w:rPr>
              <w:t xml:space="preserve">Lajos Péter: A végzett logopédusoktól elvárható </w:t>
            </w:r>
            <w:proofErr w:type="gramStart"/>
            <w:r w:rsidRPr="003A23D0">
              <w:rPr>
                <w:sz w:val="22"/>
                <w:szCs w:val="22"/>
              </w:rPr>
              <w:t>kompetenciák</w:t>
            </w:r>
            <w:proofErr w:type="gramEnd"/>
            <w:r w:rsidRPr="003A23D0">
              <w:rPr>
                <w:sz w:val="22"/>
                <w:szCs w:val="22"/>
              </w:rPr>
              <w:t xml:space="preserve"> egy európai kutatás tükrében. in: Logopédia. A Magyar Logopédusok Szakmai Szövetségének folyóirata. 1. évfolyam 1. szám, 2016. november </w:t>
            </w:r>
            <w:hyperlink r:id="rId6" w:history="1">
              <w:r w:rsidRPr="003A23D0">
                <w:rPr>
                  <w:rStyle w:val="Hiperhivatkozs"/>
                  <w:sz w:val="22"/>
                  <w:szCs w:val="22"/>
                </w:rPr>
                <w:t>http://mlszsz.hu/files/folyoirat/Logopedia_2016-1.pdf</w:t>
              </w:r>
            </w:hyperlink>
          </w:p>
          <w:p w:rsidR="003A23D0" w:rsidRPr="003A23D0" w:rsidRDefault="003A23D0" w:rsidP="003A23D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23D0">
              <w:rPr>
                <w:sz w:val="22"/>
                <w:szCs w:val="22"/>
              </w:rPr>
              <w:t xml:space="preserve">Torda Ágnes: A logopédiai ellátás szakszolgálati protokollja. </w:t>
            </w:r>
            <w:proofErr w:type="spellStart"/>
            <w:r w:rsidRPr="003A23D0">
              <w:rPr>
                <w:sz w:val="22"/>
                <w:szCs w:val="22"/>
              </w:rPr>
              <w:t>Educatio</w:t>
            </w:r>
            <w:proofErr w:type="spellEnd"/>
            <w:r w:rsidRPr="003A23D0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3A23D0" w:rsidRPr="003A23D0" w:rsidRDefault="003A23D0" w:rsidP="003A23D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3A23D0">
              <w:rPr>
                <w:sz w:val="22"/>
                <w:szCs w:val="22"/>
              </w:rPr>
              <w:lastRenderedPageBreak/>
              <w:t>Etikai</w:t>
            </w:r>
            <w:proofErr w:type="gramEnd"/>
            <w:r w:rsidRPr="003A23D0">
              <w:rPr>
                <w:sz w:val="22"/>
                <w:szCs w:val="22"/>
              </w:rPr>
              <w:t xml:space="preserve"> kódex: In: Magyar Gyógypedagógusok Egyesületének honlapja: </w:t>
            </w:r>
            <w:hyperlink r:id="rId7" w:history="1">
              <w:r w:rsidRPr="003A23D0">
                <w:rPr>
                  <w:rStyle w:val="Hiperhivatkozs"/>
                  <w:sz w:val="22"/>
                  <w:szCs w:val="22"/>
                </w:rPr>
                <w:t>http://www.magye-1972.hu/iratszekreny/83-dokumentumok/116-etikai-kodex</w:t>
              </w:r>
            </w:hyperlink>
          </w:p>
          <w:p w:rsidR="00124B60" w:rsidRPr="00B16BE7" w:rsidRDefault="00B323EC" w:rsidP="00124B6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16BE7">
              <w:rPr>
                <w:b/>
                <w:sz w:val="22"/>
                <w:szCs w:val="22"/>
              </w:rPr>
              <w:t xml:space="preserve">Ajánlott irodalom: </w:t>
            </w:r>
          </w:p>
          <w:p w:rsidR="00124B60" w:rsidRPr="00B16BE7" w:rsidRDefault="00124B60" w:rsidP="003A23D0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B16BE7">
              <w:rPr>
                <w:sz w:val="22"/>
                <w:szCs w:val="22"/>
              </w:rPr>
              <w:t>Beszéd- és nyelvi zavart mutató (beszédfogyatékos) gyermekek</w:t>
            </w:r>
            <w:r w:rsidR="00511746" w:rsidRPr="00B16BE7">
              <w:rPr>
                <w:sz w:val="22"/>
                <w:szCs w:val="22"/>
              </w:rPr>
              <w:t>, tanulók</w:t>
            </w:r>
            <w:r w:rsidRPr="00B16BE7">
              <w:rPr>
                <w:sz w:val="22"/>
                <w:szCs w:val="22"/>
              </w:rPr>
              <w:t xml:space="preserve"> </w:t>
            </w:r>
            <w:proofErr w:type="gramStart"/>
            <w:r w:rsidRPr="00B16BE7">
              <w:rPr>
                <w:sz w:val="22"/>
                <w:szCs w:val="22"/>
              </w:rPr>
              <w:t>komplex</w:t>
            </w:r>
            <w:proofErr w:type="gramEnd"/>
            <w:r w:rsidRPr="00B16BE7">
              <w:rPr>
                <w:sz w:val="22"/>
                <w:szCs w:val="22"/>
              </w:rPr>
              <w:t xml:space="preserve"> vizsgálatának diagnosztikus protokollja</w:t>
            </w:r>
            <w:r w:rsidR="00511746" w:rsidRPr="00B16BE7">
              <w:rPr>
                <w:sz w:val="22"/>
                <w:szCs w:val="22"/>
              </w:rPr>
              <w:t>, Gereben Ferencné – Fehérné Kovács Zsuzsa – Kas Bence – Mészáros Andrea, 2012</w:t>
            </w:r>
          </w:p>
          <w:p w:rsidR="00124B60" w:rsidRPr="00B16BE7" w:rsidRDefault="00124B60" w:rsidP="000B01F7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B16BE7">
              <w:rPr>
                <w:sz w:val="22"/>
                <w:szCs w:val="22"/>
              </w:rPr>
              <w:t>Mohai Katalin-Gereben Ferencné: Nyelvi képességek vizsgálata</w:t>
            </w:r>
            <w:r w:rsidR="000B01F7">
              <w:rPr>
                <w:sz w:val="22"/>
                <w:szCs w:val="22"/>
              </w:rPr>
              <w:t>. Gyógype</w:t>
            </w:r>
            <w:r w:rsidRPr="00B16BE7">
              <w:rPr>
                <w:sz w:val="22"/>
                <w:szCs w:val="22"/>
              </w:rPr>
              <w:t>dagógiai Szemle- 42. évf. 3. sz. (2014. július-szeptember) 2011-217. old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323EC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B323EC" w:rsidRPr="00A959F3" w:rsidRDefault="00B323EC" w:rsidP="000B01F7">
            <w:pPr>
              <w:pStyle w:val="Listaszerbekezds"/>
              <w:numPr>
                <w:ilvl w:val="0"/>
                <w:numId w:val="1"/>
              </w:numPr>
              <w:suppressAutoHyphens/>
              <w:ind w:left="768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komplex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 xml:space="preserve">valamint az integrált, inkluzív nevelés elméletét és eljárásait, azok alkalmazásának és </w:t>
            </w:r>
            <w:proofErr w:type="spellStart"/>
            <w:r w:rsidRPr="00B4120A">
              <w:rPr>
                <w:sz w:val="22"/>
                <w:szCs w:val="22"/>
              </w:rPr>
              <w:t>továbbfejlesztésének</w:t>
            </w:r>
            <w:proofErr w:type="spellEnd"/>
            <w:r w:rsidRPr="00B4120A">
              <w:rPr>
                <w:sz w:val="22"/>
                <w:szCs w:val="22"/>
              </w:rPr>
              <w:t xml:space="preserve"> lehetőségeit.</w:t>
            </w:r>
          </w:p>
          <w:p w:rsidR="00B323EC" w:rsidRPr="009D15BF" w:rsidRDefault="00B323EC" w:rsidP="000B01F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68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B323EC" w:rsidRPr="009D15BF" w:rsidRDefault="00B323EC" w:rsidP="000B01F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68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323EC" w:rsidRPr="00B4120A" w:rsidRDefault="00B323EC" w:rsidP="00B323E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B007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="004207F8">
              <w:rPr>
                <w:b/>
                <w:sz w:val="22"/>
                <w:szCs w:val="22"/>
              </w:rPr>
              <w:t>Burom Katalin, mesteroktató</w:t>
            </w:r>
          </w:p>
        </w:tc>
      </w:tr>
      <w:tr w:rsidR="00B323EC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Dr. Dávid Mária </w:t>
            </w:r>
            <w:proofErr w:type="spellStart"/>
            <w:r w:rsidRPr="00B4120A">
              <w:rPr>
                <w:b/>
                <w:sz w:val="22"/>
                <w:szCs w:val="22"/>
              </w:rPr>
              <w:t>Ph.D</w:t>
            </w:r>
            <w:proofErr w:type="spellEnd"/>
            <w:r w:rsidRPr="00B4120A">
              <w:rPr>
                <w:b/>
                <w:sz w:val="22"/>
                <w:szCs w:val="22"/>
              </w:rPr>
              <w:t>. főiskolai tanár</w:t>
            </w:r>
          </w:p>
        </w:tc>
      </w:tr>
    </w:tbl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 w:rsidSect="000F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36"/>
    <w:multiLevelType w:val="hybridMultilevel"/>
    <w:tmpl w:val="8998152C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985DE4"/>
    <w:multiLevelType w:val="hybridMultilevel"/>
    <w:tmpl w:val="97809980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D03714"/>
    <w:multiLevelType w:val="multilevel"/>
    <w:tmpl w:val="6CD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76FE"/>
    <w:multiLevelType w:val="multilevel"/>
    <w:tmpl w:val="646625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17AA"/>
    <w:multiLevelType w:val="multilevel"/>
    <w:tmpl w:val="1ED677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69DE"/>
    <w:multiLevelType w:val="hybridMultilevel"/>
    <w:tmpl w:val="AD0AFB12"/>
    <w:lvl w:ilvl="0" w:tplc="FC109816">
      <w:start w:val="1"/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F97563"/>
    <w:multiLevelType w:val="multilevel"/>
    <w:tmpl w:val="5C3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22958"/>
    <w:multiLevelType w:val="multilevel"/>
    <w:tmpl w:val="8FF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D00F9"/>
    <w:multiLevelType w:val="hybridMultilevel"/>
    <w:tmpl w:val="EC7C015A"/>
    <w:lvl w:ilvl="0" w:tplc="040E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2CCB3214"/>
    <w:multiLevelType w:val="hybridMultilevel"/>
    <w:tmpl w:val="B450F8D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441546E"/>
    <w:multiLevelType w:val="multilevel"/>
    <w:tmpl w:val="A21480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7D7"/>
    <w:multiLevelType w:val="hybridMultilevel"/>
    <w:tmpl w:val="84C28D18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2" w15:restartNumberingAfterBreak="0">
    <w:nsid w:val="38E03293"/>
    <w:multiLevelType w:val="hybridMultilevel"/>
    <w:tmpl w:val="F8906CA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BDB1024"/>
    <w:multiLevelType w:val="hybridMultilevel"/>
    <w:tmpl w:val="BE80DD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CC33F8F"/>
    <w:multiLevelType w:val="hybridMultilevel"/>
    <w:tmpl w:val="794AA82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3F6C5AD9"/>
    <w:multiLevelType w:val="hybridMultilevel"/>
    <w:tmpl w:val="FB34C0B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49CD"/>
    <w:multiLevelType w:val="hybridMultilevel"/>
    <w:tmpl w:val="C9869CE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57A6465"/>
    <w:multiLevelType w:val="hybridMultilevel"/>
    <w:tmpl w:val="8D84A1EA"/>
    <w:lvl w:ilvl="0" w:tplc="FC109816">
      <w:start w:val="1"/>
      <w:numFmt w:val="bullet"/>
      <w:lvlText w:val="-"/>
      <w:lvlJc w:val="left"/>
      <w:pPr>
        <w:ind w:left="799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6C53040D"/>
    <w:multiLevelType w:val="hybridMultilevel"/>
    <w:tmpl w:val="16A29FC6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2D2C43"/>
    <w:multiLevelType w:val="hybridMultilevel"/>
    <w:tmpl w:val="F1FCFF64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8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C"/>
    <w:rsid w:val="0008479F"/>
    <w:rsid w:val="000B01F7"/>
    <w:rsid w:val="000F0B93"/>
    <w:rsid w:val="000F5A9A"/>
    <w:rsid w:val="00124B60"/>
    <w:rsid w:val="001347D5"/>
    <w:rsid w:val="00145CA7"/>
    <w:rsid w:val="001F3910"/>
    <w:rsid w:val="0028338B"/>
    <w:rsid w:val="0029607E"/>
    <w:rsid w:val="00300FA1"/>
    <w:rsid w:val="0033421F"/>
    <w:rsid w:val="003A23D0"/>
    <w:rsid w:val="004207F8"/>
    <w:rsid w:val="004479A4"/>
    <w:rsid w:val="00475435"/>
    <w:rsid w:val="004C5DB4"/>
    <w:rsid w:val="004C6496"/>
    <w:rsid w:val="004F0BD3"/>
    <w:rsid w:val="00511746"/>
    <w:rsid w:val="005643C9"/>
    <w:rsid w:val="006D439C"/>
    <w:rsid w:val="007024D0"/>
    <w:rsid w:val="007160B8"/>
    <w:rsid w:val="00842D0D"/>
    <w:rsid w:val="008933D3"/>
    <w:rsid w:val="009E6781"/>
    <w:rsid w:val="009F5DDE"/>
    <w:rsid w:val="00A23655"/>
    <w:rsid w:val="00A7441B"/>
    <w:rsid w:val="00AD50E6"/>
    <w:rsid w:val="00B007AA"/>
    <w:rsid w:val="00B16BE7"/>
    <w:rsid w:val="00B323EC"/>
    <w:rsid w:val="00C1048C"/>
    <w:rsid w:val="00C37206"/>
    <w:rsid w:val="00C53935"/>
    <w:rsid w:val="00C70A87"/>
    <w:rsid w:val="00CA5DD0"/>
    <w:rsid w:val="00D5413F"/>
    <w:rsid w:val="00DC1E9E"/>
    <w:rsid w:val="00E17419"/>
    <w:rsid w:val="00E41FED"/>
    <w:rsid w:val="00F5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B74A"/>
  <w15:docId w15:val="{A5F324A3-D1CC-4123-BF60-9AB776B3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323EC"/>
    <w:rPr>
      <w:color w:val="0000FF"/>
      <w:u w:val="single"/>
    </w:rPr>
  </w:style>
  <w:style w:type="paragraph" w:styleId="NormlWeb">
    <w:name w:val="Normal (Web)"/>
    <w:basedOn w:val="Norml"/>
    <w:uiPriority w:val="99"/>
    <w:rsid w:val="00B323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323E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323E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32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B323EC"/>
    <w:rPr>
      <w:rFonts w:cs="Times New Roman"/>
      <w:sz w:val="16"/>
      <w:szCs w:val="16"/>
    </w:rPr>
  </w:style>
  <w:style w:type="character" w:customStyle="1" w:styleId="instancename">
    <w:name w:val="instancename"/>
    <w:basedOn w:val="Bekezdsalapbettpusa"/>
    <w:rsid w:val="00C53935"/>
  </w:style>
  <w:style w:type="character" w:customStyle="1" w:styleId="accesshide">
    <w:name w:val="accesshide"/>
    <w:basedOn w:val="Bekezdsalapbettpusa"/>
    <w:rsid w:val="001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6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ye-1972.hu/iratszekreny/83-dokumentumok/116-etikai-ko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szsz.hu/files/folyoirat/Logopedia_2016-1.pdf" TargetMode="External"/><Relationship Id="rId5" Type="http://schemas.openxmlformats.org/officeDocument/2006/relationships/hyperlink" Target="http://www.jgypk.hu/mentorhalo/tananyag/Logopediai_tervez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12</cp:revision>
  <dcterms:created xsi:type="dcterms:W3CDTF">2021-08-23T12:50:00Z</dcterms:created>
  <dcterms:modified xsi:type="dcterms:W3CDTF">2021-08-25T09:50:00Z</dcterms:modified>
</cp:coreProperties>
</file>