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D43A" w14:textId="77777777" w:rsidR="001377E1" w:rsidRPr="00B4120A" w:rsidRDefault="001377E1" w:rsidP="001377E1">
      <w:pPr>
        <w:suppressAutoHyphens/>
        <w:rPr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8"/>
        <w:gridCol w:w="2134"/>
      </w:tblGrid>
      <w:tr w:rsidR="001377E1" w:rsidRPr="00B4120A" w14:paraId="2696B8F9" w14:textId="77777777" w:rsidTr="00AC3CB1">
        <w:tc>
          <w:tcPr>
            <w:tcW w:w="3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A4987F" w14:textId="6FBAD9A8" w:rsidR="001377E1" w:rsidRPr="00B4120A" w:rsidRDefault="001377E1" w:rsidP="0069026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557CF2">
              <w:rPr>
                <w:b/>
                <w:sz w:val="22"/>
                <w:szCs w:val="22"/>
              </w:rPr>
              <w:t>Tantárgy 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="00690260" w:rsidRPr="00690260">
              <w:rPr>
                <w:b/>
                <w:sz w:val="22"/>
                <w:szCs w:val="22"/>
              </w:rPr>
              <w:t>Alternatív kommunikáció a logopédiában</w:t>
            </w:r>
            <w:r w:rsidR="00BB566B">
              <w:rPr>
                <w:b/>
                <w:sz w:val="22"/>
                <w:szCs w:val="22"/>
              </w:rPr>
              <w:t xml:space="preserve"> NBP_GP217G2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7B41C4" w14:textId="77777777" w:rsidR="001377E1" w:rsidRPr="00B4120A" w:rsidRDefault="001377E1" w:rsidP="004D4D4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1377E1" w:rsidRPr="00B4120A" w14:paraId="44C53CEF" w14:textId="77777777" w:rsidTr="00ED6310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42E7D8" w14:textId="77777777" w:rsidR="001377E1" w:rsidRPr="00B4120A" w:rsidRDefault="001377E1" w:rsidP="004D4D4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1377E1" w:rsidRPr="00B4120A" w14:paraId="14B3EF62" w14:textId="77777777" w:rsidTr="00ED63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F7337" w14:textId="77777777" w:rsidR="001377E1" w:rsidRPr="00B4120A" w:rsidRDefault="001377E1" w:rsidP="004D4D41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1377E1" w:rsidRPr="00B4120A" w14:paraId="1BBBE284" w14:textId="77777777" w:rsidTr="00ED63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F33361" w14:textId="3FA80AD9" w:rsidR="001377E1" w:rsidRPr="00B4120A" w:rsidRDefault="001377E1" w:rsidP="004D4D4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="00976A6D">
              <w:rPr>
                <w:sz w:val="22"/>
                <w:szCs w:val="22"/>
              </w:rPr>
              <w:t xml:space="preserve">: </w:t>
            </w:r>
            <w:r w:rsidR="003C6AF6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 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14:paraId="6E06F397" w14:textId="77777777" w:rsidR="001377E1" w:rsidRPr="00B4120A" w:rsidRDefault="001377E1" w:rsidP="004D4D4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tematikus pre</w:t>
            </w:r>
            <w:r w:rsidR="00976A6D">
              <w:rPr>
                <w:b/>
                <w:sz w:val="22"/>
                <w:szCs w:val="22"/>
              </w:rPr>
              <w:t>zentációk, dokumentumelemzés , videóelemzés</w:t>
            </w:r>
          </w:p>
        </w:tc>
      </w:tr>
      <w:tr w:rsidR="001377E1" w:rsidRPr="00B4120A" w14:paraId="20B8B6C8" w14:textId="77777777" w:rsidTr="00ED6310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EDA2C5" w14:textId="77777777" w:rsidR="001377E1" w:rsidRPr="00B4120A" w:rsidRDefault="001377E1" w:rsidP="004D4D4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 (</w:t>
            </w:r>
            <w:r w:rsidRPr="00B4120A">
              <w:rPr>
                <w:b/>
                <w:sz w:val="22"/>
                <w:szCs w:val="22"/>
              </w:rPr>
              <w:t>egyéb)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gyakorlati jegy</w:t>
            </w:r>
          </w:p>
          <w:p w14:paraId="648A179C" w14:textId="77777777" w:rsidR="001377E1" w:rsidRPr="00B4120A" w:rsidRDefault="001377E1" w:rsidP="00976A6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folyamatos tudásszint-mérés az elsajátított tananyagból, </w:t>
            </w:r>
            <w:r w:rsidR="00976A6D">
              <w:rPr>
                <w:b/>
                <w:sz w:val="22"/>
                <w:szCs w:val="22"/>
              </w:rPr>
              <w:t xml:space="preserve">esetleírás készítés , </w:t>
            </w:r>
            <w:r w:rsidRPr="00B4120A">
              <w:rPr>
                <w:b/>
                <w:sz w:val="22"/>
                <w:szCs w:val="22"/>
              </w:rPr>
              <w:t>zárthelyi dolgozat</w:t>
            </w:r>
          </w:p>
        </w:tc>
      </w:tr>
      <w:tr w:rsidR="001377E1" w:rsidRPr="00B4120A" w14:paraId="2B004F2F" w14:textId="77777777" w:rsidTr="00ED6310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48DAD7" w14:textId="77777777" w:rsidR="001377E1" w:rsidRPr="00B4120A" w:rsidRDefault="001377E1" w:rsidP="004D4D41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976A6D">
              <w:rPr>
                <w:b/>
                <w:sz w:val="22"/>
                <w:szCs w:val="22"/>
              </w:rPr>
              <w:t>7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1377E1" w:rsidRPr="00B4120A" w14:paraId="54039B7B" w14:textId="77777777" w:rsidTr="00ED6310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EA9930" w14:textId="131C4022" w:rsidR="001377E1" w:rsidRPr="00B4120A" w:rsidRDefault="00976A6D" w:rsidP="00BB566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feltételek: </w:t>
            </w:r>
            <w:r w:rsidRPr="003C6AF6">
              <w:rPr>
                <w:b/>
                <w:sz w:val="22"/>
                <w:szCs w:val="22"/>
              </w:rPr>
              <w:t>Logopédiai alapismeretek</w:t>
            </w:r>
            <w:r w:rsidR="00BB566B" w:rsidRPr="003C6AF6">
              <w:rPr>
                <w:b/>
                <w:sz w:val="22"/>
                <w:szCs w:val="22"/>
              </w:rPr>
              <w:t xml:space="preserve"> NBP_GP130K2, </w:t>
            </w:r>
            <w:r w:rsidR="00585EB4" w:rsidRPr="003C6AF6">
              <w:rPr>
                <w:b/>
                <w:sz w:val="22"/>
                <w:szCs w:val="22"/>
              </w:rPr>
              <w:t xml:space="preserve">Gyógypedagógiai és fogyatékosságtudományi alapismeretek NBP_GP203K3, </w:t>
            </w:r>
            <w:r w:rsidR="00BB566B" w:rsidRPr="003C6AF6">
              <w:rPr>
                <w:b/>
                <w:sz w:val="22"/>
                <w:szCs w:val="22"/>
              </w:rPr>
              <w:t>Logopédiai alkalmassági vizsga NBP_GP233A0</w:t>
            </w:r>
          </w:p>
        </w:tc>
      </w:tr>
      <w:tr w:rsidR="001377E1" w:rsidRPr="00B4120A" w14:paraId="6060569E" w14:textId="77777777" w:rsidTr="00ED63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709DBE" w14:textId="77777777" w:rsidR="001377E1" w:rsidRPr="00B4120A" w:rsidRDefault="001377E1" w:rsidP="004D4D4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1377E1" w:rsidRPr="00B4120A" w14:paraId="2C95D975" w14:textId="77777777" w:rsidTr="00ED6310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AE7C802" w14:textId="77777777" w:rsidR="001377E1" w:rsidRPr="00B4120A" w:rsidRDefault="001377E1" w:rsidP="004D4D41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  <w:r w:rsidRPr="00B4120A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</w:t>
            </w:r>
            <w:r w:rsidR="00976A6D">
              <w:rPr>
                <w:sz w:val="22"/>
                <w:szCs w:val="22"/>
              </w:rPr>
              <w:t xml:space="preserve">logopédus </w:t>
            </w:r>
            <w:r w:rsidRPr="00B4120A">
              <w:rPr>
                <w:sz w:val="22"/>
                <w:szCs w:val="22"/>
              </w:rPr>
              <w:t xml:space="preserve">hallgatók ismereteket szerezzenek </w:t>
            </w:r>
            <w:r w:rsidR="00976A6D">
              <w:rPr>
                <w:sz w:val="22"/>
                <w:szCs w:val="22"/>
              </w:rPr>
              <w:t>az alternatív kommunikációs technikákról</w:t>
            </w:r>
            <w:r w:rsidR="00294198">
              <w:rPr>
                <w:sz w:val="22"/>
                <w:szCs w:val="22"/>
              </w:rPr>
              <w:t>. Ismerjék fel kinek van szüksége alternatív kommuunikációs technikára. Szerezzenek bővebb ismeretket az autizmus, a mozgássérült a súlyos halmozottan fogyatékos gyermekek kommunikációjának fejlesztéséről. Szerezzenek ismereteket az augmentatív és az alternatív kommunikációról.</w:t>
            </w:r>
          </w:p>
          <w:p w14:paraId="58F0E20C" w14:textId="77777777" w:rsidR="001377E1" w:rsidRPr="00B4120A" w:rsidRDefault="001377E1" w:rsidP="004D4D41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14:paraId="2C1CC0CD" w14:textId="77777777" w:rsidR="001377E1" w:rsidRDefault="00294198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augmentatív és az alternatív kommunikáció meghatározása</w:t>
            </w:r>
          </w:p>
          <w:p w14:paraId="661D352A" w14:textId="77777777" w:rsidR="00294198" w:rsidRDefault="00294198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kinek van szüksége alternatív kommunikációra</w:t>
            </w:r>
          </w:p>
          <w:p w14:paraId="098D6B0C" w14:textId="77777777" w:rsidR="00294198" w:rsidRDefault="00294198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ismeretek az autizmus köréből</w:t>
            </w:r>
          </w:p>
          <w:p w14:paraId="11505639" w14:textId="77777777" w:rsidR="00294198" w:rsidRDefault="00CA3527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Ismeretek a súlyos halmozott</w:t>
            </w:r>
            <w:r w:rsidR="00294198">
              <w:rPr>
                <w:sz w:val="22"/>
                <w:szCs w:val="22"/>
              </w:rPr>
              <w:t xml:space="preserve"> fogyatékos</w:t>
            </w:r>
            <w:r>
              <w:rPr>
                <w:sz w:val="22"/>
                <w:szCs w:val="22"/>
              </w:rPr>
              <w:t>ság köréből</w:t>
            </w:r>
          </w:p>
          <w:p w14:paraId="52087849" w14:textId="77777777" w:rsidR="00CA3527" w:rsidRDefault="00CA3527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ismeretek a mozgásfogyatékosság köréből</w:t>
            </w:r>
          </w:p>
          <w:p w14:paraId="29FB6F79" w14:textId="77777777" w:rsidR="00CA3527" w:rsidRDefault="00CA3527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mozgáskorlátozott személyek kommunikációjának fejlesztése</w:t>
            </w:r>
          </w:p>
          <w:p w14:paraId="2DF03E77" w14:textId="77777777" w:rsidR="00CA3527" w:rsidRDefault="00CA3527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látássérült személyek kommunikációs készségének fejlesztése</w:t>
            </w:r>
          </w:p>
          <w:p w14:paraId="749915F9" w14:textId="77777777" w:rsidR="00CA3527" w:rsidRDefault="00CA3527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hallássérült személyek kommunikációjának fejlesztése</w:t>
            </w:r>
          </w:p>
          <w:p w14:paraId="2FECDAE2" w14:textId="77777777" w:rsidR="00CA3527" w:rsidRPr="00EC0318" w:rsidRDefault="00CA3527" w:rsidP="001377E1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autizmussal élők kommunikációs készségének fejlesztése</w:t>
            </w:r>
          </w:p>
        </w:tc>
      </w:tr>
      <w:tr w:rsidR="001377E1" w:rsidRPr="00B4120A" w14:paraId="008C2828" w14:textId="77777777" w:rsidTr="00ED6310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C430AE" w14:textId="77777777" w:rsidR="001377E1" w:rsidRPr="00B4120A" w:rsidRDefault="001377E1" w:rsidP="004D4D41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1377E1" w:rsidRPr="00B4120A" w14:paraId="0A037351" w14:textId="77777777" w:rsidTr="00ED6310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BED28B3" w14:textId="77777777" w:rsidR="001377E1" w:rsidRDefault="001377E1" w:rsidP="004D4D41">
            <w:pPr>
              <w:suppressAutoHyphens/>
              <w:ind w:left="34"/>
              <w:rPr>
                <w:b/>
                <w:i/>
                <w:sz w:val="22"/>
                <w:szCs w:val="22"/>
              </w:rPr>
            </w:pPr>
            <w:r w:rsidRPr="00EC0318">
              <w:rPr>
                <w:b/>
                <w:i/>
                <w:sz w:val="22"/>
                <w:szCs w:val="22"/>
              </w:rPr>
              <w:t>Kötelező irodalom:</w:t>
            </w:r>
          </w:p>
          <w:p w14:paraId="743F2E45" w14:textId="77777777" w:rsidR="00CA3527" w:rsidRDefault="00CA3527" w:rsidP="00CA3527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3527">
              <w:rPr>
                <w:rFonts w:eastAsiaTheme="minorHAnsi"/>
                <w:sz w:val="22"/>
                <w:szCs w:val="22"/>
                <w:lang w:eastAsia="en-US"/>
              </w:rPr>
              <w:t>Fekete-Szabó Viola -Havasi Ágnes- Dr. Imre Angéla - Dr. Juhász Ágnes -Keszey Borbála - Királyhidi Dorottya - Tóth Mónika: Diagnosztikus protokoll az augmentatív és alternatív kommunikációs fejlesztési és támogatási szükséglet felméréséhez</w:t>
            </w:r>
          </w:p>
          <w:p w14:paraId="36DF1134" w14:textId="77777777" w:rsidR="00CA3527" w:rsidRPr="00CA3527" w:rsidRDefault="00A307D2" w:rsidP="00CA3527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Dr Kálmán Zsófia:Humbug vagy hatékony módszer kommunikációelméleti megfontolások az augmentatív kommunikációról</w:t>
            </w:r>
          </w:p>
          <w:p w14:paraId="26A3CAFD" w14:textId="77777777" w:rsidR="00CA3527" w:rsidRPr="00CA3527" w:rsidRDefault="00A307D2" w:rsidP="00CA352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307D2">
              <w:rPr>
                <w:rFonts w:eastAsiaTheme="minorHAnsi"/>
                <w:sz w:val="22"/>
                <w:szCs w:val="22"/>
                <w:lang w:eastAsia="en-US"/>
              </w:rPr>
              <w:t>https://epa.oszk.hu/03000/03047/00036/pdf/EPA03047_gyosze_2007_1_080.pdf</w:t>
            </w:r>
          </w:p>
          <w:p w14:paraId="74AF103E" w14:textId="77777777" w:rsidR="001377E1" w:rsidRPr="00EC0318" w:rsidRDefault="001377E1" w:rsidP="004D4D41">
            <w:pPr>
              <w:suppressAutoHyphens/>
              <w:ind w:left="34"/>
              <w:jc w:val="both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EC0318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Ajánlott irodalom:</w:t>
            </w:r>
          </w:p>
          <w:p w14:paraId="7B0F0D89" w14:textId="77777777" w:rsidR="001377E1" w:rsidRPr="00A307D2" w:rsidRDefault="00A307D2" w:rsidP="001377E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357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Az augmentatív és alternatív kommunikáció</w:t>
            </w:r>
          </w:p>
          <w:p w14:paraId="0B873A15" w14:textId="77777777" w:rsidR="00A307D2" w:rsidRDefault="00E679C6" w:rsidP="00A307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7" w:history="1">
              <w:r w:rsidR="00A307D2" w:rsidRPr="003315A8">
                <w:rPr>
                  <w:rStyle w:val="Hiperhivatkozs"/>
                  <w:sz w:val="22"/>
                  <w:szCs w:val="22"/>
                </w:rPr>
                <w:t>http://www.jgypk.hu/mentorhalo/tananyag/Kommunikci_fejldse_s_fejlesztse_rtelmileg_akadlyozott_szemlyeknl</w:t>
              </w:r>
            </w:hyperlink>
          </w:p>
          <w:p w14:paraId="32A89FB3" w14:textId="68A21B93" w:rsidR="00A307D2" w:rsidRPr="00ED6310" w:rsidRDefault="00062A44" w:rsidP="00ED6310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Stefanik Krisztina: Csillagbusz</w:t>
            </w:r>
          </w:p>
        </w:tc>
      </w:tr>
      <w:tr w:rsidR="001377E1" w:rsidRPr="00B4120A" w14:paraId="59674F26" w14:textId="77777777" w:rsidTr="00ED6310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6BA35F" w14:textId="77777777" w:rsidR="001377E1" w:rsidRPr="00B4120A" w:rsidRDefault="001377E1" w:rsidP="004D4D41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377E1" w:rsidRPr="00B4120A" w14:paraId="4C19081C" w14:textId="77777777" w:rsidTr="00ED6310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B544443" w14:textId="77777777" w:rsidR="001377E1" w:rsidRPr="00B4120A" w:rsidRDefault="001377E1" w:rsidP="001377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14:paraId="1ACBA7EB" w14:textId="77777777" w:rsidR="001377E1" w:rsidRDefault="001377E1" w:rsidP="001377E1">
            <w:pPr>
              <w:pStyle w:val="Listaszerbekezds"/>
              <w:numPr>
                <w:ilvl w:val="0"/>
                <w:numId w:val="3"/>
              </w:numPr>
              <w:suppressAutoHyphens/>
              <w:ind w:left="731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fogyatékosságügy, a gyógypedagógia és a gyógypedagógiához kapcsolódó határtudományok fogyatékos, sérült, akadályozott személyekre vonatkozó </w:t>
            </w:r>
            <w:r w:rsidRPr="00B4120A">
              <w:rPr>
                <w:sz w:val="22"/>
                <w:szCs w:val="22"/>
              </w:rPr>
              <w:t xml:space="preserve">történeti elemeit, alapvető társadalmi folyamatait, </w:t>
            </w:r>
            <w:r w:rsidRPr="00B4120A">
              <w:rPr>
                <w:sz w:val="22"/>
                <w:szCs w:val="22"/>
                <w:lang w:eastAsia="ar-SA"/>
              </w:rPr>
              <w:t xml:space="preserve">legfontosabb elméleteit, összefüggéseit és probléma-megoldási módszereit. </w:t>
            </w:r>
          </w:p>
          <w:p w14:paraId="11F5934D" w14:textId="77777777" w:rsidR="001377E1" w:rsidRPr="00B4120A" w:rsidRDefault="001377E1" w:rsidP="001377E1">
            <w:pPr>
              <w:pStyle w:val="Listaszerbekezds"/>
              <w:numPr>
                <w:ilvl w:val="0"/>
                <w:numId w:val="3"/>
              </w:numPr>
              <w:ind w:left="731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14:paraId="1520BBE7" w14:textId="77777777" w:rsidR="001377E1" w:rsidRPr="00B4120A" w:rsidRDefault="001377E1" w:rsidP="001377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14:paraId="23D558F9" w14:textId="77777777" w:rsidR="001377E1" w:rsidRPr="00B4120A" w:rsidRDefault="001377E1" w:rsidP="00ED6310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731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Saját szakterületén belül képes értelmezni a fogyatékosságokkal kapcsolatos orvosi diagnózisokat, vizsgálati eredményeket. </w:t>
            </w:r>
          </w:p>
          <w:p w14:paraId="4AC309F2" w14:textId="77777777" w:rsidR="001377E1" w:rsidRPr="00B4120A" w:rsidRDefault="001377E1" w:rsidP="00ED6310">
            <w:pPr>
              <w:pStyle w:val="NormlWeb"/>
              <w:spacing w:before="0" w:beforeAutospacing="0" w:after="0" w:afterAutospacing="0"/>
              <w:ind w:left="731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</w:t>
            </w:r>
            <w:r w:rsidRPr="00B4120A">
              <w:rPr>
                <w:sz w:val="22"/>
                <w:szCs w:val="22"/>
              </w:rPr>
              <w:t xml:space="preserve">tevékenységet végez a fogyatékos személyeket ellátó intézmény- és szolgáltató-rendszerekben. </w:t>
            </w:r>
          </w:p>
          <w:p w14:paraId="37615950" w14:textId="77777777" w:rsidR="001377E1" w:rsidRPr="00B4120A" w:rsidRDefault="001377E1" w:rsidP="00ED6310">
            <w:pPr>
              <w:pStyle w:val="Listaszerbekezds"/>
              <w:numPr>
                <w:ilvl w:val="0"/>
                <w:numId w:val="4"/>
              </w:numPr>
              <w:suppressAutoHyphens/>
              <w:ind w:left="731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Egyéni felmérés alapján, a gyógypedagógiai folyamat eredményeit értékeli, </w:t>
            </w:r>
          </w:p>
          <w:p w14:paraId="2CAC2815" w14:textId="77777777" w:rsidR="001377E1" w:rsidRPr="00B4120A" w:rsidRDefault="001377E1" w:rsidP="00ED6310">
            <w:pPr>
              <w:pStyle w:val="Listaszerbekezds"/>
              <w:numPr>
                <w:ilvl w:val="0"/>
                <w:numId w:val="4"/>
              </w:numPr>
              <w:suppressAutoHyphens/>
              <w:ind w:left="731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fogyatékosságügy és gyógypedagógia alapvető szakirodalmait megérti, szakszerűen reflektál rájuk, és képes azokat használni egy tudományos dolgozat megírásához a megfelelő hivatkozásokkal. </w:t>
            </w:r>
          </w:p>
          <w:p w14:paraId="638A752F" w14:textId="77777777" w:rsidR="001377E1" w:rsidRPr="00B4120A" w:rsidRDefault="001377E1" w:rsidP="00ED6310">
            <w:pPr>
              <w:pStyle w:val="Listaszerbekezds"/>
              <w:numPr>
                <w:ilvl w:val="0"/>
                <w:numId w:val="4"/>
              </w:numPr>
              <w:suppressAutoHyphens/>
              <w:ind w:left="731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F</w:t>
            </w:r>
            <w:r w:rsidRPr="00B4120A">
              <w:rPr>
                <w:sz w:val="22"/>
                <w:szCs w:val="22"/>
              </w:rPr>
              <w:t xml:space="preserve">elismeri egy módszer tudományos megalapozottságának meglétét vagy hiányát. </w:t>
            </w:r>
          </w:p>
          <w:p w14:paraId="51BE77D2" w14:textId="77777777" w:rsidR="001377E1" w:rsidRPr="00B4120A" w:rsidRDefault="001377E1" w:rsidP="00ED6310">
            <w:pPr>
              <w:pStyle w:val="Listaszerbekezds"/>
              <w:numPr>
                <w:ilvl w:val="0"/>
                <w:numId w:val="4"/>
              </w:numPr>
              <w:suppressAutoHyphens/>
              <w:ind w:left="731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14:paraId="130794C6" w14:textId="77777777" w:rsidR="001377E1" w:rsidRPr="00B4120A" w:rsidRDefault="001377E1" w:rsidP="001377E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14:paraId="24E32F79" w14:textId="77777777" w:rsidR="001377E1" w:rsidRPr="00B4120A" w:rsidRDefault="001377E1" w:rsidP="00ED6310">
            <w:pPr>
              <w:pStyle w:val="Listaszerbekezds"/>
              <w:numPr>
                <w:ilvl w:val="0"/>
                <w:numId w:val="5"/>
              </w:numPr>
              <w:suppressAutoHyphens/>
              <w:ind w:left="73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megismerésére.</w:t>
            </w:r>
          </w:p>
          <w:p w14:paraId="3AA0E9A2" w14:textId="77777777" w:rsidR="001377E1" w:rsidRPr="00B4120A" w:rsidRDefault="001377E1" w:rsidP="00ED6310">
            <w:pPr>
              <w:pStyle w:val="Listaszerbekezds"/>
              <w:numPr>
                <w:ilvl w:val="0"/>
                <w:numId w:val="5"/>
              </w:numPr>
              <w:suppressAutoHyphens/>
              <w:ind w:left="73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</w:t>
            </w:r>
          </w:p>
          <w:p w14:paraId="4A2FB9ED" w14:textId="77777777" w:rsidR="001377E1" w:rsidRPr="00B4120A" w:rsidRDefault="001377E1" w:rsidP="00ED6310">
            <w:pPr>
              <w:pStyle w:val="Listaszerbekezds"/>
              <w:numPr>
                <w:ilvl w:val="0"/>
                <w:numId w:val="5"/>
              </w:numPr>
              <w:suppressAutoHyphens/>
              <w:ind w:left="73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mindennapi gyógypedagógiai fejlesztő munka, a gyógypedagógiai kutatások, az innovatív tevékenységek során nyitott a team-munkára. </w:t>
            </w:r>
          </w:p>
          <w:p w14:paraId="23FC9D47" w14:textId="77777777" w:rsidR="001377E1" w:rsidRPr="00B4120A" w:rsidRDefault="001377E1" w:rsidP="00ED6310">
            <w:pPr>
              <w:pStyle w:val="Listaszerbekezds"/>
              <w:numPr>
                <w:ilvl w:val="0"/>
                <w:numId w:val="5"/>
              </w:numPr>
              <w:suppressAutoHyphens/>
              <w:ind w:left="73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 xml:space="preserve">iszteletben tartja saját és mások kompetencia határait. </w:t>
            </w:r>
          </w:p>
          <w:p w14:paraId="2D2A8104" w14:textId="77777777" w:rsidR="001377E1" w:rsidRPr="00B4120A" w:rsidRDefault="001377E1" w:rsidP="00ED6310">
            <w:pPr>
              <w:pStyle w:val="Listaszerbekezds"/>
              <w:numPr>
                <w:ilvl w:val="0"/>
                <w:numId w:val="5"/>
              </w:numPr>
              <w:suppressAutoHyphens/>
              <w:ind w:left="731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Elkötelezett a fogyatékos személy tanulási és terápiás szükségleteinek kielégítése és a tanuláshoz/terápiához igazodó környezet megválasztása, kialakítása iránt. </w:t>
            </w:r>
          </w:p>
          <w:p w14:paraId="52A43039" w14:textId="77777777" w:rsidR="001377E1" w:rsidRPr="00B4120A" w:rsidRDefault="001377E1" w:rsidP="00ED6310">
            <w:pPr>
              <w:pStyle w:val="Listaszerbekezds"/>
              <w:numPr>
                <w:ilvl w:val="0"/>
                <w:numId w:val="5"/>
              </w:numPr>
              <w:suppressAutoHyphens/>
              <w:ind w:left="731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mellett.</w:t>
            </w:r>
          </w:p>
          <w:p w14:paraId="7FDAD644" w14:textId="77777777" w:rsidR="001377E1" w:rsidRPr="00B4120A" w:rsidRDefault="001377E1" w:rsidP="001377E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14:paraId="095AED8F" w14:textId="77777777" w:rsidR="001377E1" w:rsidRDefault="001377E1" w:rsidP="00ED6310">
            <w:pPr>
              <w:pStyle w:val="Listaszerbekezds"/>
              <w:numPr>
                <w:ilvl w:val="0"/>
                <w:numId w:val="6"/>
              </w:numPr>
              <w:suppressAutoHyphens/>
              <w:ind w:left="589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akadályozottak pedagógiája szakirányon és az értelmileg akadályozottak pedagógiája szakirányon: az 1-8. évfolyamon, értelmileg akadályozottak pedagógiája és szomatopedagógia szakirányon: a fejlesztő nevelés-oktatás teljes időtartamában) a nevelési és valamennyi műveltségi területhez tartozó oktatási feladatokat. </w:t>
            </w:r>
          </w:p>
          <w:p w14:paraId="00584E5C" w14:textId="77777777" w:rsidR="001377E1" w:rsidRDefault="001377E1" w:rsidP="00ED6310">
            <w:pPr>
              <w:pStyle w:val="Listaszerbekezds"/>
              <w:numPr>
                <w:ilvl w:val="0"/>
                <w:numId w:val="6"/>
              </w:numPr>
              <w:suppressAutoHyphens/>
              <w:ind w:left="589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</w:t>
            </w:r>
          </w:p>
          <w:p w14:paraId="56C2D6DE" w14:textId="77777777" w:rsidR="001377E1" w:rsidRPr="00B4120A" w:rsidRDefault="001377E1" w:rsidP="00ED6310">
            <w:pPr>
              <w:pStyle w:val="Listaszerbekezds"/>
              <w:numPr>
                <w:ilvl w:val="0"/>
                <w:numId w:val="6"/>
              </w:numPr>
              <w:suppressAutoHyphens/>
              <w:ind w:left="589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14:paraId="0BB9EC61" w14:textId="77777777" w:rsidR="001377E1" w:rsidRPr="00B4120A" w:rsidRDefault="001377E1" w:rsidP="00ED6310">
            <w:pPr>
              <w:pStyle w:val="Listaszerbekezds"/>
              <w:numPr>
                <w:ilvl w:val="0"/>
                <w:numId w:val="6"/>
              </w:numPr>
              <w:suppressAutoHyphens/>
              <w:ind w:left="589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vállal </w:t>
            </w:r>
            <w:r w:rsidRPr="00B4120A">
              <w:rPr>
                <w:sz w:val="22"/>
                <w:szCs w:val="22"/>
                <w:shd w:val="clear" w:color="auto" w:fill="FFF2CC"/>
              </w:rPr>
              <w:t xml:space="preserve">a fogyatékos személyekért, a </w:t>
            </w:r>
            <w:r w:rsidRPr="00B4120A">
              <w:rPr>
                <w:sz w:val="22"/>
                <w:szCs w:val="22"/>
              </w:rPr>
              <w:t xml:space="preserve">gyógypedagógiai folyamatok, tevékenységek tervezése során hozott döntéseiért és gyógypedagógiai tevékenységének következményeiért. </w:t>
            </w:r>
          </w:p>
          <w:p w14:paraId="76ADEC0C" w14:textId="77777777" w:rsidR="001377E1" w:rsidRPr="00B4120A" w:rsidRDefault="001377E1" w:rsidP="00ED6310">
            <w:pPr>
              <w:pStyle w:val="Listaszerbekezds"/>
              <w:numPr>
                <w:ilvl w:val="0"/>
                <w:numId w:val="6"/>
              </w:numPr>
              <w:suppressAutoHyphens/>
              <w:ind w:left="589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Felelősséget vállal a fogyatékos személy felelősségérzetének, önállóságának, autonómiájának kialakításáért.</w:t>
            </w:r>
          </w:p>
          <w:p w14:paraId="09458C03" w14:textId="77777777" w:rsidR="001377E1" w:rsidRPr="00B4120A" w:rsidRDefault="001377E1" w:rsidP="00ED6310">
            <w:pPr>
              <w:pStyle w:val="Listaszerbekezds"/>
              <w:numPr>
                <w:ilvl w:val="0"/>
                <w:numId w:val="6"/>
              </w:numPr>
              <w:suppressAutoHyphens/>
              <w:ind w:left="589" w:hanging="283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Munkáját team-ben végezni, szakmai műhelyekben aktívan vesz részt.</w:t>
            </w:r>
          </w:p>
        </w:tc>
      </w:tr>
      <w:tr w:rsidR="001377E1" w:rsidRPr="00B4120A" w14:paraId="2BE639A2" w14:textId="77777777" w:rsidTr="00ED6310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58FCC6" w14:textId="66809685" w:rsidR="001377E1" w:rsidRPr="00B4120A" w:rsidRDefault="001377E1" w:rsidP="00ED631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</w:t>
            </w:r>
            <w:r w:rsidR="00ED6310" w:rsidRPr="00ED6310">
              <w:rPr>
                <w:sz w:val="22"/>
                <w:szCs w:val="22"/>
              </w:rPr>
              <w:t>Désfalvi Ildikó, mesteroktató</w:t>
            </w:r>
          </w:p>
        </w:tc>
      </w:tr>
      <w:tr w:rsidR="001377E1" w:rsidRPr="00B4120A" w14:paraId="6DE8DF40" w14:textId="77777777" w:rsidTr="00ED6310">
        <w:trPr>
          <w:trHeight w:val="337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3DBF83" w14:textId="6E1B6087" w:rsidR="001377E1" w:rsidRPr="00B4120A" w:rsidRDefault="001377E1" w:rsidP="00ED631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oktatásába bevont oktatók: </w:t>
            </w:r>
          </w:p>
        </w:tc>
      </w:tr>
    </w:tbl>
    <w:p w14:paraId="19C99236" w14:textId="77777777" w:rsidR="001377E1" w:rsidRPr="00B4120A" w:rsidRDefault="001377E1" w:rsidP="001377E1">
      <w:pPr>
        <w:suppressAutoHyphens/>
        <w:rPr>
          <w:color w:val="333399"/>
          <w:sz w:val="22"/>
          <w:szCs w:val="22"/>
        </w:rPr>
      </w:pPr>
    </w:p>
    <w:p w14:paraId="64FAF41C" w14:textId="77777777" w:rsidR="00091AF2" w:rsidRDefault="00091AF2"/>
    <w:sectPr w:rsidR="0009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32448" w14:textId="77777777" w:rsidR="00E679C6" w:rsidRDefault="00E679C6" w:rsidP="00A307D2">
      <w:r>
        <w:separator/>
      </w:r>
    </w:p>
  </w:endnote>
  <w:endnote w:type="continuationSeparator" w:id="0">
    <w:p w14:paraId="5DD46021" w14:textId="77777777" w:rsidR="00E679C6" w:rsidRDefault="00E679C6" w:rsidP="00A3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7C7E" w14:textId="77777777" w:rsidR="00E679C6" w:rsidRDefault="00E679C6" w:rsidP="00A307D2">
      <w:r>
        <w:separator/>
      </w:r>
    </w:p>
  </w:footnote>
  <w:footnote w:type="continuationSeparator" w:id="0">
    <w:p w14:paraId="53F6645E" w14:textId="77777777" w:rsidR="00E679C6" w:rsidRDefault="00E679C6" w:rsidP="00A3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06"/>
    <w:multiLevelType w:val="hybridMultilevel"/>
    <w:tmpl w:val="F0F2FF12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54D56"/>
    <w:multiLevelType w:val="hybridMultilevel"/>
    <w:tmpl w:val="4490A6CE"/>
    <w:lvl w:ilvl="0" w:tplc="429E3C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E3566CB"/>
    <w:multiLevelType w:val="hybridMultilevel"/>
    <w:tmpl w:val="6E869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75DC"/>
    <w:multiLevelType w:val="hybridMultilevel"/>
    <w:tmpl w:val="99F6FDD2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A0B1F"/>
    <w:multiLevelType w:val="hybridMultilevel"/>
    <w:tmpl w:val="77D6B00C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2E7E"/>
    <w:multiLevelType w:val="hybridMultilevel"/>
    <w:tmpl w:val="0C0689C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06B2BBD"/>
    <w:multiLevelType w:val="hybridMultilevel"/>
    <w:tmpl w:val="4F862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0751"/>
    <w:multiLevelType w:val="hybridMultilevel"/>
    <w:tmpl w:val="D1C62D20"/>
    <w:lvl w:ilvl="0" w:tplc="D32E1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65363"/>
    <w:multiLevelType w:val="hybridMultilevel"/>
    <w:tmpl w:val="7AB4AC58"/>
    <w:lvl w:ilvl="0" w:tplc="81C0202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E5C90"/>
    <w:multiLevelType w:val="hybridMultilevel"/>
    <w:tmpl w:val="A3883A9A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E1"/>
    <w:rsid w:val="00062A44"/>
    <w:rsid w:val="00091AF2"/>
    <w:rsid w:val="001377E1"/>
    <w:rsid w:val="00294198"/>
    <w:rsid w:val="002D6230"/>
    <w:rsid w:val="003C6AF6"/>
    <w:rsid w:val="004E2191"/>
    <w:rsid w:val="00554253"/>
    <w:rsid w:val="00585EB4"/>
    <w:rsid w:val="00690260"/>
    <w:rsid w:val="0081545A"/>
    <w:rsid w:val="00827D1A"/>
    <w:rsid w:val="00835560"/>
    <w:rsid w:val="00976A6D"/>
    <w:rsid w:val="009A457E"/>
    <w:rsid w:val="00A307D2"/>
    <w:rsid w:val="00A70AF7"/>
    <w:rsid w:val="00AC3CB1"/>
    <w:rsid w:val="00BB566B"/>
    <w:rsid w:val="00CA3527"/>
    <w:rsid w:val="00CF27FD"/>
    <w:rsid w:val="00E679C6"/>
    <w:rsid w:val="00E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E92A"/>
  <w15:docId w15:val="{7F3CFA72-E578-9546-878C-3BB6617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377E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1377E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377E1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377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30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07D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0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07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30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gypk.hu/mentorhalo/tananyag/Kommunikci_fejldse_s_fejlesztse_rtelmileg_akadlyozott_szemlyek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Rázsiné Kovács Beáta</dc:creator>
  <cp:lastModifiedBy>Dávid Mária</cp:lastModifiedBy>
  <cp:revision>7</cp:revision>
  <dcterms:created xsi:type="dcterms:W3CDTF">2021-05-09T09:25:00Z</dcterms:created>
  <dcterms:modified xsi:type="dcterms:W3CDTF">2021-08-25T09:49:00Z</dcterms:modified>
</cp:coreProperties>
</file>