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60"/>
        <w:gridCol w:w="2478"/>
      </w:tblGrid>
      <w:tr w:rsidR="00CE30A2" w:rsidRPr="00B4120A" w:rsidTr="009E11B6">
        <w:tc>
          <w:tcPr>
            <w:tcW w:w="6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E30A2" w:rsidRPr="00B4120A" w:rsidRDefault="00CE30A2" w:rsidP="009E11B6">
            <w:pPr>
              <w:suppressAutoHyphens/>
              <w:jc w:val="both"/>
              <w:rPr>
                <w:b/>
                <w:i/>
                <w:sz w:val="22"/>
                <w:szCs w:val="22"/>
              </w:rPr>
            </w:pPr>
            <w:bookmarkStart w:id="0" w:name="_GoBack"/>
            <w:bookmarkEnd w:id="0"/>
            <w:r w:rsidRPr="00B4120A">
              <w:rPr>
                <w:b/>
                <w:sz w:val="22"/>
                <w:szCs w:val="22"/>
              </w:rPr>
              <w:t xml:space="preserve">Tantárgy </w:t>
            </w:r>
            <w:r w:rsidRPr="00B4120A">
              <w:rPr>
                <w:sz w:val="22"/>
                <w:szCs w:val="22"/>
              </w:rPr>
              <w:t>neve:</w:t>
            </w:r>
            <w:r w:rsidRPr="00B4120A">
              <w:rPr>
                <w:b/>
                <w:sz w:val="22"/>
                <w:szCs w:val="22"/>
              </w:rPr>
              <w:t xml:space="preserve"> Kétszeresen kivételes tanulók tehetséggondozása</w:t>
            </w:r>
            <w:r>
              <w:rPr>
                <w:b/>
                <w:sz w:val="22"/>
                <w:szCs w:val="22"/>
              </w:rPr>
              <w:t xml:space="preserve"> NBP_GP182K2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E30A2" w:rsidRPr="00B4120A" w:rsidRDefault="00CE30A2" w:rsidP="009E11B6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>Kreditértéke: 2</w:t>
            </w:r>
          </w:p>
        </w:tc>
      </w:tr>
      <w:tr w:rsidR="00CE30A2" w:rsidRPr="00B4120A" w:rsidTr="009E11B6">
        <w:tc>
          <w:tcPr>
            <w:tcW w:w="9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E30A2" w:rsidRPr="00B4120A" w:rsidRDefault="00CE30A2" w:rsidP="009E11B6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A tantárgy </w:t>
            </w:r>
            <w:r w:rsidRPr="00B4120A">
              <w:rPr>
                <w:b/>
                <w:sz w:val="22"/>
                <w:szCs w:val="22"/>
              </w:rPr>
              <w:t>besorolása</w:t>
            </w:r>
            <w:r w:rsidRPr="00B4120A">
              <w:rPr>
                <w:sz w:val="22"/>
                <w:szCs w:val="22"/>
              </w:rPr>
              <w:t xml:space="preserve">: </w:t>
            </w:r>
          </w:p>
        </w:tc>
      </w:tr>
      <w:tr w:rsidR="00CE30A2" w:rsidRPr="00B4120A" w:rsidTr="009E11B6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E30A2" w:rsidRPr="00B4120A" w:rsidRDefault="00CE30A2" w:rsidP="009E11B6">
            <w:pPr>
              <w:suppressAutoHyphens/>
              <w:spacing w:before="40" w:after="40"/>
              <w:jc w:val="both"/>
              <w:rPr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>A tantárgy elméleti vagy gyakorlati jellegének mértéke, „képzési karaktere”</w:t>
            </w:r>
            <w:r w:rsidRPr="00B4120A">
              <w:rPr>
                <w:sz w:val="22"/>
                <w:szCs w:val="22"/>
              </w:rPr>
              <w:t xml:space="preserve"> </w:t>
            </w:r>
            <w:r w:rsidRPr="00B4120A">
              <w:rPr>
                <w:b/>
                <w:sz w:val="22"/>
                <w:szCs w:val="22"/>
              </w:rPr>
              <w:t>100% elmélet</w:t>
            </w:r>
          </w:p>
        </w:tc>
      </w:tr>
      <w:tr w:rsidR="00CE30A2" w:rsidRPr="00B4120A" w:rsidTr="009E11B6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E30A2" w:rsidRPr="00B4120A" w:rsidRDefault="00CE30A2" w:rsidP="009E11B6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A </w:t>
            </w:r>
            <w:r w:rsidRPr="00B4120A">
              <w:rPr>
                <w:b/>
                <w:sz w:val="22"/>
                <w:szCs w:val="22"/>
              </w:rPr>
              <w:t>tanóra</w:t>
            </w:r>
            <w:r w:rsidRPr="00B4120A">
              <w:rPr>
                <w:sz w:val="22"/>
                <w:szCs w:val="22"/>
              </w:rPr>
              <w:t xml:space="preserve"> </w:t>
            </w:r>
            <w:r w:rsidRPr="00B4120A">
              <w:rPr>
                <w:b/>
                <w:sz w:val="22"/>
                <w:szCs w:val="22"/>
              </w:rPr>
              <w:t>típusa</w:t>
            </w:r>
            <w:r w:rsidRPr="00B4120A">
              <w:rPr>
                <w:sz w:val="22"/>
                <w:szCs w:val="22"/>
              </w:rPr>
              <w:t xml:space="preserve">: előadás és </w:t>
            </w:r>
            <w:r w:rsidRPr="00B4120A">
              <w:rPr>
                <w:b/>
                <w:sz w:val="22"/>
                <w:szCs w:val="22"/>
              </w:rPr>
              <w:t>óraszáma</w:t>
            </w:r>
            <w:r w:rsidRPr="00B4120A">
              <w:rPr>
                <w:sz w:val="22"/>
                <w:szCs w:val="22"/>
              </w:rPr>
              <w:t xml:space="preserve">: </w:t>
            </w:r>
            <w:r w:rsidRPr="00B4120A">
              <w:rPr>
                <w:b/>
                <w:sz w:val="22"/>
                <w:szCs w:val="22"/>
              </w:rPr>
              <w:t xml:space="preserve">30 </w:t>
            </w:r>
            <w:r w:rsidRPr="00B4120A">
              <w:rPr>
                <w:sz w:val="22"/>
                <w:szCs w:val="22"/>
              </w:rPr>
              <w:t xml:space="preserve">az adott </w:t>
            </w:r>
            <w:r w:rsidRPr="00B4120A">
              <w:rPr>
                <w:b/>
                <w:sz w:val="22"/>
                <w:szCs w:val="22"/>
              </w:rPr>
              <w:t>félévben</w:t>
            </w:r>
            <w:r w:rsidRPr="00B4120A">
              <w:rPr>
                <w:sz w:val="22"/>
                <w:szCs w:val="22"/>
              </w:rPr>
              <w:t>,</w:t>
            </w:r>
          </w:p>
          <w:p w:rsidR="00CE30A2" w:rsidRPr="00B4120A" w:rsidRDefault="00CE30A2" w:rsidP="009E11B6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Az adott ismeret átadásában alkalmazandó </w:t>
            </w:r>
            <w:r w:rsidRPr="00B4120A">
              <w:rPr>
                <w:b/>
                <w:sz w:val="22"/>
                <w:szCs w:val="22"/>
              </w:rPr>
              <w:t>további</w:t>
            </w:r>
            <w:r w:rsidRPr="00B4120A">
              <w:rPr>
                <w:sz w:val="22"/>
                <w:szCs w:val="22"/>
              </w:rPr>
              <w:t xml:space="preserve"> (</w:t>
            </w:r>
            <w:r w:rsidRPr="00B4120A">
              <w:rPr>
                <w:i/>
                <w:sz w:val="22"/>
                <w:szCs w:val="22"/>
              </w:rPr>
              <w:t>sajátos</w:t>
            </w:r>
            <w:r w:rsidRPr="00B4120A">
              <w:rPr>
                <w:sz w:val="22"/>
                <w:szCs w:val="22"/>
              </w:rPr>
              <w:t xml:space="preserve">) </w:t>
            </w:r>
            <w:r w:rsidRPr="00B4120A">
              <w:rPr>
                <w:b/>
                <w:sz w:val="22"/>
                <w:szCs w:val="22"/>
              </w:rPr>
              <w:t>módok, jellemzők</w:t>
            </w:r>
            <w:r w:rsidRPr="00B4120A">
              <w:rPr>
                <w:sz w:val="22"/>
                <w:szCs w:val="22"/>
              </w:rPr>
              <w:t>: interaktív előadás, kiscsoportos információgyűjtés és feldolgozás</w:t>
            </w:r>
            <w:r w:rsidRPr="00B4120A">
              <w:rPr>
                <w:bCs/>
                <w:sz w:val="22"/>
                <w:szCs w:val="22"/>
              </w:rPr>
              <w:t xml:space="preserve"> gyakorlati példákra, tanórai szimuláció</w:t>
            </w:r>
          </w:p>
        </w:tc>
      </w:tr>
      <w:tr w:rsidR="00CE30A2" w:rsidRPr="00B4120A" w:rsidTr="009E11B6">
        <w:tc>
          <w:tcPr>
            <w:tcW w:w="935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E30A2" w:rsidRPr="00B4120A" w:rsidRDefault="00CE30A2" w:rsidP="009E11B6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A </w:t>
            </w:r>
            <w:r w:rsidRPr="00B4120A">
              <w:rPr>
                <w:b/>
                <w:sz w:val="22"/>
                <w:szCs w:val="22"/>
              </w:rPr>
              <w:t xml:space="preserve">számonkérés </w:t>
            </w:r>
            <w:r w:rsidRPr="00B4120A">
              <w:rPr>
                <w:sz w:val="22"/>
                <w:szCs w:val="22"/>
              </w:rPr>
              <w:t>módja: kollokvium</w:t>
            </w:r>
          </w:p>
          <w:p w:rsidR="00CE30A2" w:rsidRPr="00B4120A" w:rsidRDefault="00CE30A2" w:rsidP="009E11B6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Az ismeretellenőrzésben alkalmazandó </w:t>
            </w:r>
            <w:r w:rsidRPr="00B4120A">
              <w:rPr>
                <w:b/>
                <w:sz w:val="22"/>
                <w:szCs w:val="22"/>
              </w:rPr>
              <w:t xml:space="preserve">további </w:t>
            </w:r>
            <w:r w:rsidRPr="00B4120A">
              <w:rPr>
                <w:sz w:val="22"/>
                <w:szCs w:val="22"/>
              </w:rPr>
              <w:t>(</w:t>
            </w:r>
            <w:r w:rsidRPr="00B4120A">
              <w:rPr>
                <w:i/>
                <w:sz w:val="22"/>
                <w:szCs w:val="22"/>
              </w:rPr>
              <w:t>sajátos</w:t>
            </w:r>
            <w:r w:rsidRPr="00B4120A">
              <w:rPr>
                <w:sz w:val="22"/>
                <w:szCs w:val="22"/>
              </w:rPr>
              <w:t xml:space="preserve">) </w:t>
            </w:r>
            <w:r w:rsidRPr="00B4120A">
              <w:rPr>
                <w:b/>
                <w:sz w:val="22"/>
                <w:szCs w:val="22"/>
              </w:rPr>
              <w:t xml:space="preserve">módok: </w:t>
            </w:r>
            <w:r w:rsidRPr="00B4120A">
              <w:rPr>
                <w:bCs/>
                <w:sz w:val="22"/>
                <w:szCs w:val="22"/>
              </w:rPr>
              <w:t xml:space="preserve">Aktív részvétel a kontaktórákon, egy tehetségterületre vonatkozóan életrajz elemzés </w:t>
            </w:r>
            <w:proofErr w:type="gramStart"/>
            <w:r w:rsidRPr="00B4120A">
              <w:rPr>
                <w:bCs/>
                <w:sz w:val="22"/>
                <w:szCs w:val="22"/>
              </w:rPr>
              <w:t>készítése  egy</w:t>
            </w:r>
            <w:proofErr w:type="gramEnd"/>
            <w:r w:rsidRPr="00B4120A">
              <w:rPr>
                <w:bCs/>
                <w:sz w:val="22"/>
                <w:szCs w:val="22"/>
              </w:rPr>
              <w:t xml:space="preserve"> kétszeresen kivételes híres emberről, és szóbeli vizsga.</w:t>
            </w:r>
          </w:p>
        </w:tc>
      </w:tr>
      <w:tr w:rsidR="00CE30A2" w:rsidRPr="00B4120A" w:rsidTr="009E11B6">
        <w:tc>
          <w:tcPr>
            <w:tcW w:w="9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E30A2" w:rsidRPr="00B4120A" w:rsidRDefault="00CE30A2" w:rsidP="009E11B6">
            <w:pPr>
              <w:suppressAutoHyphens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A tantárgy </w:t>
            </w:r>
            <w:r w:rsidRPr="00B4120A">
              <w:rPr>
                <w:b/>
                <w:sz w:val="22"/>
                <w:szCs w:val="22"/>
              </w:rPr>
              <w:t>tantervi helye</w:t>
            </w:r>
            <w:r w:rsidRPr="00B4120A">
              <w:rPr>
                <w:sz w:val="22"/>
                <w:szCs w:val="22"/>
              </w:rPr>
              <w:t xml:space="preserve">: </w:t>
            </w:r>
            <w:r w:rsidR="00BD0C91">
              <w:rPr>
                <w:b/>
                <w:sz w:val="22"/>
                <w:szCs w:val="22"/>
              </w:rPr>
              <w:t>7</w:t>
            </w:r>
            <w:r w:rsidRPr="00B4120A">
              <w:rPr>
                <w:b/>
                <w:sz w:val="22"/>
                <w:szCs w:val="22"/>
              </w:rPr>
              <w:t>.</w:t>
            </w:r>
          </w:p>
        </w:tc>
      </w:tr>
      <w:tr w:rsidR="00CE30A2" w:rsidRPr="00B4120A" w:rsidTr="009E11B6">
        <w:tc>
          <w:tcPr>
            <w:tcW w:w="9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E30A2" w:rsidRPr="00B4120A" w:rsidRDefault="00CE30A2" w:rsidP="00063EE6">
            <w:pPr>
              <w:suppressAutoHyphens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Előtanulmányi feltételek:</w:t>
            </w:r>
            <w:r w:rsidRPr="00B4120A">
              <w:rPr>
                <w:i/>
                <w:sz w:val="22"/>
                <w:szCs w:val="22"/>
              </w:rPr>
              <w:t xml:space="preserve"> </w:t>
            </w:r>
            <w:r w:rsidR="00063EE6">
              <w:rPr>
                <w:sz w:val="22"/>
                <w:szCs w:val="22"/>
              </w:rPr>
              <w:t>-</w:t>
            </w:r>
          </w:p>
        </w:tc>
      </w:tr>
      <w:tr w:rsidR="00CE30A2" w:rsidRPr="00B4120A" w:rsidTr="009E11B6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E30A2" w:rsidRPr="00B4120A" w:rsidRDefault="00CE30A2" w:rsidP="009E11B6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>Tantárgy-leírás</w:t>
            </w:r>
            <w:r w:rsidRPr="00B4120A">
              <w:rPr>
                <w:sz w:val="22"/>
                <w:szCs w:val="22"/>
              </w:rPr>
              <w:t xml:space="preserve">: az elsajátítandó </w:t>
            </w:r>
            <w:r w:rsidRPr="00B4120A">
              <w:rPr>
                <w:b/>
                <w:sz w:val="22"/>
                <w:szCs w:val="22"/>
              </w:rPr>
              <w:t>ismeretanyag tömör, ugyanakkor informáló leírása</w:t>
            </w:r>
          </w:p>
        </w:tc>
      </w:tr>
      <w:tr w:rsidR="00CE30A2" w:rsidRPr="00B4120A" w:rsidTr="009E11B6">
        <w:trPr>
          <w:trHeight w:val="280"/>
        </w:trPr>
        <w:tc>
          <w:tcPr>
            <w:tcW w:w="9356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CE30A2" w:rsidRPr="00B4120A" w:rsidRDefault="00CE30A2" w:rsidP="009E11B6">
            <w:pPr>
              <w:spacing w:before="60"/>
              <w:jc w:val="both"/>
              <w:rPr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>A tantárgy célja</w:t>
            </w:r>
            <w:r w:rsidRPr="00B4120A">
              <w:rPr>
                <w:sz w:val="22"/>
                <w:szCs w:val="22"/>
              </w:rPr>
              <w:t xml:space="preserve">: </w:t>
            </w:r>
          </w:p>
          <w:p w:rsidR="00CE30A2" w:rsidRPr="00B4120A" w:rsidRDefault="00CE30A2" w:rsidP="009E11B6">
            <w:pPr>
              <w:spacing w:before="60"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A tárgy célja módszertani ajánlás nyújtása a hallgatók számára a kétszeresen kivételes tanulók tehetséggondozásához, előtérbe helyezve a differenciálás alapvetőségét és a felzárkóztatás, valamint a tehetséggondozás elkerülhetetlenségét.</w:t>
            </w:r>
          </w:p>
          <w:p w:rsidR="00CE30A2" w:rsidRPr="00B4120A" w:rsidRDefault="00CE30A2" w:rsidP="009E11B6">
            <w:pPr>
              <w:spacing w:before="60"/>
              <w:jc w:val="both"/>
              <w:rPr>
                <w:b/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>A tantárgy tartalma:</w:t>
            </w:r>
          </w:p>
          <w:p w:rsidR="00CE30A2" w:rsidRPr="00B4120A" w:rsidRDefault="00CE30A2" w:rsidP="009E11B6">
            <w:pPr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A </w:t>
            </w:r>
            <w:r w:rsidRPr="00B4120A">
              <w:rPr>
                <w:i/>
                <w:sz w:val="22"/>
                <w:szCs w:val="22"/>
              </w:rPr>
              <w:t>kétszeresen kivételes tanulók csoportját</w:t>
            </w:r>
            <w:r w:rsidRPr="00B4120A">
              <w:rPr>
                <w:sz w:val="22"/>
                <w:szCs w:val="22"/>
              </w:rPr>
              <w:t xml:space="preserve"> bemutató első gondolati egység azokról a gyermekekről és fiatalokról szól, akik esetében a tehetség valamilyen zavarral, hátráltató állapottal társul. Bemutatja a kétszeres kivételességgel együtt járó erősségek és gyengeségek sajátos mintázatát, valamint azokat a </w:t>
            </w:r>
            <w:proofErr w:type="spellStart"/>
            <w:r w:rsidRPr="00B4120A">
              <w:rPr>
                <w:sz w:val="22"/>
                <w:szCs w:val="22"/>
              </w:rPr>
              <w:t>karakterisztikumokat</w:t>
            </w:r>
            <w:proofErr w:type="spellEnd"/>
            <w:r w:rsidRPr="00B4120A">
              <w:rPr>
                <w:sz w:val="22"/>
                <w:szCs w:val="22"/>
              </w:rPr>
              <w:t xml:space="preserve">, melyek jellemzik e tanulókat. A hallgatók megismerhetik a diagnosztizálás problémáit, és módszertani lehetőségeit. Ezen túlmenően bemutatásra kerülnek azok a javaslatok és kipróbált technikák is melyek hatékonyabbá teszik a kétszeresen kivételes tanulók oktatását és tehetséggondozását. </w:t>
            </w:r>
          </w:p>
          <w:p w:rsidR="00CE30A2" w:rsidRPr="00B4120A" w:rsidRDefault="00CE30A2" w:rsidP="009E11B6">
            <w:pPr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Fő témakörök: A tehetséges, ugyanakkor tanulási zavaros, vagy figyelemzavaros, vagy autizmus spektrum zavaros gyerekek/tanulók oktatásának-nevelésének kérdéseit, illetve azokat a sajátosságokat, melyek a tehetség katalizátorainak tekinthetők. </w:t>
            </w:r>
          </w:p>
          <w:p w:rsidR="00CE30A2" w:rsidRPr="00B4120A" w:rsidRDefault="00CE30A2" w:rsidP="009E11B6">
            <w:pPr>
              <w:jc w:val="both"/>
              <w:rPr>
                <w:sz w:val="22"/>
                <w:szCs w:val="22"/>
              </w:rPr>
            </w:pPr>
            <w:r w:rsidRPr="00B4120A">
              <w:rPr>
                <w:i/>
                <w:sz w:val="22"/>
                <w:szCs w:val="22"/>
              </w:rPr>
              <w:t>Az iskolában megjelenő magatartási zavarok</w:t>
            </w:r>
            <w:r w:rsidRPr="00B4120A">
              <w:rPr>
                <w:sz w:val="22"/>
                <w:szCs w:val="22"/>
              </w:rPr>
              <w:t>, és a tehetség együttes megjelenése.</w:t>
            </w:r>
          </w:p>
          <w:p w:rsidR="00CE30A2" w:rsidRPr="00B4120A" w:rsidRDefault="00CE30A2" w:rsidP="009E11B6">
            <w:pPr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Az agresszió megjelenési formái, a tehetségesek közötti okai, az önérvényesítés és a hatékony konfliktus elrendezés lehetőségei.</w:t>
            </w:r>
          </w:p>
          <w:p w:rsidR="00CE30A2" w:rsidRPr="00B4120A" w:rsidRDefault="00CE30A2" w:rsidP="009E11B6">
            <w:pPr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A tehetségesek felé is irányuló iskolai zaklatás specifikumai, mivel ők is eltérhetek az átlagosan megszokottól viselkedés- és gondolkodásmódjukkal. </w:t>
            </w:r>
          </w:p>
        </w:tc>
      </w:tr>
      <w:tr w:rsidR="00CE30A2" w:rsidRPr="00B4120A" w:rsidTr="009E11B6">
        <w:tc>
          <w:tcPr>
            <w:tcW w:w="9356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CE30A2" w:rsidRPr="00B4120A" w:rsidRDefault="00CE30A2" w:rsidP="009E11B6">
            <w:pPr>
              <w:suppressAutoHyphens/>
              <w:ind w:right="-108"/>
              <w:rPr>
                <w:b/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A </w:t>
            </w:r>
            <w:r w:rsidRPr="00B4120A">
              <w:rPr>
                <w:b/>
                <w:sz w:val="22"/>
                <w:szCs w:val="22"/>
              </w:rPr>
              <w:t>2-5</w:t>
            </w:r>
            <w:r w:rsidRPr="00B4120A">
              <w:rPr>
                <w:sz w:val="22"/>
                <w:szCs w:val="22"/>
              </w:rPr>
              <w:t xml:space="preserve"> legfontosabb </w:t>
            </w:r>
            <w:r w:rsidRPr="00B4120A">
              <w:rPr>
                <w:i/>
                <w:sz w:val="22"/>
                <w:szCs w:val="22"/>
              </w:rPr>
              <w:t>kötelező,</w:t>
            </w:r>
            <w:r w:rsidRPr="00B4120A">
              <w:rPr>
                <w:sz w:val="22"/>
                <w:szCs w:val="22"/>
              </w:rPr>
              <w:t xml:space="preserve"> illetve </w:t>
            </w:r>
            <w:r w:rsidRPr="00B4120A">
              <w:rPr>
                <w:i/>
                <w:sz w:val="22"/>
                <w:szCs w:val="22"/>
              </w:rPr>
              <w:t>ajánlott</w:t>
            </w:r>
            <w:r w:rsidRPr="00B4120A">
              <w:rPr>
                <w:b/>
                <w:i/>
                <w:sz w:val="22"/>
                <w:szCs w:val="22"/>
              </w:rPr>
              <w:t xml:space="preserve"> </w:t>
            </w:r>
            <w:r w:rsidRPr="00B4120A">
              <w:rPr>
                <w:b/>
                <w:sz w:val="22"/>
                <w:szCs w:val="22"/>
              </w:rPr>
              <w:t xml:space="preserve">irodalom </w:t>
            </w:r>
            <w:r w:rsidRPr="00B4120A">
              <w:rPr>
                <w:sz w:val="22"/>
                <w:szCs w:val="22"/>
              </w:rPr>
              <w:t>(jegyzet, tankönyv) felsorolása bibliográfiai adatokkal (szerző, cím, kiadás adatai, (esetleg oldalak), ISBN)</w:t>
            </w:r>
          </w:p>
        </w:tc>
      </w:tr>
      <w:tr w:rsidR="00CE30A2" w:rsidRPr="00B4120A" w:rsidTr="009E11B6">
        <w:tc>
          <w:tcPr>
            <w:tcW w:w="935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  <w:vAlign w:val="center"/>
          </w:tcPr>
          <w:p w:rsidR="00CE30A2" w:rsidRPr="00B4120A" w:rsidRDefault="00CE30A2" w:rsidP="009E11B6">
            <w:pPr>
              <w:pStyle w:val="Szvegtrzs3"/>
              <w:spacing w:after="0"/>
              <w:jc w:val="both"/>
              <w:rPr>
                <w:b/>
                <w:i/>
                <w:sz w:val="22"/>
                <w:szCs w:val="22"/>
              </w:rPr>
            </w:pPr>
            <w:r w:rsidRPr="00B4120A">
              <w:rPr>
                <w:b/>
                <w:i/>
                <w:sz w:val="22"/>
                <w:szCs w:val="22"/>
              </w:rPr>
              <w:t xml:space="preserve">Kötelező irodalom: </w:t>
            </w:r>
          </w:p>
          <w:p w:rsidR="00CE30A2" w:rsidRPr="00B4120A" w:rsidRDefault="00CE30A2" w:rsidP="00CE30A2">
            <w:pPr>
              <w:pStyle w:val="Lbjegyzetszveg"/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  <w:proofErr w:type="spellStart"/>
            <w:r w:rsidRPr="00B4120A">
              <w:rPr>
                <w:sz w:val="22"/>
                <w:szCs w:val="22"/>
              </w:rPr>
              <w:t>Gyarmathy</w:t>
            </w:r>
            <w:proofErr w:type="spellEnd"/>
            <w:r w:rsidRPr="00B4120A">
              <w:rPr>
                <w:sz w:val="22"/>
                <w:szCs w:val="22"/>
              </w:rPr>
              <w:t xml:space="preserve"> Éva (2010): Hátrányban az előny – </w:t>
            </w:r>
            <w:proofErr w:type="gramStart"/>
            <w:r w:rsidRPr="00B4120A">
              <w:rPr>
                <w:sz w:val="22"/>
                <w:szCs w:val="22"/>
              </w:rPr>
              <w:t>A</w:t>
            </w:r>
            <w:proofErr w:type="gramEnd"/>
            <w:r w:rsidRPr="00B4120A">
              <w:rPr>
                <w:sz w:val="22"/>
                <w:szCs w:val="22"/>
              </w:rPr>
              <w:t xml:space="preserve"> szociokulturálisan hátrányos tehetségek.</w:t>
            </w:r>
            <w:r w:rsidRPr="00B4120A">
              <w:rPr>
                <w:i/>
                <w:sz w:val="22"/>
                <w:szCs w:val="22"/>
              </w:rPr>
              <w:t xml:space="preserve">  </w:t>
            </w:r>
            <w:r w:rsidRPr="00B4120A">
              <w:rPr>
                <w:sz w:val="22"/>
                <w:szCs w:val="22"/>
              </w:rPr>
              <w:t xml:space="preserve">Géniusz könyvek. </w:t>
            </w:r>
          </w:p>
          <w:p w:rsidR="00CE30A2" w:rsidRPr="00B4120A" w:rsidRDefault="00CE30A2" w:rsidP="00CE30A2">
            <w:pPr>
              <w:pStyle w:val="Szvegtrzs3"/>
              <w:numPr>
                <w:ilvl w:val="0"/>
                <w:numId w:val="4"/>
              </w:numPr>
              <w:spacing w:after="0"/>
              <w:jc w:val="both"/>
              <w:rPr>
                <w:i/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Harmatiné Olajos Tímea – Pataky Nóra – K. Nagy Emese (2014): A kétszeresen kivételes tanulók tehetséggondozása. Géniusz Könyvek G30</w:t>
            </w:r>
          </w:p>
          <w:p w:rsidR="00CE30A2" w:rsidRPr="00B4120A" w:rsidRDefault="00CE30A2" w:rsidP="00CE30A2">
            <w:pPr>
              <w:pStyle w:val="Szvegtrzs3"/>
              <w:numPr>
                <w:ilvl w:val="0"/>
                <w:numId w:val="4"/>
              </w:numPr>
              <w:spacing w:after="0"/>
              <w:jc w:val="both"/>
              <w:rPr>
                <w:i/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Izsóné Szecsődi Ildikó – Hujber Tamásné: A kiemelten tehetséges gyermekek, tanulók gondozásának szakszolgálati protokollja. </w:t>
            </w:r>
            <w:proofErr w:type="spellStart"/>
            <w:r w:rsidRPr="00B4120A">
              <w:rPr>
                <w:sz w:val="22"/>
                <w:szCs w:val="22"/>
              </w:rPr>
              <w:t>Educatio</w:t>
            </w:r>
            <w:proofErr w:type="spellEnd"/>
            <w:r w:rsidRPr="00B4120A">
              <w:rPr>
                <w:sz w:val="22"/>
                <w:szCs w:val="22"/>
              </w:rPr>
              <w:t xml:space="preserve"> Társadalmi Szolgáltató Nonprofit Kft. Budapest. 2015</w:t>
            </w:r>
          </w:p>
          <w:p w:rsidR="00CE30A2" w:rsidRPr="00B4120A" w:rsidRDefault="00CE30A2" w:rsidP="00CE30A2">
            <w:pPr>
              <w:pStyle w:val="Szvegtrzs3"/>
              <w:numPr>
                <w:ilvl w:val="0"/>
                <w:numId w:val="4"/>
              </w:numPr>
              <w:spacing w:after="0"/>
              <w:jc w:val="both"/>
              <w:rPr>
                <w:b/>
                <w:i/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K. Nagy Emese (2014): A pedagógushallgatók felkészítse a heterogén tanulói csoport kezelésére a komplex instrukciós program segítségével. </w:t>
            </w:r>
            <w:r w:rsidRPr="00B4120A">
              <w:rPr>
                <w:i/>
                <w:sz w:val="22"/>
                <w:szCs w:val="22"/>
              </w:rPr>
              <w:t>Budapest, MATEHETSZ.</w:t>
            </w:r>
            <w:r w:rsidRPr="00B4120A">
              <w:rPr>
                <w:sz w:val="22"/>
                <w:szCs w:val="22"/>
              </w:rPr>
              <w:t xml:space="preserve"> </w:t>
            </w:r>
            <w:r w:rsidRPr="00B4120A">
              <w:rPr>
                <w:i/>
                <w:sz w:val="22"/>
                <w:szCs w:val="22"/>
              </w:rPr>
              <w:t>Géniusz Műhely 7.</w:t>
            </w:r>
          </w:p>
          <w:p w:rsidR="00CE30A2" w:rsidRPr="00B4120A" w:rsidRDefault="00CE30A2" w:rsidP="009E11B6">
            <w:pPr>
              <w:pStyle w:val="Szvegtrzs3"/>
              <w:spacing w:after="0"/>
              <w:jc w:val="both"/>
              <w:rPr>
                <w:b/>
                <w:i/>
                <w:sz w:val="22"/>
                <w:szCs w:val="22"/>
              </w:rPr>
            </w:pPr>
            <w:r w:rsidRPr="00B4120A">
              <w:rPr>
                <w:b/>
                <w:i/>
                <w:sz w:val="22"/>
                <w:szCs w:val="22"/>
              </w:rPr>
              <w:lastRenderedPageBreak/>
              <w:t>Ajánlott irodalom:</w:t>
            </w:r>
          </w:p>
          <w:p w:rsidR="00CE30A2" w:rsidRPr="00B4120A" w:rsidRDefault="00CE30A2" w:rsidP="00CE30A2">
            <w:pPr>
              <w:pStyle w:val="Nincstrkz"/>
              <w:numPr>
                <w:ilvl w:val="0"/>
                <w:numId w:val="5"/>
              </w:numPr>
              <w:jc w:val="both"/>
              <w:rPr>
                <w:sz w:val="22"/>
              </w:rPr>
            </w:pPr>
            <w:proofErr w:type="spellStart"/>
            <w:r w:rsidRPr="00B4120A">
              <w:rPr>
                <w:sz w:val="22"/>
              </w:rPr>
              <w:t>Gyarmathy</w:t>
            </w:r>
            <w:proofErr w:type="spellEnd"/>
            <w:r w:rsidRPr="00B4120A">
              <w:rPr>
                <w:sz w:val="22"/>
              </w:rPr>
              <w:t xml:space="preserve"> Éva (2013): Atipikus hiperaktívak, és a tipikus tehetség mítosza. Tehetség, </w:t>
            </w:r>
            <w:proofErr w:type="spellStart"/>
            <w:r w:rsidRPr="00B4120A">
              <w:rPr>
                <w:sz w:val="22"/>
              </w:rPr>
              <w:t>Vol</w:t>
            </w:r>
            <w:proofErr w:type="spellEnd"/>
            <w:r w:rsidRPr="00B4120A">
              <w:rPr>
                <w:sz w:val="22"/>
              </w:rPr>
              <w:t xml:space="preserve">. XXI., </w:t>
            </w:r>
            <w:proofErr w:type="gramStart"/>
            <w:r w:rsidRPr="00B4120A">
              <w:rPr>
                <w:sz w:val="22"/>
              </w:rPr>
              <w:t>No</w:t>
            </w:r>
            <w:proofErr w:type="gramEnd"/>
            <w:r w:rsidRPr="00B4120A">
              <w:rPr>
                <w:sz w:val="22"/>
              </w:rPr>
              <w:t xml:space="preserve">.1. 11-12. </w:t>
            </w:r>
          </w:p>
          <w:p w:rsidR="00CE30A2" w:rsidRPr="00B4120A" w:rsidRDefault="00CE30A2" w:rsidP="00CE30A2">
            <w:pPr>
              <w:pStyle w:val="Nincstrkz"/>
              <w:numPr>
                <w:ilvl w:val="0"/>
                <w:numId w:val="5"/>
              </w:numPr>
              <w:jc w:val="both"/>
              <w:rPr>
                <w:sz w:val="22"/>
              </w:rPr>
            </w:pPr>
            <w:r w:rsidRPr="00B4120A">
              <w:rPr>
                <w:sz w:val="22"/>
              </w:rPr>
              <w:t xml:space="preserve">Harmatiné Olajos Tímea (2012): Tehetség és vagy hiperaktivitás? </w:t>
            </w:r>
            <w:r w:rsidRPr="00B4120A">
              <w:rPr>
                <w:i/>
                <w:sz w:val="22"/>
              </w:rPr>
              <w:t xml:space="preserve">Tehetség, </w:t>
            </w:r>
            <w:proofErr w:type="spellStart"/>
            <w:r w:rsidRPr="00B4120A">
              <w:rPr>
                <w:sz w:val="22"/>
              </w:rPr>
              <w:t>Vol</w:t>
            </w:r>
            <w:proofErr w:type="spellEnd"/>
            <w:r w:rsidRPr="00B4120A">
              <w:rPr>
                <w:sz w:val="22"/>
              </w:rPr>
              <w:t xml:space="preserve">. XX. </w:t>
            </w:r>
            <w:proofErr w:type="gramStart"/>
            <w:r w:rsidRPr="00B4120A">
              <w:rPr>
                <w:sz w:val="22"/>
              </w:rPr>
              <w:t>No</w:t>
            </w:r>
            <w:proofErr w:type="gramEnd"/>
            <w:r w:rsidRPr="00B4120A">
              <w:rPr>
                <w:sz w:val="22"/>
              </w:rPr>
              <w:t>. 4. 6-7.</w:t>
            </w:r>
          </w:p>
          <w:p w:rsidR="00CE30A2" w:rsidRPr="00B4120A" w:rsidRDefault="00CE30A2" w:rsidP="00CE30A2">
            <w:pPr>
              <w:pStyle w:val="Nincstrkz"/>
              <w:numPr>
                <w:ilvl w:val="0"/>
                <w:numId w:val="5"/>
              </w:numPr>
              <w:jc w:val="both"/>
              <w:rPr>
                <w:sz w:val="22"/>
              </w:rPr>
            </w:pPr>
            <w:r w:rsidRPr="00B4120A">
              <w:rPr>
                <w:sz w:val="22"/>
              </w:rPr>
              <w:t xml:space="preserve">Harmatiné Olajos Tímea (2013a): </w:t>
            </w:r>
            <w:r w:rsidRPr="00B4120A">
              <w:rPr>
                <w:i/>
                <w:sz w:val="22"/>
              </w:rPr>
              <w:t>Tehetség, alulteljesítés és tanulási zavarok.</w:t>
            </w:r>
            <w:r w:rsidRPr="00B4120A">
              <w:rPr>
                <w:sz w:val="22"/>
              </w:rPr>
              <w:t xml:space="preserve"> </w:t>
            </w:r>
            <w:proofErr w:type="spellStart"/>
            <w:r w:rsidRPr="00B4120A">
              <w:rPr>
                <w:sz w:val="22"/>
              </w:rPr>
              <w:t>Didakt</w:t>
            </w:r>
            <w:proofErr w:type="spellEnd"/>
            <w:r w:rsidRPr="00B4120A">
              <w:rPr>
                <w:sz w:val="22"/>
              </w:rPr>
              <w:t xml:space="preserve"> Kiadó, Debrecen.</w:t>
            </w:r>
            <w:r w:rsidRPr="00B4120A">
              <w:rPr>
                <w:i/>
                <w:sz w:val="22"/>
              </w:rPr>
              <w:t xml:space="preserve"> </w:t>
            </w:r>
          </w:p>
        </w:tc>
      </w:tr>
      <w:tr w:rsidR="00CE30A2" w:rsidRPr="00B4120A" w:rsidTr="009E11B6">
        <w:tc>
          <w:tcPr>
            <w:tcW w:w="9356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CE30A2" w:rsidRPr="00B4120A" w:rsidRDefault="00CE30A2" w:rsidP="009E11B6">
            <w:pPr>
              <w:suppressAutoHyphens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lastRenderedPageBreak/>
              <w:t xml:space="preserve">Azoknak az </w:t>
            </w:r>
            <w:r w:rsidRPr="00B4120A">
              <w:rPr>
                <w:b/>
                <w:sz w:val="22"/>
                <w:szCs w:val="22"/>
              </w:rPr>
              <w:t>előírt</w:t>
            </w:r>
            <w:r w:rsidRPr="00B4120A">
              <w:rPr>
                <w:sz w:val="22"/>
                <w:szCs w:val="22"/>
              </w:rPr>
              <w:t xml:space="preserve"> s</w:t>
            </w:r>
            <w:r w:rsidRPr="00B4120A">
              <w:rPr>
                <w:b/>
                <w:sz w:val="22"/>
                <w:szCs w:val="22"/>
              </w:rPr>
              <w:t>zakmai kompetenciáknak, kompetencia-elemeknek</w:t>
            </w:r>
            <w:r w:rsidRPr="00B4120A">
              <w:rPr>
                <w:sz w:val="22"/>
                <w:szCs w:val="22"/>
              </w:rPr>
              <w:t xml:space="preserve"> </w:t>
            </w:r>
            <w:r w:rsidRPr="00B4120A">
              <w:rPr>
                <w:i/>
                <w:sz w:val="22"/>
                <w:szCs w:val="22"/>
              </w:rPr>
              <w:t>(tudás, képesség</w:t>
            </w:r>
            <w:r w:rsidRPr="00B4120A">
              <w:rPr>
                <w:sz w:val="22"/>
                <w:szCs w:val="22"/>
              </w:rPr>
              <w:t xml:space="preserve"> stb., </w:t>
            </w:r>
            <w:r w:rsidRPr="00B4120A">
              <w:rPr>
                <w:i/>
                <w:sz w:val="22"/>
                <w:szCs w:val="22"/>
              </w:rPr>
              <w:t xml:space="preserve">KKK </w:t>
            </w:r>
            <w:r w:rsidRPr="00B4120A">
              <w:rPr>
                <w:b/>
                <w:i/>
                <w:sz w:val="22"/>
                <w:szCs w:val="22"/>
              </w:rPr>
              <w:t>7.</w:t>
            </w:r>
            <w:r w:rsidRPr="00B4120A">
              <w:rPr>
                <w:i/>
                <w:sz w:val="22"/>
                <w:szCs w:val="22"/>
              </w:rPr>
              <w:t xml:space="preserve"> pont</w:t>
            </w:r>
            <w:r w:rsidRPr="00B4120A">
              <w:rPr>
                <w:sz w:val="22"/>
                <w:szCs w:val="22"/>
              </w:rPr>
              <w:t xml:space="preserve">) a felsorolása, </w:t>
            </w:r>
            <w:r w:rsidRPr="00B4120A">
              <w:rPr>
                <w:b/>
                <w:sz w:val="22"/>
                <w:szCs w:val="22"/>
              </w:rPr>
              <w:t>amelyek kialakításához a tantárgy jellemzően, érdemben hozzájárul</w:t>
            </w:r>
          </w:p>
        </w:tc>
      </w:tr>
      <w:tr w:rsidR="00CE30A2" w:rsidRPr="00B4120A" w:rsidTr="009E11B6">
        <w:trPr>
          <w:trHeight w:val="296"/>
        </w:trPr>
        <w:tc>
          <w:tcPr>
            <w:tcW w:w="9356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CE30A2" w:rsidRPr="00B4120A" w:rsidRDefault="00CE30A2" w:rsidP="00CE30A2">
            <w:pPr>
              <w:pStyle w:val="Listaszerbekezds"/>
              <w:numPr>
                <w:ilvl w:val="0"/>
                <w:numId w:val="2"/>
              </w:numPr>
              <w:tabs>
                <w:tab w:val="left" w:pos="317"/>
              </w:tabs>
              <w:suppressAutoHyphens/>
              <w:rPr>
                <w:b/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>tudása</w:t>
            </w:r>
          </w:p>
          <w:p w:rsidR="00CE30A2" w:rsidRDefault="00CE30A2" w:rsidP="00CE30A2">
            <w:pPr>
              <w:pStyle w:val="Listaszerbekezds"/>
              <w:numPr>
                <w:ilvl w:val="0"/>
                <w:numId w:val="8"/>
              </w:numPr>
              <w:ind w:left="743" w:hanging="426"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Tudja és ismeri a szociokulturális háttér kialakulásának hátterét, megjelenési formáit, következményeit és egyéb jellemzőit, tisztában van a gyakorlatban alkalmazható prevenciós, intervenciós lehetőségekkel</w:t>
            </w:r>
          </w:p>
          <w:p w:rsidR="00CE30A2" w:rsidRDefault="00CE30A2" w:rsidP="00CE30A2">
            <w:pPr>
              <w:pStyle w:val="Listaszerbekezds"/>
              <w:numPr>
                <w:ilvl w:val="0"/>
                <w:numId w:val="8"/>
              </w:numPr>
              <w:ind w:left="743" w:hanging="426"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Tisztában van a hátrányos helyzetű, halmozottan hátrányos helyzetű és/vagy szülői háttér nélküli gyermekek és fiatalok fejlesztésének, segítésének lehetőségeivel </w:t>
            </w:r>
          </w:p>
          <w:p w:rsidR="00CE30A2" w:rsidRDefault="00CE30A2" w:rsidP="00CE30A2">
            <w:pPr>
              <w:pStyle w:val="Listaszerbekezds"/>
              <w:numPr>
                <w:ilvl w:val="0"/>
                <w:numId w:val="8"/>
              </w:numPr>
              <w:ind w:left="743" w:hanging="4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Tájékozott a hátrányos helyzet leküzdésére alkalmas jó gyakorlatokról, és a segítségnyújtás lehetőségeiről. </w:t>
            </w:r>
          </w:p>
          <w:p w:rsidR="00CE30A2" w:rsidRPr="00C21F74" w:rsidRDefault="00CE30A2" w:rsidP="00CE30A2">
            <w:pPr>
              <w:pStyle w:val="Listaszerbekezds"/>
              <w:numPr>
                <w:ilvl w:val="0"/>
                <w:numId w:val="8"/>
              </w:numPr>
              <w:ind w:left="743" w:hanging="426"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Ér</w:t>
            </w:r>
            <w:r w:rsidRPr="00C21F74">
              <w:rPr>
                <w:sz w:val="22"/>
                <w:szCs w:val="22"/>
              </w:rPr>
              <w:t>telmezni tudja a kétszerese</w:t>
            </w:r>
            <w:r>
              <w:rPr>
                <w:sz w:val="22"/>
                <w:szCs w:val="22"/>
              </w:rPr>
              <w:t>n kivételes tanuló megnevezést, és i</w:t>
            </w:r>
            <w:r w:rsidRPr="00C21F74">
              <w:rPr>
                <w:sz w:val="22"/>
                <w:szCs w:val="22"/>
              </w:rPr>
              <w:t xml:space="preserve">smeri a kétszeres kivételességgel együtt járó erősségek és gyengeségek sajátos mintázatát, valamint azokat a </w:t>
            </w:r>
            <w:proofErr w:type="spellStart"/>
            <w:r w:rsidRPr="00C21F74">
              <w:rPr>
                <w:sz w:val="22"/>
                <w:szCs w:val="22"/>
              </w:rPr>
              <w:t>karakterisztikumokat</w:t>
            </w:r>
            <w:proofErr w:type="spellEnd"/>
            <w:r w:rsidRPr="00C21F74">
              <w:rPr>
                <w:sz w:val="22"/>
                <w:szCs w:val="22"/>
              </w:rPr>
              <w:t xml:space="preserve">, amelyek jellemzik e tanulókat. </w:t>
            </w:r>
          </w:p>
          <w:p w:rsidR="00CE30A2" w:rsidRPr="00B4120A" w:rsidRDefault="00CE30A2" w:rsidP="00CE30A2">
            <w:pPr>
              <w:numPr>
                <w:ilvl w:val="0"/>
                <w:numId w:val="8"/>
              </w:numPr>
              <w:ind w:left="743" w:hanging="426"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Ismeri a diagnosztizálás problémáit, és módszertani lehetőségeit. </w:t>
            </w:r>
          </w:p>
          <w:p w:rsidR="00CE30A2" w:rsidRPr="00B4120A" w:rsidRDefault="00CE30A2" w:rsidP="00CE30A2">
            <w:pPr>
              <w:numPr>
                <w:ilvl w:val="0"/>
                <w:numId w:val="8"/>
              </w:numPr>
              <w:ind w:left="743" w:hanging="426"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Ismeri azokat a javaslatokat és kipróbált technikákat, amelyek hatékonyabbá teszik a kétszeresen kivételes tanulók oktatását és tehetséggondozását. </w:t>
            </w:r>
          </w:p>
          <w:p w:rsidR="00CE30A2" w:rsidRPr="00B4120A" w:rsidRDefault="00CE30A2" w:rsidP="00CE30A2">
            <w:pPr>
              <w:numPr>
                <w:ilvl w:val="0"/>
                <w:numId w:val="8"/>
              </w:numPr>
              <w:ind w:left="743" w:hanging="426"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Tisztában van a tehetséges tanulási zavaros, ADHD (Figyelemzavaros hiperaktivitás) szindrómás és az </w:t>
            </w:r>
            <w:proofErr w:type="spellStart"/>
            <w:r w:rsidRPr="00B4120A">
              <w:rPr>
                <w:sz w:val="22"/>
                <w:szCs w:val="22"/>
              </w:rPr>
              <w:t>Asperger</w:t>
            </w:r>
            <w:proofErr w:type="spellEnd"/>
            <w:r w:rsidRPr="00B4120A">
              <w:rPr>
                <w:sz w:val="22"/>
                <w:szCs w:val="22"/>
              </w:rPr>
              <w:t xml:space="preserve"> szindrómás gyerekek oktatásának-nevelésének kérdéseivel</w:t>
            </w:r>
          </w:p>
          <w:p w:rsidR="00CE30A2" w:rsidRPr="00B4120A" w:rsidRDefault="00CE30A2" w:rsidP="00CE30A2">
            <w:pPr>
              <w:numPr>
                <w:ilvl w:val="0"/>
                <w:numId w:val="8"/>
              </w:numPr>
              <w:ind w:left="743" w:hanging="426"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Ismeri a magatartásproblémák/zavarok kialakulásának hátterét a legfontosabb elméleti megközelítések tükrében. </w:t>
            </w:r>
          </w:p>
          <w:p w:rsidR="00CE30A2" w:rsidRPr="00B4120A" w:rsidRDefault="00CE30A2" w:rsidP="00CE30A2">
            <w:pPr>
              <w:numPr>
                <w:ilvl w:val="0"/>
                <w:numId w:val="8"/>
              </w:numPr>
              <w:ind w:left="743" w:hanging="426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Érti a heterogén tanulói csoportok kezelésének a fontosságát.</w:t>
            </w:r>
          </w:p>
          <w:p w:rsidR="00CE30A2" w:rsidRPr="00B4120A" w:rsidRDefault="00CE30A2" w:rsidP="00CE30A2">
            <w:pPr>
              <w:pStyle w:val="Listaszerbekezds"/>
              <w:numPr>
                <w:ilvl w:val="0"/>
                <w:numId w:val="2"/>
              </w:numPr>
              <w:tabs>
                <w:tab w:val="left" w:pos="317"/>
              </w:tabs>
              <w:suppressAutoHyphens/>
              <w:rPr>
                <w:b/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>képességei</w:t>
            </w:r>
          </w:p>
          <w:p w:rsidR="00CE30A2" w:rsidRDefault="00CE30A2" w:rsidP="00CE30A2">
            <w:pPr>
              <w:pStyle w:val="Listaszerbekezds"/>
              <w:numPr>
                <w:ilvl w:val="0"/>
                <w:numId w:val="7"/>
              </w:numPr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  <w:lang w:eastAsia="ar-SA"/>
              </w:rPr>
              <w:t>A gyógypedagógiai folyamatok tervezésében ötvözi az általános didaktikai, metodikai alapelveket a fogyatékossági típusnak megfelelő, speciális gyógypedagógiai tartalmakkal, alkalmazkodva a fogyatékos személyek életkori, képességbeli, attitűdbeli és szociokulturális sajátossá</w:t>
            </w:r>
            <w:r>
              <w:rPr>
                <w:sz w:val="22"/>
                <w:szCs w:val="22"/>
                <w:lang w:eastAsia="ar-SA"/>
              </w:rPr>
              <w:t xml:space="preserve">gaihoz. </w:t>
            </w:r>
          </w:p>
          <w:p w:rsidR="00CE30A2" w:rsidRPr="00AA63BA" w:rsidRDefault="00CE30A2" w:rsidP="00CE30A2">
            <w:pPr>
              <w:pStyle w:val="Listaszerbekezds"/>
              <w:numPr>
                <w:ilvl w:val="0"/>
                <w:numId w:val="7"/>
              </w:numPr>
              <w:jc w:val="both"/>
              <w:rPr>
                <w:sz w:val="22"/>
                <w:szCs w:val="22"/>
              </w:rPr>
            </w:pPr>
            <w:r w:rsidRPr="00AA63BA">
              <w:rPr>
                <w:sz w:val="22"/>
                <w:szCs w:val="22"/>
                <w:lang w:eastAsia="ar-SA"/>
              </w:rPr>
              <w:t>Ké</w:t>
            </w:r>
            <w:r w:rsidRPr="00AA63BA">
              <w:rPr>
                <w:sz w:val="22"/>
                <w:szCs w:val="22"/>
              </w:rPr>
              <w:t>pes a</w:t>
            </w:r>
            <w:r w:rsidRPr="00AA63BA">
              <w:rPr>
                <w:iCs/>
                <w:sz w:val="22"/>
                <w:szCs w:val="22"/>
              </w:rPr>
              <w:t xml:space="preserve"> tanórák értő elemzésére. </w:t>
            </w:r>
          </w:p>
          <w:p w:rsidR="00CE30A2" w:rsidRDefault="00CE30A2" w:rsidP="00CE30A2">
            <w:pPr>
              <w:pStyle w:val="Listaszerbekezds"/>
              <w:numPr>
                <w:ilvl w:val="0"/>
                <w:numId w:val="7"/>
              </w:numPr>
              <w:jc w:val="both"/>
              <w:rPr>
                <w:sz w:val="22"/>
                <w:szCs w:val="22"/>
              </w:rPr>
            </w:pPr>
            <w:r w:rsidRPr="00AA63BA">
              <w:rPr>
                <w:sz w:val="22"/>
                <w:szCs w:val="22"/>
                <w:lang w:eastAsia="ar-SA"/>
              </w:rPr>
              <w:t xml:space="preserve">A fogyatékos személy szükségleteit, képességeit és igényeit figyelembe véve a kompenzációs lehetőségeket és életminőséget támogató, komplex gyógypedagógiai nevelési, oktatási, fejlesztési, terápiás, prevenciós, habilitációs és rehabilitációs tevékenységet végez a fogyatékos személyeket ellátó intézmény- és szolgáltató-rendszerekben. </w:t>
            </w:r>
          </w:p>
          <w:p w:rsidR="00CE30A2" w:rsidRDefault="00CE30A2" w:rsidP="00CE30A2">
            <w:pPr>
              <w:pStyle w:val="Listaszerbekezds"/>
              <w:numPr>
                <w:ilvl w:val="0"/>
                <w:numId w:val="7"/>
              </w:numPr>
              <w:jc w:val="both"/>
              <w:rPr>
                <w:sz w:val="22"/>
                <w:szCs w:val="22"/>
              </w:rPr>
            </w:pPr>
            <w:r w:rsidRPr="00AA63BA">
              <w:rPr>
                <w:sz w:val="22"/>
                <w:szCs w:val="22"/>
              </w:rPr>
              <w:t xml:space="preserve">Képes a deficitek mellett rávilágítani a sajátos nevelési igényű gyermekek/tanulók erősségeire, kiemelkedő képességére </w:t>
            </w:r>
          </w:p>
          <w:p w:rsidR="00CE30A2" w:rsidRDefault="00CE30A2" w:rsidP="00CE30A2">
            <w:pPr>
              <w:pStyle w:val="Listaszerbekezds"/>
              <w:numPr>
                <w:ilvl w:val="0"/>
                <w:numId w:val="7"/>
              </w:numPr>
              <w:jc w:val="both"/>
              <w:rPr>
                <w:sz w:val="22"/>
                <w:szCs w:val="22"/>
              </w:rPr>
            </w:pPr>
            <w:r w:rsidRPr="00AA63BA">
              <w:rPr>
                <w:sz w:val="22"/>
                <w:szCs w:val="22"/>
              </w:rPr>
              <w:t>Képes a szociokulturális hátrányt okozó veszélyeztető tényezőket felismerve az oktatási nevelési folyamatokat úgy tervezni, hogy azok hatása csökkenjen.</w:t>
            </w:r>
          </w:p>
          <w:p w:rsidR="00CE30A2" w:rsidRPr="00AA63BA" w:rsidRDefault="00CE30A2" w:rsidP="00CE30A2">
            <w:pPr>
              <w:pStyle w:val="Listaszerbekezds"/>
              <w:numPr>
                <w:ilvl w:val="0"/>
                <w:numId w:val="7"/>
              </w:numPr>
              <w:jc w:val="both"/>
              <w:rPr>
                <w:sz w:val="22"/>
                <w:szCs w:val="22"/>
              </w:rPr>
            </w:pPr>
            <w:r w:rsidRPr="00AA63BA">
              <w:rPr>
                <w:sz w:val="22"/>
                <w:szCs w:val="22"/>
              </w:rPr>
              <w:t>Képesek a kompetenciahatáraik figyelembe vételével a jelzőrendszer tagjaként együttműködni más segítő szakemberekkel, legyenek képesek a szakszerű esetbemutatásra.</w:t>
            </w:r>
          </w:p>
          <w:p w:rsidR="00CE30A2" w:rsidRPr="00AA63BA" w:rsidRDefault="00CE30A2" w:rsidP="00CE30A2">
            <w:pPr>
              <w:pStyle w:val="Listaszerbekezds"/>
              <w:numPr>
                <w:ilvl w:val="0"/>
                <w:numId w:val="7"/>
              </w:numPr>
              <w:jc w:val="both"/>
              <w:rPr>
                <w:sz w:val="22"/>
                <w:szCs w:val="22"/>
              </w:rPr>
            </w:pPr>
            <w:r w:rsidRPr="00AA63BA">
              <w:rPr>
                <w:sz w:val="22"/>
                <w:szCs w:val="22"/>
              </w:rPr>
              <w:t>Képes a tanulói populációban fellelhető nagyfokú heterogenitásból eredő tudásbeli eltérés előny felismerésére, és erre a kihívásra lehetséges magas szintű oktatással válaszolni.</w:t>
            </w:r>
          </w:p>
          <w:p w:rsidR="00CE30A2" w:rsidRPr="00B4120A" w:rsidRDefault="00CE30A2" w:rsidP="009E11B6">
            <w:pPr>
              <w:suppressAutoHyphens/>
              <w:rPr>
                <w:b/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>c) attitűdje</w:t>
            </w:r>
          </w:p>
          <w:p w:rsidR="00CE30A2" w:rsidRDefault="00CE30A2" w:rsidP="00CE30A2">
            <w:pPr>
              <w:pStyle w:val="Listaszerbekezds"/>
              <w:numPr>
                <w:ilvl w:val="0"/>
                <w:numId w:val="6"/>
              </w:numPr>
              <w:suppressAutoHyphens/>
              <w:ind w:left="743"/>
              <w:jc w:val="both"/>
              <w:rPr>
                <w:sz w:val="22"/>
                <w:szCs w:val="22"/>
              </w:rPr>
            </w:pPr>
            <w:r w:rsidRPr="00AA63BA">
              <w:rPr>
                <w:sz w:val="22"/>
                <w:szCs w:val="22"/>
              </w:rPr>
              <w:t>Elkötelezett a különböző nevelési-oktatási stratégiák, módszerek, tevékenységek megválasztására és a támogató környezet kialakítására</w:t>
            </w:r>
            <w:r w:rsidRPr="00AA63BA">
              <w:rPr>
                <w:b/>
                <w:sz w:val="22"/>
                <w:szCs w:val="22"/>
              </w:rPr>
              <w:t>.</w:t>
            </w:r>
            <w:r w:rsidRPr="00AA63BA">
              <w:rPr>
                <w:sz w:val="22"/>
                <w:szCs w:val="22"/>
              </w:rPr>
              <w:t xml:space="preserve"> A fogyatékos személyek lehetőségeit figyelembe véve fontosnak tartja a tanulás folyamatainak tudatosítását, az önszabályozott tanulás támogatásához szükséges tudás és képességek megszerzését, a </w:t>
            </w:r>
            <w:r w:rsidRPr="00AA63BA">
              <w:rPr>
                <w:sz w:val="22"/>
                <w:szCs w:val="22"/>
              </w:rPr>
              <w:lastRenderedPageBreak/>
              <w:t>tanulási képességek fejlesztését.</w:t>
            </w:r>
          </w:p>
          <w:p w:rsidR="00CE30A2" w:rsidRDefault="00CE30A2" w:rsidP="00CE30A2">
            <w:pPr>
              <w:pStyle w:val="Listaszerbekezds"/>
              <w:numPr>
                <w:ilvl w:val="0"/>
                <w:numId w:val="6"/>
              </w:numPr>
              <w:suppressAutoHyphens/>
              <w:ind w:left="743"/>
              <w:jc w:val="both"/>
              <w:rPr>
                <w:sz w:val="22"/>
                <w:szCs w:val="22"/>
              </w:rPr>
            </w:pPr>
            <w:r w:rsidRPr="00AA63BA">
              <w:rPr>
                <w:color w:val="000000"/>
                <w:sz w:val="22"/>
                <w:szCs w:val="22"/>
              </w:rPr>
              <w:t xml:space="preserve">A fogyatékos emberekkel kapcsolatos társadalmi, kulturális és történeti folyamatokat, megközelítéseket összefüggéseiben látja, ezeken keresztül reflektál a jelen problémáira, ezekről megalapozott szakmai véleményt formál, és kulturált vitát folytat. </w:t>
            </w:r>
          </w:p>
          <w:p w:rsidR="00CE30A2" w:rsidRPr="00AA63BA" w:rsidRDefault="00CE30A2" w:rsidP="00CE30A2">
            <w:pPr>
              <w:pStyle w:val="Listaszerbekezds"/>
              <w:numPr>
                <w:ilvl w:val="0"/>
                <w:numId w:val="6"/>
              </w:numPr>
              <w:suppressAutoHyphens/>
              <w:ind w:left="743"/>
              <w:jc w:val="both"/>
              <w:rPr>
                <w:sz w:val="22"/>
                <w:szCs w:val="22"/>
              </w:rPr>
            </w:pPr>
            <w:r w:rsidRPr="00AA63BA">
              <w:rPr>
                <w:color w:val="000000"/>
                <w:sz w:val="22"/>
                <w:szCs w:val="22"/>
              </w:rPr>
              <w:t>A fogyatékos emberekkel kapcsolatos társadalmi, kulturális és történeti folyamatokat, megközelítéseket, intézményi és szolgáltatásbéli formákat nyitottan és kritikusan szemléli, részt vállal a gyógypedagógiával és fogyatékosságüggyel kapcsolatos fejlesztési, innovációs tevékenységekben</w:t>
            </w:r>
          </w:p>
          <w:p w:rsidR="00CE30A2" w:rsidRPr="00B4120A" w:rsidRDefault="00CE30A2" w:rsidP="00CE30A2">
            <w:pPr>
              <w:pStyle w:val="Listaszerbekezds"/>
              <w:numPr>
                <w:ilvl w:val="0"/>
                <w:numId w:val="3"/>
              </w:numPr>
              <w:tabs>
                <w:tab w:val="left" w:pos="317"/>
              </w:tabs>
              <w:suppressAutoHyphens/>
              <w:rPr>
                <w:b/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 xml:space="preserve">autonómiája és felelőssége </w:t>
            </w:r>
          </w:p>
          <w:p w:rsidR="00CE30A2" w:rsidRPr="00B4120A" w:rsidRDefault="00CE30A2" w:rsidP="00CE30A2">
            <w:pPr>
              <w:pStyle w:val="Listaszerbekezds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Tudatosan képviseli a gyógypedagógia és határtudományai/társtudományai módszertani kultúráját.</w:t>
            </w:r>
          </w:p>
          <w:p w:rsidR="00CE30A2" w:rsidRDefault="00CE30A2" w:rsidP="00CE30A2">
            <w:pPr>
              <w:pStyle w:val="Listaszerbekezds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A partnerekkel előítélet-mentes, kölcsönös tiszteletre és bizalomra épülő kapcsolatrendszert teremt, szakmai szituációkban szakszerűen, közérthetően és hitelesen kommunikál. </w:t>
            </w:r>
            <w:r w:rsidRPr="00C21F74">
              <w:rPr>
                <w:sz w:val="22"/>
                <w:szCs w:val="22"/>
              </w:rPr>
              <w:t xml:space="preserve"> </w:t>
            </w:r>
          </w:p>
          <w:p w:rsidR="00CE30A2" w:rsidRPr="00AA63BA" w:rsidRDefault="00CE30A2" w:rsidP="00CE30A2">
            <w:pPr>
              <w:pStyle w:val="Listaszerbekezds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AA63BA">
              <w:rPr>
                <w:sz w:val="22"/>
                <w:szCs w:val="22"/>
              </w:rPr>
              <w:t xml:space="preserve">Tudományosan és módszertanilag megalapozott fogyatékosságügyi és gyógypedagógiai nézeteit és döntéseit felelősséggel vállalja. </w:t>
            </w:r>
          </w:p>
        </w:tc>
      </w:tr>
      <w:tr w:rsidR="00CE30A2" w:rsidRPr="00B4120A" w:rsidTr="009E11B6">
        <w:trPr>
          <w:trHeight w:val="338"/>
        </w:trPr>
        <w:tc>
          <w:tcPr>
            <w:tcW w:w="9356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CE30A2" w:rsidRPr="00B4120A" w:rsidRDefault="00CE30A2" w:rsidP="009E11B6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lastRenderedPageBreak/>
              <w:t xml:space="preserve">Tantárgy felelőse: dr. K. Nagy Emese </w:t>
            </w:r>
            <w:proofErr w:type="spellStart"/>
            <w:r w:rsidRPr="00B4120A">
              <w:rPr>
                <w:b/>
                <w:sz w:val="22"/>
                <w:szCs w:val="22"/>
              </w:rPr>
              <w:t>habil</w:t>
            </w:r>
            <w:proofErr w:type="spellEnd"/>
            <w:r w:rsidRPr="00B4120A">
              <w:rPr>
                <w:b/>
                <w:sz w:val="22"/>
                <w:szCs w:val="22"/>
              </w:rPr>
              <w:t>, egyetemi docens</w:t>
            </w:r>
          </w:p>
        </w:tc>
      </w:tr>
      <w:tr w:rsidR="00CE30A2" w:rsidRPr="00B4120A" w:rsidTr="009E11B6">
        <w:trPr>
          <w:trHeight w:val="337"/>
        </w:trPr>
        <w:tc>
          <w:tcPr>
            <w:tcW w:w="9356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CE30A2" w:rsidRPr="00B4120A" w:rsidRDefault="00CE30A2" w:rsidP="009E11B6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 xml:space="preserve">Tantárgy oktatásába bevont oktató: </w:t>
            </w:r>
            <w:r w:rsidRPr="00B4120A">
              <w:rPr>
                <w:sz w:val="22"/>
                <w:szCs w:val="22"/>
              </w:rPr>
              <w:t>Dr. Mező Ferenc főiskolai docens</w:t>
            </w:r>
          </w:p>
        </w:tc>
      </w:tr>
    </w:tbl>
    <w:p w:rsidR="00DC1E9E" w:rsidRDefault="00DC1E9E"/>
    <w:sectPr w:rsidR="00DC1E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05647"/>
    <w:multiLevelType w:val="hybridMultilevel"/>
    <w:tmpl w:val="9500C80C"/>
    <w:lvl w:ilvl="0" w:tplc="7EB67060">
      <w:start w:val="4"/>
      <w:numFmt w:val="lowerLetter"/>
      <w:lvlText w:val="%1."/>
      <w:lvlJc w:val="left"/>
      <w:pPr>
        <w:ind w:left="3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14" w:hanging="360"/>
      </w:pPr>
    </w:lvl>
    <w:lvl w:ilvl="2" w:tplc="040E001B" w:tentative="1">
      <w:start w:val="1"/>
      <w:numFmt w:val="lowerRoman"/>
      <w:lvlText w:val="%3."/>
      <w:lvlJc w:val="right"/>
      <w:pPr>
        <w:ind w:left="1834" w:hanging="180"/>
      </w:pPr>
    </w:lvl>
    <w:lvl w:ilvl="3" w:tplc="040E000F" w:tentative="1">
      <w:start w:val="1"/>
      <w:numFmt w:val="decimal"/>
      <w:lvlText w:val="%4."/>
      <w:lvlJc w:val="left"/>
      <w:pPr>
        <w:ind w:left="2554" w:hanging="360"/>
      </w:pPr>
    </w:lvl>
    <w:lvl w:ilvl="4" w:tplc="040E0019" w:tentative="1">
      <w:start w:val="1"/>
      <w:numFmt w:val="lowerLetter"/>
      <w:lvlText w:val="%5."/>
      <w:lvlJc w:val="left"/>
      <w:pPr>
        <w:ind w:left="3274" w:hanging="360"/>
      </w:pPr>
    </w:lvl>
    <w:lvl w:ilvl="5" w:tplc="040E001B" w:tentative="1">
      <w:start w:val="1"/>
      <w:numFmt w:val="lowerRoman"/>
      <w:lvlText w:val="%6."/>
      <w:lvlJc w:val="right"/>
      <w:pPr>
        <w:ind w:left="3994" w:hanging="180"/>
      </w:pPr>
    </w:lvl>
    <w:lvl w:ilvl="6" w:tplc="040E000F" w:tentative="1">
      <w:start w:val="1"/>
      <w:numFmt w:val="decimal"/>
      <w:lvlText w:val="%7."/>
      <w:lvlJc w:val="left"/>
      <w:pPr>
        <w:ind w:left="4714" w:hanging="360"/>
      </w:pPr>
    </w:lvl>
    <w:lvl w:ilvl="7" w:tplc="040E0019" w:tentative="1">
      <w:start w:val="1"/>
      <w:numFmt w:val="lowerLetter"/>
      <w:lvlText w:val="%8."/>
      <w:lvlJc w:val="left"/>
      <w:pPr>
        <w:ind w:left="5434" w:hanging="360"/>
      </w:pPr>
    </w:lvl>
    <w:lvl w:ilvl="8" w:tplc="040E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 w15:restartNumberingAfterBreak="0">
    <w:nsid w:val="137222CA"/>
    <w:multiLevelType w:val="multilevel"/>
    <w:tmpl w:val="E14A81D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60C7243"/>
    <w:multiLevelType w:val="hybridMultilevel"/>
    <w:tmpl w:val="3412E3D8"/>
    <w:lvl w:ilvl="0" w:tplc="7C9E1ABE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14" w:hanging="360"/>
      </w:pPr>
    </w:lvl>
    <w:lvl w:ilvl="2" w:tplc="040E001B" w:tentative="1">
      <w:start w:val="1"/>
      <w:numFmt w:val="lowerRoman"/>
      <w:lvlText w:val="%3."/>
      <w:lvlJc w:val="right"/>
      <w:pPr>
        <w:ind w:left="1834" w:hanging="180"/>
      </w:pPr>
    </w:lvl>
    <w:lvl w:ilvl="3" w:tplc="040E000F" w:tentative="1">
      <w:start w:val="1"/>
      <w:numFmt w:val="decimal"/>
      <w:lvlText w:val="%4."/>
      <w:lvlJc w:val="left"/>
      <w:pPr>
        <w:ind w:left="2554" w:hanging="360"/>
      </w:pPr>
    </w:lvl>
    <w:lvl w:ilvl="4" w:tplc="040E0019" w:tentative="1">
      <w:start w:val="1"/>
      <w:numFmt w:val="lowerLetter"/>
      <w:lvlText w:val="%5."/>
      <w:lvlJc w:val="left"/>
      <w:pPr>
        <w:ind w:left="3274" w:hanging="360"/>
      </w:pPr>
    </w:lvl>
    <w:lvl w:ilvl="5" w:tplc="040E001B" w:tentative="1">
      <w:start w:val="1"/>
      <w:numFmt w:val="lowerRoman"/>
      <w:lvlText w:val="%6."/>
      <w:lvlJc w:val="right"/>
      <w:pPr>
        <w:ind w:left="3994" w:hanging="180"/>
      </w:pPr>
    </w:lvl>
    <w:lvl w:ilvl="6" w:tplc="040E000F" w:tentative="1">
      <w:start w:val="1"/>
      <w:numFmt w:val="decimal"/>
      <w:lvlText w:val="%7."/>
      <w:lvlJc w:val="left"/>
      <w:pPr>
        <w:ind w:left="4714" w:hanging="360"/>
      </w:pPr>
    </w:lvl>
    <w:lvl w:ilvl="7" w:tplc="040E0019" w:tentative="1">
      <w:start w:val="1"/>
      <w:numFmt w:val="lowerLetter"/>
      <w:lvlText w:val="%8."/>
      <w:lvlJc w:val="left"/>
      <w:pPr>
        <w:ind w:left="5434" w:hanging="360"/>
      </w:pPr>
    </w:lvl>
    <w:lvl w:ilvl="8" w:tplc="040E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 w15:restartNumberingAfterBreak="0">
    <w:nsid w:val="3669220D"/>
    <w:multiLevelType w:val="hybridMultilevel"/>
    <w:tmpl w:val="19EAA5CE"/>
    <w:lvl w:ilvl="0" w:tplc="A0963FE0"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114" w:hanging="360"/>
      </w:pPr>
    </w:lvl>
    <w:lvl w:ilvl="2" w:tplc="040E001B" w:tentative="1">
      <w:start w:val="1"/>
      <w:numFmt w:val="lowerRoman"/>
      <w:lvlText w:val="%3."/>
      <w:lvlJc w:val="right"/>
      <w:pPr>
        <w:ind w:left="1834" w:hanging="180"/>
      </w:pPr>
    </w:lvl>
    <w:lvl w:ilvl="3" w:tplc="040E000F" w:tentative="1">
      <w:start w:val="1"/>
      <w:numFmt w:val="decimal"/>
      <w:lvlText w:val="%4."/>
      <w:lvlJc w:val="left"/>
      <w:pPr>
        <w:ind w:left="2554" w:hanging="360"/>
      </w:pPr>
    </w:lvl>
    <w:lvl w:ilvl="4" w:tplc="040E0019" w:tentative="1">
      <w:start w:val="1"/>
      <w:numFmt w:val="lowerLetter"/>
      <w:lvlText w:val="%5."/>
      <w:lvlJc w:val="left"/>
      <w:pPr>
        <w:ind w:left="3274" w:hanging="360"/>
      </w:pPr>
    </w:lvl>
    <w:lvl w:ilvl="5" w:tplc="040E001B" w:tentative="1">
      <w:start w:val="1"/>
      <w:numFmt w:val="lowerRoman"/>
      <w:lvlText w:val="%6."/>
      <w:lvlJc w:val="right"/>
      <w:pPr>
        <w:ind w:left="3994" w:hanging="180"/>
      </w:pPr>
    </w:lvl>
    <w:lvl w:ilvl="6" w:tplc="040E000F" w:tentative="1">
      <w:start w:val="1"/>
      <w:numFmt w:val="decimal"/>
      <w:lvlText w:val="%7."/>
      <w:lvlJc w:val="left"/>
      <w:pPr>
        <w:ind w:left="4714" w:hanging="360"/>
      </w:pPr>
    </w:lvl>
    <w:lvl w:ilvl="7" w:tplc="040E0019" w:tentative="1">
      <w:start w:val="1"/>
      <w:numFmt w:val="lowerLetter"/>
      <w:lvlText w:val="%8."/>
      <w:lvlJc w:val="left"/>
      <w:pPr>
        <w:ind w:left="5434" w:hanging="360"/>
      </w:pPr>
    </w:lvl>
    <w:lvl w:ilvl="8" w:tplc="040E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 w15:restartNumberingAfterBreak="0">
    <w:nsid w:val="3F740734"/>
    <w:multiLevelType w:val="multilevel"/>
    <w:tmpl w:val="E14A81D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485D495C"/>
    <w:multiLevelType w:val="hybridMultilevel"/>
    <w:tmpl w:val="4060041A"/>
    <w:lvl w:ilvl="0" w:tplc="A0963F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904AC7"/>
    <w:multiLevelType w:val="hybridMultilevel"/>
    <w:tmpl w:val="17AEE124"/>
    <w:lvl w:ilvl="0" w:tplc="A0963FE0"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114" w:hanging="360"/>
      </w:pPr>
    </w:lvl>
    <w:lvl w:ilvl="2" w:tplc="040E001B" w:tentative="1">
      <w:start w:val="1"/>
      <w:numFmt w:val="lowerRoman"/>
      <w:lvlText w:val="%3."/>
      <w:lvlJc w:val="right"/>
      <w:pPr>
        <w:ind w:left="1834" w:hanging="180"/>
      </w:pPr>
    </w:lvl>
    <w:lvl w:ilvl="3" w:tplc="040E000F" w:tentative="1">
      <w:start w:val="1"/>
      <w:numFmt w:val="decimal"/>
      <w:lvlText w:val="%4."/>
      <w:lvlJc w:val="left"/>
      <w:pPr>
        <w:ind w:left="2554" w:hanging="360"/>
      </w:pPr>
    </w:lvl>
    <w:lvl w:ilvl="4" w:tplc="040E0019" w:tentative="1">
      <w:start w:val="1"/>
      <w:numFmt w:val="lowerLetter"/>
      <w:lvlText w:val="%5."/>
      <w:lvlJc w:val="left"/>
      <w:pPr>
        <w:ind w:left="3274" w:hanging="360"/>
      </w:pPr>
    </w:lvl>
    <w:lvl w:ilvl="5" w:tplc="040E001B" w:tentative="1">
      <w:start w:val="1"/>
      <w:numFmt w:val="lowerRoman"/>
      <w:lvlText w:val="%6."/>
      <w:lvlJc w:val="right"/>
      <w:pPr>
        <w:ind w:left="3994" w:hanging="180"/>
      </w:pPr>
    </w:lvl>
    <w:lvl w:ilvl="6" w:tplc="040E000F" w:tentative="1">
      <w:start w:val="1"/>
      <w:numFmt w:val="decimal"/>
      <w:lvlText w:val="%7."/>
      <w:lvlJc w:val="left"/>
      <w:pPr>
        <w:ind w:left="4714" w:hanging="360"/>
      </w:pPr>
    </w:lvl>
    <w:lvl w:ilvl="7" w:tplc="040E0019" w:tentative="1">
      <w:start w:val="1"/>
      <w:numFmt w:val="lowerLetter"/>
      <w:lvlText w:val="%8."/>
      <w:lvlJc w:val="left"/>
      <w:pPr>
        <w:ind w:left="5434" w:hanging="360"/>
      </w:pPr>
    </w:lvl>
    <w:lvl w:ilvl="8" w:tplc="040E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 w15:restartNumberingAfterBreak="0">
    <w:nsid w:val="7C5A5329"/>
    <w:multiLevelType w:val="hybridMultilevel"/>
    <w:tmpl w:val="2D6E548E"/>
    <w:lvl w:ilvl="0" w:tplc="457ABE18"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114" w:hanging="360"/>
      </w:pPr>
    </w:lvl>
    <w:lvl w:ilvl="2" w:tplc="040E001B" w:tentative="1">
      <w:start w:val="1"/>
      <w:numFmt w:val="lowerRoman"/>
      <w:lvlText w:val="%3."/>
      <w:lvlJc w:val="right"/>
      <w:pPr>
        <w:ind w:left="1834" w:hanging="180"/>
      </w:pPr>
    </w:lvl>
    <w:lvl w:ilvl="3" w:tplc="040E000F" w:tentative="1">
      <w:start w:val="1"/>
      <w:numFmt w:val="decimal"/>
      <w:lvlText w:val="%4."/>
      <w:lvlJc w:val="left"/>
      <w:pPr>
        <w:ind w:left="2554" w:hanging="360"/>
      </w:pPr>
    </w:lvl>
    <w:lvl w:ilvl="4" w:tplc="040E0019" w:tentative="1">
      <w:start w:val="1"/>
      <w:numFmt w:val="lowerLetter"/>
      <w:lvlText w:val="%5."/>
      <w:lvlJc w:val="left"/>
      <w:pPr>
        <w:ind w:left="3274" w:hanging="360"/>
      </w:pPr>
    </w:lvl>
    <w:lvl w:ilvl="5" w:tplc="040E001B" w:tentative="1">
      <w:start w:val="1"/>
      <w:numFmt w:val="lowerRoman"/>
      <w:lvlText w:val="%6."/>
      <w:lvlJc w:val="right"/>
      <w:pPr>
        <w:ind w:left="3994" w:hanging="180"/>
      </w:pPr>
    </w:lvl>
    <w:lvl w:ilvl="6" w:tplc="040E000F" w:tentative="1">
      <w:start w:val="1"/>
      <w:numFmt w:val="decimal"/>
      <w:lvlText w:val="%7."/>
      <w:lvlJc w:val="left"/>
      <w:pPr>
        <w:ind w:left="4714" w:hanging="360"/>
      </w:pPr>
    </w:lvl>
    <w:lvl w:ilvl="7" w:tplc="040E0019" w:tentative="1">
      <w:start w:val="1"/>
      <w:numFmt w:val="lowerLetter"/>
      <w:lvlText w:val="%8."/>
      <w:lvlJc w:val="left"/>
      <w:pPr>
        <w:ind w:left="5434" w:hanging="360"/>
      </w:pPr>
    </w:lvl>
    <w:lvl w:ilvl="8" w:tplc="040E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0A2"/>
    <w:rsid w:val="00063EE6"/>
    <w:rsid w:val="0085230A"/>
    <w:rsid w:val="00BD0C91"/>
    <w:rsid w:val="00CE30A2"/>
    <w:rsid w:val="00DC1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5D206"/>
  <w15:docId w15:val="{BD95360C-C0B7-4944-B1A8-9E1DCCB8C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E30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aliases w:val="Lábjegyzetszöveg Char1 Char Char,Lábjegyzetszöveg Char1,lábjegyzet,Lábjegyzetszöveg Char Char Char,Lábjegyzetszöveg Char Char Char Char,Char Char Char Char Char Char,L·bjegyzetszˆveg Char Char"/>
    <w:basedOn w:val="Norml"/>
    <w:link w:val="LbjegyzetszvegChar"/>
    <w:rsid w:val="00CE30A2"/>
  </w:style>
  <w:style w:type="character" w:customStyle="1" w:styleId="LbjegyzetszvegChar">
    <w:name w:val="Lábjegyzetszöveg Char"/>
    <w:aliases w:val="Lábjegyzetszöveg Char1 Char Char Char,Lábjegyzetszöveg Char1 Char,lábjegyzet Char,Lábjegyzetszöveg Char Char Char Char1,Lábjegyzetszöveg Char Char Char Char Char,Char Char Char Char Char Char Char,L·bjegyzetszˆveg Char Char Char"/>
    <w:basedOn w:val="Bekezdsalapbettpusa"/>
    <w:link w:val="Lbjegyzetszveg"/>
    <w:rsid w:val="00CE30A2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3">
    <w:name w:val="Body Text 3"/>
    <w:basedOn w:val="Norml"/>
    <w:link w:val="Szvegtrzs3Char"/>
    <w:uiPriority w:val="99"/>
    <w:rsid w:val="00CE30A2"/>
    <w:pPr>
      <w:spacing w:after="120"/>
    </w:pPr>
    <w:rPr>
      <w:sz w:val="16"/>
    </w:rPr>
  </w:style>
  <w:style w:type="character" w:customStyle="1" w:styleId="Szvegtrzs3Char">
    <w:name w:val="Szövegtörzs 3 Char"/>
    <w:basedOn w:val="Bekezdsalapbettpusa"/>
    <w:link w:val="Szvegtrzs3"/>
    <w:uiPriority w:val="99"/>
    <w:rsid w:val="00CE30A2"/>
    <w:rPr>
      <w:rFonts w:ascii="Times New Roman" w:eastAsia="Times New Roman" w:hAnsi="Times New Roman" w:cs="Times New Roman"/>
      <w:sz w:val="16"/>
      <w:szCs w:val="20"/>
      <w:lang w:eastAsia="hu-HU"/>
    </w:rPr>
  </w:style>
  <w:style w:type="paragraph" w:customStyle="1" w:styleId="CharChar1CharCharCharChar">
    <w:name w:val="Char Char1 Char Char Char Char"/>
    <w:basedOn w:val="Norml"/>
    <w:rsid w:val="00CE30A2"/>
    <w:pPr>
      <w:spacing w:after="160" w:line="240" w:lineRule="exact"/>
    </w:pPr>
    <w:rPr>
      <w:rFonts w:ascii="Tahoma" w:hAnsi="Tahoma" w:cs="Tahoma"/>
      <w:lang w:val="en-US" w:eastAsia="en-US"/>
    </w:rPr>
  </w:style>
  <w:style w:type="paragraph" w:styleId="Listaszerbekezds">
    <w:name w:val="List Paragraph"/>
    <w:aliases w:val="lista_2,Listaszerű bekezdés1"/>
    <w:basedOn w:val="Norml"/>
    <w:link w:val="ListaszerbekezdsChar"/>
    <w:uiPriority w:val="34"/>
    <w:qFormat/>
    <w:rsid w:val="00CE30A2"/>
    <w:pPr>
      <w:ind w:left="720"/>
      <w:contextualSpacing/>
    </w:pPr>
  </w:style>
  <w:style w:type="character" w:customStyle="1" w:styleId="ListaszerbekezdsChar">
    <w:name w:val="Listaszerű bekezdés Char"/>
    <w:aliases w:val="lista_2 Char,Listaszerű bekezdés1 Char"/>
    <w:link w:val="Listaszerbekezds"/>
    <w:uiPriority w:val="34"/>
    <w:rsid w:val="00CE30A2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Nincstrkz">
    <w:name w:val="No Spacing"/>
    <w:uiPriority w:val="1"/>
    <w:qFormat/>
    <w:rsid w:val="00CE30A2"/>
    <w:pPr>
      <w:spacing w:after="0" w:line="240" w:lineRule="auto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970</Words>
  <Characters>6694</Characters>
  <Application>Microsoft Office Word</Application>
  <DocSecurity>0</DocSecurity>
  <Lines>55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EKF</dc:creator>
  <cp:lastModifiedBy>Dávid Mária</cp:lastModifiedBy>
  <cp:revision>4</cp:revision>
  <dcterms:created xsi:type="dcterms:W3CDTF">2018-07-03T14:19:00Z</dcterms:created>
  <dcterms:modified xsi:type="dcterms:W3CDTF">2021-08-25T08:41:00Z</dcterms:modified>
</cp:coreProperties>
</file>