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A6" w:rsidRPr="00B4120A" w:rsidRDefault="00486FA6" w:rsidP="00486FA6">
      <w:pPr>
        <w:suppressAutoHyphens/>
        <w:rPr>
          <w:color w:val="33339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3"/>
        <w:gridCol w:w="2675"/>
      </w:tblGrid>
      <w:tr w:rsidR="00486FA6" w:rsidRPr="00B4120A" w:rsidTr="009E11B6">
        <w:tc>
          <w:tcPr>
            <w:tcW w:w="6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86FA6" w:rsidRPr="00B4120A" w:rsidRDefault="00486FA6" w:rsidP="009E11B6">
            <w:pPr>
              <w:pStyle w:val="Lbjegyzetszveg"/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 xml:space="preserve">neve: </w:t>
            </w:r>
            <w:r w:rsidRPr="00B4120A">
              <w:rPr>
                <w:b/>
                <w:sz w:val="22"/>
                <w:szCs w:val="22"/>
              </w:rPr>
              <w:t>Érzelmi és viselkedészavarok pszichológiája</w:t>
            </w:r>
            <w:r>
              <w:rPr>
                <w:b/>
                <w:sz w:val="22"/>
                <w:szCs w:val="22"/>
              </w:rPr>
              <w:t xml:space="preserve"> NBP_GP159K3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86FA6" w:rsidRPr="00B4120A" w:rsidRDefault="00486FA6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486FA6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86FA6" w:rsidRPr="00B4120A" w:rsidRDefault="00486FA6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kötelező</w:t>
            </w:r>
          </w:p>
        </w:tc>
      </w:tr>
      <w:tr w:rsidR="00486FA6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86FA6" w:rsidRPr="00B4120A" w:rsidRDefault="00486FA6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elméleti vagy gyakorlati jellegének mértéke, „képzési karaktere”. </w:t>
            </w:r>
            <w:r w:rsidRPr="00B4120A">
              <w:rPr>
                <w:sz w:val="22"/>
                <w:szCs w:val="22"/>
              </w:rPr>
              <w:t>100% előadás</w:t>
            </w:r>
          </w:p>
        </w:tc>
      </w:tr>
      <w:tr w:rsidR="00486FA6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86FA6" w:rsidRPr="00B4120A" w:rsidRDefault="00486FA6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előadás</w:t>
            </w:r>
            <w:r w:rsidRPr="00B4120A">
              <w:rPr>
                <w:sz w:val="22"/>
                <w:szCs w:val="22"/>
              </w:rPr>
              <w:t xml:space="preserve">,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="00BA1C56" w:rsidRPr="00BA1C56">
              <w:rPr>
                <w:b/>
                <w:sz w:val="22"/>
                <w:szCs w:val="22"/>
              </w:rPr>
              <w:t>45</w:t>
            </w:r>
            <w:r w:rsidRPr="00B4120A">
              <w:rPr>
                <w:b/>
                <w:sz w:val="22"/>
                <w:szCs w:val="22"/>
              </w:rPr>
              <w:t xml:space="preserve">, </w:t>
            </w:r>
            <w:r w:rsidRPr="00B4120A">
              <w:rPr>
                <w:sz w:val="22"/>
                <w:szCs w:val="22"/>
              </w:rPr>
              <w:t xml:space="preserve">az adott félévben </w:t>
            </w:r>
          </w:p>
          <w:p w:rsidR="00486FA6" w:rsidRPr="00B4120A" w:rsidRDefault="00486FA6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</w:p>
          <w:p w:rsidR="00486FA6" w:rsidRPr="00B4120A" w:rsidRDefault="00486FA6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Megfigyelési jegyzőkönyvek elemzése az órákon, viselkedészavar és érzelmi zavar esetében is.</w:t>
            </w:r>
          </w:p>
        </w:tc>
      </w:tr>
      <w:tr w:rsidR="00486FA6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86FA6" w:rsidRPr="00B4120A" w:rsidRDefault="00486FA6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>módja</w:t>
            </w:r>
            <w:r>
              <w:rPr>
                <w:sz w:val="22"/>
                <w:szCs w:val="22"/>
              </w:rPr>
              <w:t>:</w:t>
            </w:r>
            <w:r w:rsidRPr="00B4120A">
              <w:rPr>
                <w:sz w:val="22"/>
                <w:szCs w:val="22"/>
              </w:rPr>
              <w:t xml:space="preserve"> </w:t>
            </w:r>
            <w:r w:rsidRPr="00166DF9">
              <w:rPr>
                <w:b/>
                <w:sz w:val="22"/>
                <w:szCs w:val="22"/>
              </w:rPr>
              <w:t>koll</w:t>
            </w:r>
            <w:r w:rsidR="00166DF9" w:rsidRPr="00166DF9">
              <w:rPr>
                <w:b/>
                <w:sz w:val="22"/>
                <w:szCs w:val="22"/>
              </w:rPr>
              <w:t>okvium</w:t>
            </w:r>
          </w:p>
          <w:p w:rsidR="00486FA6" w:rsidRPr="00B4120A" w:rsidRDefault="00486FA6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ismeretellenőrzésben alkalmazan</w:t>
            </w:r>
            <w:bookmarkStart w:id="0" w:name="_GoBack"/>
            <w:bookmarkEnd w:id="0"/>
            <w:r w:rsidRPr="00B4120A">
              <w:rPr>
                <w:sz w:val="22"/>
                <w:szCs w:val="22"/>
              </w:rPr>
              <w:t xml:space="preserve">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</w:t>
            </w:r>
            <w:r w:rsidRPr="00B4120A">
              <w:rPr>
                <w:sz w:val="22"/>
                <w:szCs w:val="22"/>
              </w:rPr>
              <w:t>:</w:t>
            </w:r>
          </w:p>
          <w:p w:rsidR="00486FA6" w:rsidRPr="00B4120A" w:rsidRDefault="00486FA6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Folyamatos órai számonkérés a tanult ismeretek megjelenési formáiról, és a megfigyelési jegyzőkönyvek elemzésében aktivitás.</w:t>
            </w:r>
          </w:p>
        </w:tc>
      </w:tr>
      <w:tr w:rsidR="00486FA6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86FA6" w:rsidRPr="00B4120A" w:rsidRDefault="00486FA6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="00BA1C56">
              <w:rPr>
                <w:sz w:val="22"/>
                <w:szCs w:val="22"/>
              </w:rPr>
              <w:t>: 3</w:t>
            </w:r>
            <w:r w:rsidRPr="00B4120A">
              <w:rPr>
                <w:sz w:val="22"/>
                <w:szCs w:val="22"/>
              </w:rPr>
              <w:t>. félév</w:t>
            </w:r>
          </w:p>
        </w:tc>
      </w:tr>
      <w:tr w:rsidR="00486FA6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86FA6" w:rsidRPr="00B4120A" w:rsidRDefault="00BA1C56" w:rsidP="009E11B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Előtanulmányi feltételek: - </w:t>
            </w:r>
          </w:p>
        </w:tc>
      </w:tr>
      <w:tr w:rsidR="00486FA6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86FA6" w:rsidRPr="00B4120A" w:rsidRDefault="00486FA6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486FA6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486FA6" w:rsidRPr="00B4120A" w:rsidRDefault="00486FA6" w:rsidP="009E11B6">
            <w:pPr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</w:t>
            </w:r>
            <w:r w:rsidRPr="00B4120A">
              <w:rPr>
                <w:sz w:val="22"/>
                <w:szCs w:val="22"/>
              </w:rPr>
              <w:t xml:space="preserve">: </w:t>
            </w:r>
          </w:p>
          <w:p w:rsidR="00486FA6" w:rsidRPr="00B4120A" w:rsidRDefault="00486FA6" w:rsidP="009E11B6">
            <w:p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tanegység célja, hogy a hallgatók megismerjék a viselkedés- és érzelmi zavarok kialakulásának okait, intézményes korrekciójának lehetőségeit. Cél még, hogy a felismerés mellett, megtanuljanak olyan </w:t>
            </w:r>
            <w:proofErr w:type="spellStart"/>
            <w:r w:rsidRPr="00B4120A">
              <w:rPr>
                <w:sz w:val="22"/>
                <w:szCs w:val="22"/>
              </w:rPr>
              <w:t>pszichoedukációs</w:t>
            </w:r>
            <w:proofErr w:type="spellEnd"/>
            <w:r w:rsidRPr="00B4120A">
              <w:rPr>
                <w:sz w:val="22"/>
                <w:szCs w:val="22"/>
              </w:rPr>
              <w:t xml:space="preserve"> metódusokat, amellyel ezek kezelhetők. Megismerik a kurzus során a nagy pszichológiai iskolák terápiás jellemzőit, abból adaptálva a pedagógiai relevanciákat, majd a zavarok kezelésének lépéseit.</w:t>
            </w:r>
          </w:p>
          <w:p w:rsidR="00486FA6" w:rsidRPr="00B4120A" w:rsidRDefault="00486FA6" w:rsidP="009E11B6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</w:p>
          <w:p w:rsidR="00486FA6" w:rsidRPr="00B4120A" w:rsidRDefault="00486FA6" w:rsidP="00486FA6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Érzelmi és viselkedészavarok fogalma, csoportosítása, differenciáldiagnózisok.</w:t>
            </w:r>
          </w:p>
          <w:p w:rsidR="00486FA6" w:rsidRPr="00B4120A" w:rsidRDefault="00486FA6" w:rsidP="00486FA6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családi és a környezeti hatások szerepe az érzelmi és viselkedészavarok kialakulásában</w:t>
            </w:r>
          </w:p>
          <w:p w:rsidR="00486FA6" w:rsidRPr="00B4120A" w:rsidRDefault="00486FA6" w:rsidP="00486FA6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Pszichológia terápiás iskolák alapelvei, emberképe</w:t>
            </w:r>
          </w:p>
          <w:p w:rsidR="00486FA6" w:rsidRPr="00B4120A" w:rsidRDefault="00486FA6" w:rsidP="00486FA6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Behaviorista, problémaorientált megoldások</w:t>
            </w:r>
          </w:p>
          <w:p w:rsidR="00486FA6" w:rsidRPr="00B4120A" w:rsidRDefault="00486FA6" w:rsidP="00486FA6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Humanisztikus pszichológia bánásmód</w:t>
            </w:r>
          </w:p>
          <w:p w:rsidR="00486FA6" w:rsidRPr="00B4120A" w:rsidRDefault="00486FA6" w:rsidP="00486FA6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Pszichoedukációs</w:t>
            </w:r>
            <w:proofErr w:type="spellEnd"/>
            <w:r w:rsidRPr="00B4120A">
              <w:rPr>
                <w:sz w:val="22"/>
                <w:szCs w:val="22"/>
              </w:rPr>
              <w:t xml:space="preserve"> metódusok </w:t>
            </w:r>
          </w:p>
          <w:p w:rsidR="00486FA6" w:rsidRPr="00B4120A" w:rsidRDefault="00486FA6" w:rsidP="00486FA6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Racionáli</w:t>
            </w:r>
            <w:r>
              <w:rPr>
                <w:sz w:val="22"/>
                <w:szCs w:val="22"/>
              </w:rPr>
              <w:t>s</w:t>
            </w:r>
            <w:r w:rsidRPr="00B4120A">
              <w:rPr>
                <w:sz w:val="22"/>
                <w:szCs w:val="22"/>
              </w:rPr>
              <w:t xml:space="preserve"> Emocionális Terápia- és a Racionális Emocionális Nevelés összefüggései</w:t>
            </w:r>
          </w:p>
        </w:tc>
      </w:tr>
      <w:tr w:rsidR="00486FA6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86FA6" w:rsidRPr="00B4120A" w:rsidRDefault="00486FA6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irodalom felsorolása</w:t>
            </w:r>
          </w:p>
        </w:tc>
      </w:tr>
      <w:tr w:rsidR="00486FA6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486FA6" w:rsidRPr="00B4120A" w:rsidRDefault="00486FA6" w:rsidP="009E11B6">
            <w:pPr>
              <w:pStyle w:val="Szvegtrzs3"/>
              <w:spacing w:after="0"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i/>
                <w:sz w:val="22"/>
                <w:szCs w:val="22"/>
              </w:rPr>
              <w:t xml:space="preserve">Kötelező irodalom: </w:t>
            </w:r>
          </w:p>
          <w:p w:rsidR="00486FA6" w:rsidRPr="00B4120A" w:rsidRDefault="00486FA6" w:rsidP="00486FA6">
            <w:pPr>
              <w:pStyle w:val="Szvegtrzs3"/>
              <w:numPr>
                <w:ilvl w:val="0"/>
                <w:numId w:val="2"/>
              </w:numPr>
              <w:spacing w:after="0"/>
              <w:jc w:val="both"/>
              <w:rPr>
                <w:i/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Eigner</w:t>
            </w:r>
            <w:proofErr w:type="spellEnd"/>
            <w:r w:rsidRPr="00B4120A">
              <w:rPr>
                <w:sz w:val="22"/>
                <w:szCs w:val="22"/>
              </w:rPr>
              <w:t xml:space="preserve"> Bernadett: Érzelmi és viselkedészavarok gyökerei: a korai szülői hatások szerepe. In. Gyógypedagógiai Szemle. 2012/1. szám</w:t>
            </w:r>
          </w:p>
          <w:p w:rsidR="00486FA6" w:rsidRPr="00B4120A" w:rsidRDefault="00486FA6" w:rsidP="00486FA6">
            <w:pPr>
              <w:pStyle w:val="Szvegtrzs3"/>
              <w:numPr>
                <w:ilvl w:val="0"/>
                <w:numId w:val="2"/>
              </w:numPr>
              <w:spacing w:after="0"/>
              <w:jc w:val="both"/>
              <w:rPr>
                <w:i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James O. </w:t>
            </w:r>
            <w:proofErr w:type="spellStart"/>
            <w:r w:rsidRPr="00B4120A">
              <w:rPr>
                <w:sz w:val="22"/>
                <w:szCs w:val="22"/>
              </w:rPr>
              <w:t>Prochaska</w:t>
            </w:r>
            <w:proofErr w:type="spellEnd"/>
            <w:r w:rsidRPr="00B4120A">
              <w:rPr>
                <w:sz w:val="22"/>
                <w:szCs w:val="22"/>
              </w:rPr>
              <w:t xml:space="preserve">-John C. </w:t>
            </w:r>
            <w:proofErr w:type="spellStart"/>
            <w:r w:rsidRPr="00B4120A">
              <w:rPr>
                <w:sz w:val="22"/>
                <w:szCs w:val="22"/>
              </w:rPr>
              <w:t>Norcross</w:t>
            </w:r>
            <w:proofErr w:type="spellEnd"/>
            <w:r w:rsidRPr="00B4120A">
              <w:rPr>
                <w:sz w:val="22"/>
                <w:szCs w:val="22"/>
              </w:rPr>
              <w:t xml:space="preserve">: A pszichoterápia rendszerei. </w:t>
            </w:r>
            <w:proofErr w:type="spellStart"/>
            <w:r w:rsidRPr="00B4120A">
              <w:rPr>
                <w:sz w:val="22"/>
                <w:szCs w:val="22"/>
              </w:rPr>
              <w:t>Animula</w:t>
            </w:r>
            <w:proofErr w:type="spellEnd"/>
            <w:r w:rsidRPr="00B4120A">
              <w:rPr>
                <w:sz w:val="22"/>
                <w:szCs w:val="22"/>
              </w:rPr>
              <w:t xml:space="preserve"> Kiadó Budapest. 2011.</w:t>
            </w:r>
          </w:p>
          <w:p w:rsidR="00486FA6" w:rsidRPr="00B4120A" w:rsidRDefault="00486FA6" w:rsidP="00486FA6">
            <w:pPr>
              <w:pStyle w:val="Szvegtrzs3"/>
              <w:numPr>
                <w:ilvl w:val="0"/>
                <w:numId w:val="2"/>
              </w:numPr>
              <w:spacing w:after="0"/>
              <w:jc w:val="both"/>
              <w:rPr>
                <w:i/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Irvin</w:t>
            </w:r>
            <w:proofErr w:type="spellEnd"/>
            <w:r w:rsidRPr="00B4120A">
              <w:rPr>
                <w:sz w:val="22"/>
                <w:szCs w:val="22"/>
              </w:rPr>
              <w:t xml:space="preserve"> D. </w:t>
            </w:r>
            <w:proofErr w:type="spellStart"/>
            <w:r w:rsidRPr="00B4120A">
              <w:rPr>
                <w:sz w:val="22"/>
                <w:szCs w:val="22"/>
              </w:rPr>
              <w:t>Yalom</w:t>
            </w:r>
            <w:proofErr w:type="spellEnd"/>
            <w:r w:rsidRPr="00B4120A">
              <w:rPr>
                <w:sz w:val="22"/>
                <w:szCs w:val="22"/>
              </w:rPr>
              <w:t xml:space="preserve">: </w:t>
            </w:r>
            <w:proofErr w:type="spellStart"/>
            <w:r w:rsidRPr="00B4120A">
              <w:rPr>
                <w:sz w:val="22"/>
                <w:szCs w:val="22"/>
              </w:rPr>
              <w:t>Egzisztenciál</w:t>
            </w:r>
            <w:proofErr w:type="spellEnd"/>
            <w:r w:rsidRPr="00B4120A">
              <w:rPr>
                <w:sz w:val="22"/>
                <w:szCs w:val="22"/>
              </w:rPr>
              <w:t xml:space="preserve"> pszichoterápia </w:t>
            </w:r>
            <w:proofErr w:type="spellStart"/>
            <w:r w:rsidRPr="00B4120A">
              <w:rPr>
                <w:sz w:val="22"/>
                <w:szCs w:val="22"/>
              </w:rPr>
              <w:t>Animula</w:t>
            </w:r>
            <w:proofErr w:type="spellEnd"/>
            <w:r w:rsidRPr="00B4120A">
              <w:rPr>
                <w:sz w:val="22"/>
                <w:szCs w:val="22"/>
              </w:rPr>
              <w:t xml:space="preserve"> Kiadó.  Budapest 2006.</w:t>
            </w:r>
          </w:p>
          <w:p w:rsidR="00486FA6" w:rsidRPr="00B4120A" w:rsidRDefault="00486FA6" w:rsidP="009E11B6">
            <w:pPr>
              <w:pStyle w:val="Szvegtrzs3"/>
              <w:spacing w:after="0"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i/>
                <w:sz w:val="22"/>
                <w:szCs w:val="22"/>
              </w:rPr>
              <w:t>Ajánlott irodalom</w:t>
            </w:r>
          </w:p>
          <w:p w:rsidR="00486FA6" w:rsidRPr="00B4120A" w:rsidRDefault="00486FA6" w:rsidP="00486FA6">
            <w:pPr>
              <w:pStyle w:val="Szvegtrzs3"/>
              <w:numPr>
                <w:ilvl w:val="0"/>
                <w:numId w:val="2"/>
              </w:numPr>
              <w:spacing w:after="0"/>
              <w:jc w:val="both"/>
              <w:rPr>
                <w:i/>
                <w:sz w:val="22"/>
                <w:szCs w:val="22"/>
              </w:rPr>
            </w:pPr>
            <w:r w:rsidRPr="00B4120A">
              <w:rPr>
                <w:rFonts w:eastAsia="Calibri"/>
                <w:sz w:val="22"/>
                <w:szCs w:val="22"/>
                <w:lang w:eastAsia="en-US"/>
              </w:rPr>
              <w:t xml:space="preserve">Szebeni Rita: Egyéni viselkedéskorrekciós eljárások magatartási-beilleszkedési illetve indulatkezelési problémával küzdő gyermekek számára. In: Szöveggyűjtemény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eastAsia="en-US"/>
              </w:rPr>
              <w:t>szociálpedagógia</w:t>
            </w:r>
            <w:proofErr w:type="spellEnd"/>
            <w:r w:rsidRPr="00B4120A">
              <w:rPr>
                <w:rFonts w:eastAsia="Calibri"/>
                <w:sz w:val="22"/>
                <w:szCs w:val="22"/>
                <w:lang w:eastAsia="en-US"/>
              </w:rPr>
              <w:t xml:space="preserve"> szakos hallgatók számára. Líceum Kiadó Eger 2017.</w:t>
            </w:r>
          </w:p>
        </w:tc>
      </w:tr>
      <w:tr w:rsidR="00486FA6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86FA6" w:rsidRPr="00B4120A" w:rsidRDefault="00486FA6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486FA6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486FA6" w:rsidRPr="00B4120A" w:rsidRDefault="00486FA6" w:rsidP="00486FA6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486FA6" w:rsidRDefault="00486FA6" w:rsidP="00486FA6">
            <w:pPr>
              <w:pStyle w:val="Listaszerbekezds"/>
              <w:numPr>
                <w:ilvl w:val="2"/>
                <w:numId w:val="5"/>
              </w:numPr>
              <w:tabs>
                <w:tab w:val="left" w:pos="317"/>
              </w:tabs>
              <w:suppressAutoHyphens/>
              <w:ind w:left="743" w:hanging="426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Ismerik a hallgatók a viselkedés és érzelmi zavarok oki tényezői, főbb tüneteit. Tisztában van az életkori jellemzőkkel, amelyek az érzelmi és viselkedészavarokat felerősítik, vagy </w:t>
            </w:r>
            <w:r w:rsidRPr="00B4120A">
              <w:rPr>
                <w:sz w:val="22"/>
                <w:szCs w:val="22"/>
              </w:rPr>
              <w:lastRenderedPageBreak/>
              <w:t xml:space="preserve">kedvezőtlenül befolyásolják. Tudják azokat a környezeti tényezőket, amelynek a függvényében a pedagógiai munkájuk tervezhető. </w:t>
            </w:r>
          </w:p>
          <w:p w:rsidR="00486FA6" w:rsidRPr="00B4120A" w:rsidRDefault="00486FA6" w:rsidP="00486FA6">
            <w:pPr>
              <w:pStyle w:val="Listaszerbekezds"/>
              <w:numPr>
                <w:ilvl w:val="2"/>
                <w:numId w:val="5"/>
              </w:numPr>
              <w:tabs>
                <w:tab w:val="left" w:pos="317"/>
              </w:tabs>
              <w:suppressAutoHyphens/>
              <w:ind w:left="743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Tudja, ismeri a pszichés fejlődési zavarral küzdő gyerekek gyógypedagógiai, </w:t>
            </w:r>
            <w:proofErr w:type="spellStart"/>
            <w:r>
              <w:rPr>
                <w:sz w:val="22"/>
                <w:szCs w:val="22"/>
              </w:rPr>
              <w:t>pszichopedagógiai</w:t>
            </w:r>
            <w:proofErr w:type="spellEnd"/>
            <w:r>
              <w:rPr>
                <w:sz w:val="22"/>
                <w:szCs w:val="22"/>
              </w:rPr>
              <w:t xml:space="preserve"> segítésének lehetőségeit.</w:t>
            </w:r>
          </w:p>
          <w:p w:rsidR="00486FA6" w:rsidRDefault="00486FA6" w:rsidP="00486FA6">
            <w:pPr>
              <w:pStyle w:val="Listaszerbekezds"/>
              <w:numPr>
                <w:ilvl w:val="2"/>
                <w:numId w:val="5"/>
              </w:numPr>
              <w:tabs>
                <w:tab w:val="left" w:pos="317"/>
              </w:tabs>
              <w:suppressAutoHyphens/>
              <w:ind w:left="743" w:hanging="426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Tudják a kompetenciahatáraikat, és felismerik a saját működésük lehetőségeit.</w:t>
            </w:r>
          </w:p>
          <w:p w:rsidR="00486FA6" w:rsidRPr="00B4120A" w:rsidRDefault="00486FA6" w:rsidP="00486FA6">
            <w:pPr>
              <w:pStyle w:val="Listaszerbekezds"/>
              <w:numPr>
                <w:ilvl w:val="2"/>
                <w:numId w:val="5"/>
              </w:numPr>
              <w:tabs>
                <w:tab w:val="left" w:pos="317"/>
              </w:tabs>
              <w:suppressAutoHyphens/>
              <w:ind w:left="743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Tisztában van a hátrányos helyzetű halmozottan hátrányos helyzetű szülői háttér nélkül gyerekek fejlesztési lehetőségeivel.</w:t>
            </w:r>
          </w:p>
          <w:p w:rsidR="00486FA6" w:rsidRPr="00B4120A" w:rsidRDefault="00486FA6" w:rsidP="00486FA6">
            <w:pPr>
              <w:pStyle w:val="Listaszerbekezds"/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486FA6" w:rsidRDefault="00486FA6" w:rsidP="00486FA6">
            <w:pPr>
              <w:pStyle w:val="Listaszerbekezds"/>
              <w:numPr>
                <w:ilvl w:val="0"/>
                <w:numId w:val="6"/>
              </w:numPr>
              <w:ind w:left="74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Képesek adaptív módon alkalmazni a megismert pedagógiai metódusokat. Képesek az adatgyűjtésre a diagnózis, és a terápia érvényességéhez. </w:t>
            </w:r>
            <w:proofErr w:type="spellStart"/>
            <w:r w:rsidRPr="00B4120A">
              <w:rPr>
                <w:sz w:val="22"/>
                <w:szCs w:val="22"/>
              </w:rPr>
              <w:t>Álkalmazkodni</w:t>
            </w:r>
            <w:proofErr w:type="spellEnd"/>
            <w:r w:rsidRPr="00B4120A">
              <w:rPr>
                <w:sz w:val="22"/>
                <w:szCs w:val="22"/>
              </w:rPr>
              <w:t xml:space="preserve"> tudnak a különböző kulturális hátterű gyerekekhez, szüleikhez, és a felnőtt-felnőtt kommunikációban is jártasak.</w:t>
            </w:r>
          </w:p>
          <w:p w:rsidR="00486FA6" w:rsidRPr="00B4120A" w:rsidRDefault="00486FA6" w:rsidP="00486FA6">
            <w:pPr>
              <w:pStyle w:val="Listaszerbekezds"/>
              <w:numPr>
                <w:ilvl w:val="0"/>
                <w:numId w:val="6"/>
              </w:numPr>
              <w:ind w:left="7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 bármely életkorban érzelmi és viselkedészavarral összefüggő tanulási és magatartási mintázatokat értelmezni, azok hátterét kialakulásának módját figyelembe véve gyógypedagógiai diagnózist felállítani, majd fejlesztő eljárásokat tervezni és kivitelezni.</w:t>
            </w:r>
          </w:p>
          <w:p w:rsidR="00486FA6" w:rsidRPr="00B4120A" w:rsidRDefault="00486FA6" w:rsidP="00486FA6">
            <w:pPr>
              <w:pStyle w:val="Listaszerbekezds"/>
              <w:numPr>
                <w:ilvl w:val="0"/>
                <w:numId w:val="6"/>
              </w:numPr>
              <w:ind w:left="743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Módszertani és rendszerszintű innovációra is képesek.</w:t>
            </w:r>
          </w:p>
          <w:p w:rsidR="00486FA6" w:rsidRPr="00B4120A" w:rsidRDefault="00486FA6" w:rsidP="00486FA6">
            <w:pPr>
              <w:pStyle w:val="Listaszerbekezds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attitűdje</w:t>
            </w:r>
          </w:p>
          <w:p w:rsidR="00486FA6" w:rsidRPr="00B4120A" w:rsidRDefault="00486FA6" w:rsidP="00486FA6">
            <w:pPr>
              <w:pStyle w:val="Listaszerbekezds"/>
              <w:numPr>
                <w:ilvl w:val="2"/>
                <w:numId w:val="7"/>
              </w:numPr>
              <w:ind w:left="743" w:hanging="426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Személyiségükben nyitottak, előítélet-mentesek. A kompetencia-határokat tiszteletben tartják, de képviselik a rájuk bízottak érdekeit. Előítélet-mentesen, és toleranciával közelit a viselkedészavaros gyerekekhez, és támogató az érzelmi zavarok, krízisek esetében is. </w:t>
            </w:r>
          </w:p>
          <w:p w:rsidR="00486FA6" w:rsidRPr="00B4120A" w:rsidRDefault="00486FA6" w:rsidP="00486FA6">
            <w:pPr>
              <w:pStyle w:val="Listaszerbekezds"/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autonómiája és felelőssége</w:t>
            </w:r>
          </w:p>
          <w:p w:rsidR="00486FA6" w:rsidRPr="00B4120A" w:rsidRDefault="00486FA6" w:rsidP="00486FA6">
            <w:pPr>
              <w:pStyle w:val="Listaszerbekezds"/>
              <w:numPr>
                <w:ilvl w:val="2"/>
                <w:numId w:val="8"/>
              </w:numPr>
              <w:tabs>
                <w:tab w:val="left" w:pos="317"/>
              </w:tabs>
              <w:suppressAutoHyphens/>
              <w:ind w:left="743" w:hanging="426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Felelősen és indulat nélkül kezeli a viselkedés és magatartási rendellenességgel küzdő gyerekeket, érdekeiket adott esetben más szakmák képviselői előtt is védelmezi. </w:t>
            </w:r>
          </w:p>
        </w:tc>
      </w:tr>
      <w:tr w:rsidR="00486FA6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86FA6" w:rsidRPr="00B4120A" w:rsidRDefault="00486FA6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Tantárgy felelőse: Dr. Ludányi Ágnes PhD. főiskolai tanár</w:t>
            </w:r>
          </w:p>
        </w:tc>
      </w:tr>
      <w:tr w:rsidR="00486FA6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86FA6" w:rsidRPr="00B4120A" w:rsidRDefault="00486FA6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oktatók: </w:t>
            </w:r>
            <w:r w:rsidRPr="00B4120A">
              <w:rPr>
                <w:sz w:val="22"/>
                <w:szCs w:val="22"/>
              </w:rPr>
              <w:t>Dr Szebeni Rita PhD főiskolai docens, Molnár Judit krízis-tanácsadó szakpszichológus, óraadó</w:t>
            </w:r>
          </w:p>
        </w:tc>
      </w:tr>
    </w:tbl>
    <w:p w:rsidR="00486FA6" w:rsidRPr="00B4120A" w:rsidRDefault="00486FA6" w:rsidP="00486FA6">
      <w:pPr>
        <w:suppressAutoHyphens/>
        <w:rPr>
          <w:color w:val="333399"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116"/>
    <w:multiLevelType w:val="hybridMultilevel"/>
    <w:tmpl w:val="DF00A040"/>
    <w:lvl w:ilvl="0" w:tplc="63728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1D7"/>
    <w:multiLevelType w:val="multilevel"/>
    <w:tmpl w:val="6F4AF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E12586"/>
    <w:multiLevelType w:val="hybridMultilevel"/>
    <w:tmpl w:val="1C761CE0"/>
    <w:lvl w:ilvl="0" w:tplc="457AB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C36B7"/>
    <w:multiLevelType w:val="multilevel"/>
    <w:tmpl w:val="AEB4BA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2633E7"/>
    <w:multiLevelType w:val="multilevel"/>
    <w:tmpl w:val="B70255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7D43EE"/>
    <w:multiLevelType w:val="hybridMultilevel"/>
    <w:tmpl w:val="AC76C4BC"/>
    <w:lvl w:ilvl="0" w:tplc="A818354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54B97"/>
    <w:multiLevelType w:val="hybridMultilevel"/>
    <w:tmpl w:val="34669D0C"/>
    <w:lvl w:ilvl="0" w:tplc="429E3C3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65901DA0"/>
    <w:multiLevelType w:val="hybridMultilevel"/>
    <w:tmpl w:val="9EBC1768"/>
    <w:lvl w:ilvl="0" w:tplc="040E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ung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Tung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Tung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A6"/>
    <w:rsid w:val="00166DF9"/>
    <w:rsid w:val="00486FA6"/>
    <w:rsid w:val="00BA1C56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3CB4"/>
  <w15:docId w15:val="{2FAAE863-FB8C-4E97-B57D-24D2CF04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6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486FA6"/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486FA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486FA6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486FA6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486FA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486FA6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486FA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3</cp:revision>
  <dcterms:created xsi:type="dcterms:W3CDTF">2018-07-03T13:55:00Z</dcterms:created>
  <dcterms:modified xsi:type="dcterms:W3CDTF">2021-08-25T10:22:00Z</dcterms:modified>
</cp:coreProperties>
</file>