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53" w:rsidRPr="00B4120A" w:rsidRDefault="006F0453" w:rsidP="006F0453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  <w:gridCol w:w="2684"/>
      </w:tblGrid>
      <w:tr w:rsidR="006F0453" w:rsidRPr="00B4120A" w:rsidTr="009E11B6"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3E544D">
              <w:rPr>
                <w:b/>
                <w:sz w:val="22"/>
                <w:szCs w:val="22"/>
              </w:rPr>
              <w:t>Szociális munka csoportokkal NBP_GP152G3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>: kötelező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gyakorlat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44D" w:rsidRPr="003E544D" w:rsidRDefault="003E544D" w:rsidP="003E544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E544D">
              <w:rPr>
                <w:sz w:val="22"/>
                <w:szCs w:val="22"/>
              </w:rPr>
              <w:t xml:space="preserve">A </w:t>
            </w:r>
            <w:r w:rsidRPr="003E544D">
              <w:rPr>
                <w:b/>
                <w:sz w:val="22"/>
                <w:szCs w:val="22"/>
              </w:rPr>
              <w:t>tanóra típusa</w:t>
            </w:r>
            <w:r w:rsidRPr="003E544D">
              <w:rPr>
                <w:sz w:val="22"/>
                <w:szCs w:val="22"/>
              </w:rPr>
              <w:t xml:space="preserve">: </w:t>
            </w:r>
            <w:r w:rsidRPr="003E544D">
              <w:rPr>
                <w:b/>
                <w:sz w:val="22"/>
                <w:szCs w:val="22"/>
              </w:rPr>
              <w:t>szeminárium</w:t>
            </w:r>
            <w:r w:rsidRPr="003E544D">
              <w:rPr>
                <w:sz w:val="22"/>
                <w:szCs w:val="22"/>
              </w:rPr>
              <w:t xml:space="preserve"> és </w:t>
            </w:r>
            <w:r w:rsidRPr="003E544D">
              <w:rPr>
                <w:b/>
                <w:sz w:val="22"/>
                <w:szCs w:val="22"/>
              </w:rPr>
              <w:t>óraszáma</w:t>
            </w:r>
            <w:r w:rsidRPr="003E544D">
              <w:rPr>
                <w:sz w:val="22"/>
                <w:szCs w:val="22"/>
              </w:rPr>
              <w:t>:</w:t>
            </w:r>
            <w:r w:rsidRPr="003E544D">
              <w:rPr>
                <w:b/>
                <w:sz w:val="22"/>
                <w:szCs w:val="22"/>
              </w:rPr>
              <w:t xml:space="preserve">30 </w:t>
            </w:r>
            <w:r w:rsidRPr="003E544D">
              <w:rPr>
                <w:sz w:val="22"/>
                <w:szCs w:val="22"/>
              </w:rPr>
              <w:t xml:space="preserve">az adott </w:t>
            </w:r>
            <w:r w:rsidRPr="003E544D">
              <w:rPr>
                <w:b/>
                <w:sz w:val="22"/>
                <w:szCs w:val="22"/>
              </w:rPr>
              <w:t>félévben</w:t>
            </w:r>
            <w:r w:rsidRPr="003E544D">
              <w:rPr>
                <w:sz w:val="22"/>
                <w:szCs w:val="22"/>
              </w:rPr>
              <w:t>,</w:t>
            </w:r>
          </w:p>
          <w:p w:rsidR="006F0453" w:rsidRPr="00B4120A" w:rsidRDefault="006F045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A csoportvezetés és csoportos feladatok sajátélményű kipróbálása.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gyakorlati jegy</w:t>
            </w:r>
          </w:p>
          <w:p w:rsidR="006F0453" w:rsidRPr="00B4120A" w:rsidRDefault="006F045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 Csoportos foglalkozás tervezése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7. félév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3E544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3E544D">
              <w:rPr>
                <w:b/>
                <w:sz w:val="22"/>
                <w:szCs w:val="22"/>
              </w:rPr>
              <w:t>Szociális képességek fejlesztése NBP_GP162G3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6F0453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tanegység fókuszában a csoportmunka, mint segítői munkaforma áll. A hallgatók csoportelméleti bázisára alapozva két nagyobb tematikus egységre koncentrálunk. Egyrészt, a gyógypedagógia és a </w:t>
            </w:r>
            <w:proofErr w:type="spellStart"/>
            <w:r w:rsidRPr="00B4120A">
              <w:rPr>
                <w:sz w:val="22"/>
                <w:szCs w:val="22"/>
              </w:rPr>
              <w:t>pszichopedagógia</w:t>
            </w:r>
            <w:proofErr w:type="spellEnd"/>
            <w:r w:rsidRPr="00B4120A">
              <w:rPr>
                <w:sz w:val="22"/>
                <w:szCs w:val="22"/>
              </w:rPr>
              <w:t xml:space="preserve"> gyakorlati területén előforduló problémákra, szükségletekre szervezhető tematikus, témacentrikus csoportok sajátosságaival foglalkozunk, másrészt a </w:t>
            </w:r>
            <w:proofErr w:type="spellStart"/>
            <w:r w:rsidRPr="00B4120A">
              <w:rPr>
                <w:sz w:val="22"/>
                <w:szCs w:val="22"/>
              </w:rPr>
              <w:t>pszichopedagógust</w:t>
            </w:r>
            <w:proofErr w:type="spellEnd"/>
            <w:r w:rsidRPr="00B4120A">
              <w:rPr>
                <w:sz w:val="22"/>
                <w:szCs w:val="22"/>
              </w:rPr>
              <w:t xml:space="preserve"> és a klienst támogató csoportok közül az esetmegbeszélő, szupervíziós és esetkonferencia csoportok sajátosságait ismerjük meg különböző akvárium gyakorlatokon keresztül.</w:t>
            </w:r>
          </w:p>
          <w:p w:rsidR="006F0453" w:rsidRPr="00B4120A" w:rsidRDefault="006F0453" w:rsidP="009E11B6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Tartalmi területek: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Pszichológiai csoportok és a szociális csoportok hasonlóságai, különbségei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Csoportterápia, terápiás hatás és a terápiás momentum </w:t>
            </w:r>
            <w:r>
              <w:rPr>
                <w:sz w:val="22"/>
                <w:szCs w:val="22"/>
              </w:rPr>
              <w:t>fogalmainak tisztázása, markáns elkülönítése, kompetencia határok kijelölése, és</w:t>
            </w:r>
            <w:r w:rsidRPr="00B4120A">
              <w:rPr>
                <w:sz w:val="22"/>
                <w:szCs w:val="22"/>
              </w:rPr>
              <w:t xml:space="preserve"> a szociális csoportokban</w:t>
            </w:r>
            <w:r>
              <w:rPr>
                <w:sz w:val="22"/>
                <w:szCs w:val="22"/>
              </w:rPr>
              <w:t xml:space="preserve"> való relevanciájuk bemutatása.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Szükséglet centrikusság értelmezése a szociális csoportban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Csoportmunka alapja a strukturált gyakorlat – játék</w:t>
            </w:r>
            <w:r>
              <w:rPr>
                <w:sz w:val="22"/>
                <w:szCs w:val="22"/>
              </w:rPr>
              <w:t>,</w:t>
            </w:r>
            <w:r w:rsidRPr="00B4120A">
              <w:rPr>
                <w:sz w:val="22"/>
                <w:szCs w:val="22"/>
              </w:rPr>
              <w:t xml:space="preserve"> tanulás, játékok vezetése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Játékok, gyakorlatok megismerése és vezetése a csoport fejlődési fázisának megfelelően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Programterv készítés a terepen megjelenő szükségletekre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Mikro vezetések a szükséglet centrikus programtervekből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Kiképző csoport jelleg a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munkában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pszichopedagógusi</w:t>
            </w:r>
            <w:proofErr w:type="spellEnd"/>
            <w:r w:rsidRPr="00B4120A">
              <w:rPr>
                <w:sz w:val="22"/>
                <w:szCs w:val="22"/>
              </w:rPr>
              <w:t xml:space="preserve"> csoportmunkát támogató csoportok sajátosságai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0453" w:rsidRPr="00B4120A" w:rsidRDefault="006F0453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F0453" w:rsidRPr="00B4120A" w:rsidRDefault="006F0453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Kötelező:</w:t>
            </w:r>
          </w:p>
          <w:p w:rsidR="006F0453" w:rsidRPr="00B4120A" w:rsidRDefault="006F0453" w:rsidP="006F0453">
            <w:pPr>
              <w:pStyle w:val="NormlWeb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Szőnyi Gábor: Csoportok és csoportozók. A lélektani munkára építő csoportok vezetése. Medicina könyvkiadó Rt., Budapest, 2005. ISBN: 9789632428918</w:t>
            </w:r>
          </w:p>
          <w:p w:rsidR="006F0453" w:rsidRPr="00B4120A" w:rsidRDefault="006F0453" w:rsidP="006F0453">
            <w:pPr>
              <w:pStyle w:val="NormlWeb"/>
              <w:numPr>
                <w:ilvl w:val="0"/>
                <w:numId w:val="4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Rudas János: </w:t>
            </w:r>
            <w:proofErr w:type="spellStart"/>
            <w:r w:rsidRPr="00B4120A">
              <w:rPr>
                <w:sz w:val="22"/>
                <w:szCs w:val="22"/>
              </w:rPr>
              <w:t>Delfi</w:t>
            </w:r>
            <w:proofErr w:type="spellEnd"/>
            <w:r w:rsidRPr="00B4120A">
              <w:rPr>
                <w:sz w:val="22"/>
                <w:szCs w:val="22"/>
              </w:rPr>
              <w:t xml:space="preserve"> örökösei. Gondolat Kiadó, Budapest, 1990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Telkes József (szerk.): Személyiségfejlesztés I.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Közművelődés Háza és a Magyar Népművelők Egyesületének Mentálhigiénés Szakmai Szervezete, Tatabánya, 1989.</w:t>
            </w:r>
          </w:p>
          <w:p w:rsidR="006F0453" w:rsidRPr="00B4120A" w:rsidRDefault="006F0453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Ajánlott: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Yalom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Irvin</w:t>
            </w:r>
            <w:proofErr w:type="spellEnd"/>
            <w:r w:rsidRPr="00B4120A">
              <w:rPr>
                <w:sz w:val="22"/>
                <w:szCs w:val="22"/>
              </w:rPr>
              <w:t xml:space="preserve"> D: A csoportpszichoterápia elmélete és gyakorlata.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>, Budapest, 1995. ISBN: 9789638611581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Herczog</w:t>
            </w:r>
            <w:proofErr w:type="spellEnd"/>
            <w:r w:rsidRPr="00B4120A">
              <w:rPr>
                <w:sz w:val="22"/>
                <w:szCs w:val="22"/>
              </w:rPr>
              <w:t xml:space="preserve"> Mária: A gyermekvédelem dilemmái, Pont Kiadó, Budapest, 1997. ISBN: 9638336277</w:t>
            </w:r>
          </w:p>
        </w:tc>
      </w:tr>
      <w:tr w:rsidR="006F045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0453" w:rsidRPr="00B4120A" w:rsidRDefault="006F045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 xml:space="preserve">amelyek kialakításához a tantárgy jellemzően, érdemben </w:t>
            </w:r>
            <w:r w:rsidRPr="00B4120A">
              <w:rPr>
                <w:b/>
                <w:sz w:val="22"/>
                <w:szCs w:val="22"/>
              </w:rPr>
              <w:lastRenderedPageBreak/>
              <w:t>hozzájárul</w:t>
            </w:r>
          </w:p>
        </w:tc>
      </w:tr>
      <w:tr w:rsidR="006F0453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a) tudása</w:t>
            </w:r>
          </w:p>
          <w:p w:rsidR="006F0453" w:rsidRPr="00B4120A" w:rsidRDefault="006F0453" w:rsidP="006F0453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személyiségfejlődési, viselkedésbeli, érzelmi problémákkal küzdő népességcsoportokhoz kapcsolódó bánásmódot, az ellátás hazai módszereit és gyakorlatát, rálátása van külföldi jó gyakorlatokra </w:t>
            </w:r>
          </w:p>
          <w:p w:rsidR="006F0453" w:rsidRPr="00B4120A" w:rsidRDefault="006F0453" w:rsidP="006F0453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hallgatók tudják a tartalmi területben felsoroltak szükségletekhez kapcsolódó probléma megoldást segítő munkaforma elemeit, módszereit, alapjait</w:t>
            </w:r>
          </w:p>
          <w:p w:rsidR="006F0453" w:rsidRPr="00B4120A" w:rsidRDefault="006F0453" w:rsidP="006F0453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Tudja, ismeri a pszichés fejlődési zavart mutató gyermekek (kiemelten az óvodás és iskoláskorúak)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>, gyógypedagógiai terápiás megsegítésének lehetőségeit, módszereit, technikáit.</w:t>
            </w:r>
          </w:p>
          <w:p w:rsidR="006F0453" w:rsidRPr="00B4120A" w:rsidRDefault="006F0453" w:rsidP="006F0453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 hátrányos helyzetű, halmozottan hátrányos helyzetű és/vagy szülői háttér nélküli gyermekek</w:t>
            </w:r>
            <w:r w:rsidRPr="00B4120A">
              <w:t xml:space="preserve"> és fiatalok fejlesztésének, segítésének lehetőségeivel</w:t>
            </w:r>
          </w:p>
          <w:p w:rsidR="006F0453" w:rsidRPr="00B4120A" w:rsidRDefault="006F0453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6F0453" w:rsidRPr="00B4120A" w:rsidRDefault="006F0453" w:rsidP="006F0453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Gyógypedagógiai ellátásban részesíti azon kiemelt figyelmet igénylő személyek csoportját, akik különleges bánásmódot igényelnek, azon belül sajátos nevelési igényűek, egyéb pszichés fejlődési, súlyos tanulási, figyelem- vagy magatartásszabályozási zavarral küzdenek. </w:t>
            </w:r>
          </w:p>
          <w:p w:rsidR="006F0453" w:rsidRPr="00B4120A" w:rsidRDefault="006F0453" w:rsidP="006F0453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beilleszkedési, tanulási, magatartási nehézségekkel küzdő gyermekek, tanulók, illetve a hátrányos és halmozottan hátrányos helyzetű gyerekek, tanulók gyógypedagógiai megsegítésére. </w:t>
            </w:r>
          </w:p>
          <w:p w:rsidR="006F0453" w:rsidRPr="00B4120A" w:rsidRDefault="006F0453" w:rsidP="006F0453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Képesek megtervezni adott szükségletre adekvát szakmai intervenciókat csoportos formában</w:t>
            </w:r>
          </w:p>
          <w:p w:rsidR="006F0453" w:rsidRPr="00B4120A" w:rsidRDefault="006F0453" w:rsidP="006F0453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Képesek arra, hogy a környezeti erőforrásokat a létrejövő csoportok működéséhez adaptálják</w:t>
            </w:r>
          </w:p>
          <w:p w:rsidR="006F0453" w:rsidRPr="00B4120A" w:rsidRDefault="006F0453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6F0453" w:rsidRPr="00B4120A" w:rsidRDefault="006F0453" w:rsidP="006F045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 tanulási és terápiás szükségleteinek kielégítése és a tanuláshoz/terápiához igazodó környezet megválasztása, kialakítása iránt.</w:t>
            </w:r>
          </w:p>
          <w:p w:rsidR="006F0453" w:rsidRPr="00B4120A" w:rsidRDefault="006F0453" w:rsidP="006F045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“Semmit rólunk nélkülünk” elv értelmében támogatja és elősegíti a fogyatékos emberek minél aktívabb részvételét, és önrendelkezésük megvalósulását az őket érintő folyamatokban</w:t>
            </w:r>
          </w:p>
          <w:p w:rsidR="006F0453" w:rsidRPr="00B4120A" w:rsidRDefault="006F0453" w:rsidP="006F045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Attitűd tekintetében elfogadó a különböző nehézséggel küzdő gyermekek és fiatalok irányában, tevékenységét a tolerancia és támogató magatartás jellemzi. </w:t>
            </w:r>
          </w:p>
          <w:p w:rsidR="006F0453" w:rsidRPr="00B4120A" w:rsidRDefault="006F0453" w:rsidP="006F045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a kliensek igényeihez illeszkedő innovációk kivitelezésére</w:t>
            </w:r>
          </w:p>
          <w:p w:rsidR="006F0453" w:rsidRPr="00B4120A" w:rsidRDefault="006F0453" w:rsidP="009E11B6">
            <w:pPr>
              <w:pStyle w:val="Listaszerbekezds"/>
              <w:tabs>
                <w:tab w:val="left" w:pos="317"/>
              </w:tabs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vállal a fogyatékos személyekért, a gyógypedagógiai folyamatok, tevékenységek tervezése során hozott döntéseiért és gyógypedagógiai tevékenységének következményeiért. 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vállal a fogyatékos személy felelősségérzetének, önállóságának, autonómiájának kialakításáért.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Felelősséggel részt vállal a szakmai nézetek kialakításában</w:t>
            </w:r>
          </w:p>
          <w:p w:rsidR="006F0453" w:rsidRPr="00B4120A" w:rsidRDefault="006F0453" w:rsidP="006F0453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Felelősen dolgozik a rábízottak társadalmi beilleszkedéséért, a személyes jól-lét eléréséhez hozzájárul, és a szakmaközi kapcsolatait is mozgósítja a gondjaira bízott gyermekek érdekében. </w:t>
            </w:r>
          </w:p>
        </w:tc>
      </w:tr>
      <w:tr w:rsidR="006F0453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 Hadnagy József PhD főiskolai docens</w:t>
            </w:r>
          </w:p>
        </w:tc>
      </w:tr>
      <w:tr w:rsidR="006F0453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F0453" w:rsidRPr="00B4120A" w:rsidRDefault="006F045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</w:p>
        </w:tc>
      </w:tr>
    </w:tbl>
    <w:p w:rsidR="006F0453" w:rsidRPr="00B4120A" w:rsidRDefault="006F0453" w:rsidP="006F0453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703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5794E"/>
    <w:multiLevelType w:val="hybridMultilevel"/>
    <w:tmpl w:val="04D023C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32E0"/>
    <w:multiLevelType w:val="hybridMultilevel"/>
    <w:tmpl w:val="14F2109A"/>
    <w:lvl w:ilvl="0" w:tplc="429E3C36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4EE43856"/>
    <w:multiLevelType w:val="hybridMultilevel"/>
    <w:tmpl w:val="E67E2716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9833938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317FED"/>
    <w:multiLevelType w:val="hybridMultilevel"/>
    <w:tmpl w:val="1C322C56"/>
    <w:lvl w:ilvl="0" w:tplc="6074C75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53"/>
    <w:rsid w:val="00336920"/>
    <w:rsid w:val="003A199D"/>
    <w:rsid w:val="003E544D"/>
    <w:rsid w:val="006F0453"/>
    <w:rsid w:val="00B760A8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7001"/>
  <w15:docId w15:val="{291E6959-A684-4646-9717-8042425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F045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6F045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6F045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6F045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2018-07-03T13:49:00Z</dcterms:created>
  <dcterms:modified xsi:type="dcterms:W3CDTF">2021-08-25T10:21:00Z</dcterms:modified>
</cp:coreProperties>
</file>