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2D" w:rsidRPr="00B4120A" w:rsidRDefault="002E3F2D" w:rsidP="002E3F2D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698"/>
      </w:tblGrid>
      <w:tr w:rsidR="002E3F2D" w:rsidRPr="00B4120A" w:rsidTr="009E11B6">
        <w:tc>
          <w:tcPr>
            <w:tcW w:w="6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AF077C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1E39A9">
              <w:rPr>
                <w:b/>
                <w:sz w:val="22"/>
                <w:szCs w:val="22"/>
              </w:rPr>
              <w:t>Dadogás NBP_GP142G3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Kreditértéke:3</w:t>
            </w:r>
          </w:p>
        </w:tc>
      </w:tr>
      <w:tr w:rsidR="002E3F2D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2E3F2D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2E3F2D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B926AA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color w:val="FF0000"/>
                <w:sz w:val="22"/>
                <w:szCs w:val="22"/>
              </w:rPr>
              <w:t>:</w:t>
            </w:r>
            <w:r w:rsidRPr="00B4120A">
              <w:rPr>
                <w:sz w:val="22"/>
                <w:szCs w:val="22"/>
              </w:rPr>
              <w:t>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  <w:p w:rsidR="002E3F2D" w:rsidRPr="00B4120A" w:rsidRDefault="002E3F2D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(ha vannak)</w:t>
            </w:r>
            <w:r w:rsidRPr="00B4120A">
              <w:rPr>
                <w:sz w:val="22"/>
                <w:szCs w:val="22"/>
              </w:rPr>
              <w:t>: Terápiás módszerek elemzése videotechnikával, dokumentumelemzések, dadogó gyermekekről/felnőttekről szóló esetismertetések feldolgozása, vizsgálati és terápiás technikák gyakorlása szerepjátékokban (érzékenyítés, saját élmény)</w:t>
            </w:r>
          </w:p>
        </w:tc>
      </w:tr>
      <w:tr w:rsidR="002E3F2D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="00AF077C">
              <w:rPr>
                <w:sz w:val="22"/>
                <w:szCs w:val="22"/>
              </w:rPr>
              <w:t>módja. gyakorlati jegy</w:t>
            </w:r>
            <w:bookmarkStart w:id="0" w:name="_GoBack"/>
            <w:bookmarkEnd w:id="0"/>
          </w:p>
          <w:p w:rsidR="002E3F2D" w:rsidRPr="00B4120A" w:rsidRDefault="002E3F2D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  <w:r w:rsidRPr="00B4120A">
              <w:rPr>
                <w:sz w:val="22"/>
                <w:szCs w:val="22"/>
              </w:rPr>
              <w:t>Tematikus prezentáció készítése kiscsoportban a dadogó gyermekekről, esettanulmány bekérése egy dadogó óvodás/</w:t>
            </w:r>
            <w:proofErr w:type="gramStart"/>
            <w:r w:rsidRPr="00B4120A">
              <w:rPr>
                <w:sz w:val="22"/>
                <w:szCs w:val="22"/>
              </w:rPr>
              <w:t>iskolás korú</w:t>
            </w:r>
            <w:proofErr w:type="gramEnd"/>
            <w:r w:rsidRPr="00B4120A">
              <w:rPr>
                <w:sz w:val="22"/>
                <w:szCs w:val="22"/>
              </w:rPr>
              <w:t xml:space="preserve"> gyermekről.</w:t>
            </w:r>
          </w:p>
        </w:tc>
      </w:tr>
      <w:tr w:rsidR="002E3F2D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6. félév</w:t>
            </w:r>
          </w:p>
        </w:tc>
      </w:tr>
      <w:tr w:rsidR="002E3F2D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17154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21316B" w:rsidRPr="00B4120A">
              <w:rPr>
                <w:b/>
                <w:sz w:val="22"/>
                <w:szCs w:val="22"/>
              </w:rPr>
              <w:t>Logopédiai alapismeretek</w:t>
            </w:r>
            <w:r w:rsidR="0021316B">
              <w:rPr>
                <w:b/>
                <w:sz w:val="22"/>
                <w:szCs w:val="22"/>
              </w:rPr>
              <w:t xml:space="preserve"> NBP_GP130K2, </w:t>
            </w:r>
            <w:r w:rsidR="00171546" w:rsidRPr="00171546">
              <w:rPr>
                <w:b/>
                <w:sz w:val="22"/>
                <w:szCs w:val="22"/>
              </w:rPr>
              <w:t>Logopédiai alkalmassági vizsga</w:t>
            </w:r>
            <w:r w:rsidR="00171546">
              <w:rPr>
                <w:b/>
                <w:sz w:val="22"/>
                <w:szCs w:val="22"/>
              </w:rPr>
              <w:t xml:space="preserve"> </w:t>
            </w:r>
            <w:r w:rsidR="00171546" w:rsidRPr="00171546">
              <w:rPr>
                <w:b/>
                <w:sz w:val="22"/>
                <w:szCs w:val="22"/>
              </w:rPr>
              <w:t>NBP_GP233A0</w:t>
            </w:r>
          </w:p>
        </w:tc>
      </w:tr>
      <w:tr w:rsidR="002E3F2D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E3F2D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E3F2D" w:rsidRPr="00B4120A" w:rsidRDefault="002E3F2D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>: A hallgatók felkészítése a különböző típusba sorolható dadogó gyermekek felismerésére és terápiás ellátására. Elméleti és módszertani ismeretek bővítése a dadogó gyermekek személyiségének megismerésére, a személyiség fejlődését befolyásoló szűkebb/tágabb környezeti tényezők feltérképezésére. Pedagógiai kompetencia kialakítása a dadogásterápiás módszerek/technikák alkalmazásában, pedagógiai megfigyelés, dokumentumelemzés eljárásainak területén. A hallgatók felkészítése a dadogók személyiségéhez illeszkedő terápiás beavatkozások tervezésére.</w:t>
            </w:r>
          </w:p>
          <w:p w:rsidR="002E3F2D" w:rsidRPr="00B4120A" w:rsidRDefault="002E3F2D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dadogás általános jellemzői (meghatározása, gyakorisága)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dadogás eszközvizsgálati megközelítése (EEG, légzés, hangképzés, prozódia)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dadogás tünetei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dadogók pszichés sajátosságai (személyiségjegyek, intelligencia, neurotikus tünetek)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dadogás </w:t>
            </w:r>
            <w:proofErr w:type="spellStart"/>
            <w:r w:rsidRPr="00B4120A">
              <w:rPr>
                <w:sz w:val="22"/>
                <w:szCs w:val="22"/>
              </w:rPr>
              <w:t>etiológiája</w:t>
            </w:r>
            <w:proofErr w:type="spellEnd"/>
            <w:r w:rsidRPr="00B4120A">
              <w:rPr>
                <w:sz w:val="22"/>
                <w:szCs w:val="22"/>
              </w:rPr>
              <w:t xml:space="preserve"> (</w:t>
            </w:r>
            <w:proofErr w:type="spellStart"/>
            <w:r w:rsidRPr="00B4120A">
              <w:rPr>
                <w:sz w:val="22"/>
                <w:szCs w:val="22"/>
              </w:rPr>
              <w:t>szomatogén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pszichogén</w:t>
            </w:r>
            <w:proofErr w:type="spellEnd"/>
            <w:r w:rsidRPr="00B4120A">
              <w:rPr>
                <w:sz w:val="22"/>
                <w:szCs w:val="22"/>
              </w:rPr>
              <w:t>, pszichoszomatikus elméletek, egyéb)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dadogás fajtái 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dadogók szüleinek személyisége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dadogók vizsgálata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dadogás terápiája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Terápiás technikák gyakorlása szerepjátékokban</w:t>
            </w:r>
          </w:p>
          <w:p w:rsidR="002E3F2D" w:rsidRPr="00B4120A" w:rsidRDefault="002E3F2D" w:rsidP="002E3F2D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Dadogó terápiás óra tervezése </w:t>
            </w:r>
          </w:p>
        </w:tc>
      </w:tr>
      <w:tr w:rsidR="002E3F2D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3F2D" w:rsidRPr="00B4120A" w:rsidRDefault="002E3F2D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E3F2D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E3F2D" w:rsidRPr="00B4120A" w:rsidRDefault="002E3F2D" w:rsidP="009E11B6">
            <w:pPr>
              <w:suppressAutoHyphens/>
              <w:ind w:left="34"/>
              <w:rPr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</w:t>
            </w:r>
            <w:r w:rsidRPr="00B4120A">
              <w:rPr>
                <w:i/>
                <w:sz w:val="22"/>
                <w:szCs w:val="22"/>
              </w:rPr>
              <w:t>: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21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Lajos Péter: Dadogásról mindenkinek. </w:t>
            </w:r>
            <w:proofErr w:type="spellStart"/>
            <w:r w:rsidRPr="00B4120A">
              <w:rPr>
                <w:sz w:val="22"/>
                <w:szCs w:val="22"/>
              </w:rPr>
              <w:t>Krasznár</w:t>
            </w:r>
            <w:proofErr w:type="spellEnd"/>
            <w:r w:rsidRPr="00B4120A">
              <w:rPr>
                <w:sz w:val="22"/>
                <w:szCs w:val="22"/>
              </w:rPr>
              <w:t xml:space="preserve"> és Társa Könyvkereskedelmi Bt. Budapest. 2016. 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218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Mérei</w:t>
            </w:r>
            <w:proofErr w:type="spellEnd"/>
            <w:r w:rsidRPr="00B4120A">
              <w:rPr>
                <w:sz w:val="22"/>
                <w:szCs w:val="22"/>
              </w:rPr>
              <w:t xml:space="preserve"> Vera-Vinczéné Bíró Etelka: Dadogás I.(</w:t>
            </w:r>
            <w:proofErr w:type="spellStart"/>
            <w:r w:rsidRPr="00B4120A">
              <w:rPr>
                <w:sz w:val="22"/>
                <w:szCs w:val="22"/>
              </w:rPr>
              <w:t>Etiológia</w:t>
            </w:r>
            <w:proofErr w:type="spellEnd"/>
            <w:r w:rsidRPr="00B4120A">
              <w:rPr>
                <w:sz w:val="22"/>
                <w:szCs w:val="22"/>
              </w:rPr>
              <w:t xml:space="preserve"> és </w:t>
            </w:r>
            <w:proofErr w:type="spellStart"/>
            <w:r w:rsidRPr="00B4120A">
              <w:rPr>
                <w:sz w:val="22"/>
                <w:szCs w:val="22"/>
              </w:rPr>
              <w:t>tünetten</w:t>
            </w:r>
            <w:proofErr w:type="spellEnd"/>
            <w:r w:rsidRPr="00B4120A">
              <w:rPr>
                <w:sz w:val="22"/>
                <w:szCs w:val="22"/>
              </w:rPr>
              <w:t>). Nemzeti Tankönyvkiadó, Budapest 1996.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218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Mérei</w:t>
            </w:r>
            <w:proofErr w:type="spellEnd"/>
            <w:r w:rsidRPr="00B4120A">
              <w:rPr>
                <w:sz w:val="22"/>
                <w:szCs w:val="22"/>
              </w:rPr>
              <w:t xml:space="preserve"> Vera-Vinczéné Bíró Etelka: Dadogás II. (Terápia). Nemzeti Tankönyvkiadó, 1993.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21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Feketéné </w:t>
            </w:r>
            <w:proofErr w:type="spellStart"/>
            <w:r w:rsidRPr="00B4120A">
              <w:rPr>
                <w:sz w:val="22"/>
                <w:szCs w:val="22"/>
              </w:rPr>
              <w:t>Gacsó</w:t>
            </w:r>
            <w:proofErr w:type="spellEnd"/>
            <w:r w:rsidRPr="00B4120A">
              <w:rPr>
                <w:sz w:val="22"/>
                <w:szCs w:val="22"/>
              </w:rPr>
              <w:t xml:space="preserve"> Mária: „Dadogás-RIT”, csoportterápiás eljárás felnőtt dadogók kezelésére.  Budapest 1994.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21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Dr. Lajos Péter: A </w:t>
            </w:r>
            <w:proofErr w:type="spellStart"/>
            <w:r w:rsidRPr="00B4120A">
              <w:rPr>
                <w:sz w:val="22"/>
                <w:szCs w:val="22"/>
              </w:rPr>
              <w:t>rituálinnovatív</w:t>
            </w:r>
            <w:proofErr w:type="spellEnd"/>
            <w:r w:rsidRPr="00B4120A">
              <w:rPr>
                <w:sz w:val="22"/>
                <w:szCs w:val="22"/>
              </w:rPr>
              <w:t xml:space="preserve"> terápia (RIT) eredményessége a logopédiában.  Budapest </w:t>
            </w:r>
            <w:r w:rsidRPr="00B4120A">
              <w:rPr>
                <w:sz w:val="22"/>
                <w:szCs w:val="22"/>
              </w:rPr>
              <w:lastRenderedPageBreak/>
              <w:t xml:space="preserve">1999. 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218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Vékássy</w:t>
            </w:r>
            <w:proofErr w:type="spellEnd"/>
            <w:r w:rsidRPr="00B4120A">
              <w:rPr>
                <w:sz w:val="22"/>
                <w:szCs w:val="22"/>
              </w:rPr>
              <w:t xml:space="preserve"> László dr.: A dadogók komplex kezelése. Nemzeti Tankönyvkiadó, 2002.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21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Balás Eszter: A dadogás komplex művészeti terápiás programja. Országos Pedagógiai Intézet, Budapest 1990.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21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Vinczéné Bíró Etelka: A dadogás terápiája-Tanári segédanyag az Én is tudok beszélni 2. című munkatankönyv használatához. Tankönyvkiadó Vállalat, Budapest 1991. </w:t>
            </w:r>
          </w:p>
          <w:p w:rsidR="002E3F2D" w:rsidRPr="00B4120A" w:rsidRDefault="002E3F2D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4"/>
              </w:numPr>
              <w:suppressAutoHyphens/>
              <w:ind w:left="601" w:hanging="20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Erwin Richter-</w:t>
            </w:r>
            <w:proofErr w:type="spellStart"/>
            <w:r w:rsidRPr="00B4120A">
              <w:rPr>
                <w:sz w:val="22"/>
                <w:szCs w:val="22"/>
              </w:rPr>
              <w:t>Walburga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Brügge-Katharina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Mohs</w:t>
            </w:r>
            <w:proofErr w:type="spellEnd"/>
            <w:r w:rsidRPr="00B4120A">
              <w:rPr>
                <w:sz w:val="22"/>
                <w:szCs w:val="22"/>
              </w:rPr>
              <w:t>: Dadog a gyerek? Akkord Kiadó 1997.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4"/>
              </w:numPr>
              <w:suppressAutoHyphens/>
              <w:ind w:left="601" w:hanging="207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Klaniczay</w:t>
            </w:r>
            <w:proofErr w:type="spellEnd"/>
            <w:r w:rsidRPr="00B4120A">
              <w:rPr>
                <w:sz w:val="22"/>
                <w:szCs w:val="22"/>
              </w:rPr>
              <w:t xml:space="preserve"> Sára: Esetek a gyermekpszichoterápia területéről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4"/>
              </w:numPr>
              <w:suppressAutoHyphens/>
              <w:ind w:left="601" w:hanging="20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Gereben Ferencné: A logopédiai munka módszertani kérdései (Tanítási tervezetek gyűjteménye). Tankönyvkiadó, Budapest 1992.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4"/>
              </w:numPr>
              <w:suppressAutoHyphens/>
              <w:ind w:left="601" w:hanging="207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VékássyLászló</w:t>
            </w:r>
            <w:proofErr w:type="spellEnd"/>
            <w:r w:rsidRPr="00B4120A">
              <w:rPr>
                <w:sz w:val="22"/>
                <w:szCs w:val="22"/>
              </w:rPr>
              <w:t>: Dadogók nemverbális kommunikációjának vizsgálata. Gyógypedagógiai Szemle 1983.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4"/>
              </w:numPr>
              <w:suppressAutoHyphens/>
              <w:ind w:left="601" w:hanging="207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Lajos Péter: Dadogásról mindenkinek. Pont Kiadó, Budapest, 2003.</w:t>
            </w:r>
          </w:p>
        </w:tc>
      </w:tr>
      <w:tr w:rsidR="002E3F2D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E3F2D" w:rsidRPr="00B4120A" w:rsidRDefault="002E3F2D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E3F2D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E3F2D" w:rsidRPr="00B4120A" w:rsidRDefault="002E3F2D" w:rsidP="002E3F2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2E3F2D" w:rsidRPr="00B4120A" w:rsidRDefault="002E3F2D" w:rsidP="002E3F2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(orvostudományi, pedagógiai, gyógypedagógiai, pszichológiai, gyógypedagógiai pszichológiai)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légzés, a hangadás, az izomtónus-szabályozás, valamint a folyamatos beszéd zavarairól.</w:t>
            </w:r>
          </w:p>
          <w:p w:rsidR="002E3F2D" w:rsidRPr="00B4120A" w:rsidRDefault="002E3F2D" w:rsidP="002E3F2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kommunikációs zavarok kultúrtörténeti, tudománytörténeti és szakmatörténeti előzményeit.</w:t>
            </w:r>
          </w:p>
          <w:p w:rsidR="002E3F2D" w:rsidRPr="00B4120A" w:rsidRDefault="002E3F2D" w:rsidP="002E3F2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hang a beszéd, a beszélt nyelv működésének anatómiáját és fiziológiáját, felismeri azok eltéréseit.</w:t>
            </w:r>
          </w:p>
          <w:p w:rsidR="002E3F2D" w:rsidRPr="00B4120A" w:rsidRDefault="002E3F2D" w:rsidP="002E3F2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diagnosztikai folyamat átfogó rendszerét, a vizsgálatok fajtáit, célját, feladatait és lehetséges tartalmait</w:t>
            </w:r>
          </w:p>
          <w:p w:rsidR="002E3F2D" w:rsidRPr="00B4120A" w:rsidRDefault="002E3F2D" w:rsidP="002E3F2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dadogás diagnosztikus eszközeit, a differenciáldiagnosztikai szempontokat és a folyamatdiagnózis szerepét.</w:t>
            </w:r>
          </w:p>
          <w:p w:rsidR="002E3F2D" w:rsidRPr="00B4120A" w:rsidRDefault="002E3F2D" w:rsidP="002E3F2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prevenció, a terápia és az utógondozás életkor-és diagnosztika-specifikus formáit.</w:t>
            </w:r>
          </w:p>
          <w:p w:rsidR="002E3F2D" w:rsidRPr="00B4120A" w:rsidRDefault="002E3F2D" w:rsidP="002E3F2D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logopédiával kapcsolatos hazai és nemzetközi szakirodalmat.</w:t>
            </w:r>
          </w:p>
          <w:p w:rsidR="002E3F2D" w:rsidRPr="00B4120A" w:rsidRDefault="002E3F2D" w:rsidP="002E3F2D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2E3F2D" w:rsidRPr="00B4120A" w:rsidRDefault="002E3F2D" w:rsidP="002E3F2D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601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pedagógiai folyamat differenciált irányítására, </w:t>
            </w:r>
            <w:proofErr w:type="spellStart"/>
            <w:r w:rsidRPr="00B4120A">
              <w:rPr>
                <w:sz w:val="22"/>
                <w:szCs w:val="22"/>
              </w:rPr>
              <w:t>facilitálására</w:t>
            </w:r>
            <w:proofErr w:type="spellEnd"/>
            <w:r w:rsidRPr="00B4120A">
              <w:rPr>
                <w:sz w:val="22"/>
                <w:szCs w:val="22"/>
              </w:rPr>
              <w:t>, elemzésére és értékelésére 3-18 éves gyermekek/ifjak életkori jellemzőinek és egyéni sajátosságainak ismeretében.</w:t>
            </w:r>
          </w:p>
          <w:p w:rsidR="002E3F2D" w:rsidRPr="00B4120A" w:rsidRDefault="002E3F2D" w:rsidP="002E3F2D">
            <w:pPr>
              <w:numPr>
                <w:ilvl w:val="0"/>
                <w:numId w:val="6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megfigyelni, feltérképezni és rögzíteni a 3-18 éves gyermekek/ifjak személyiségének, képességstruktúrájának sajátosságait és a gyermeket körülvevő családi közeg szociokulturális, pszichés meghatározóit.</w:t>
            </w:r>
          </w:p>
          <w:p w:rsidR="002E3F2D" w:rsidRPr="00B4120A" w:rsidRDefault="002E3F2D" w:rsidP="002E3F2D">
            <w:pPr>
              <w:numPr>
                <w:ilvl w:val="0"/>
                <w:numId w:val="6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Adaptív módon épít a 3-18 éves gyermekek/ifjak eltérő személyiségére, előzetes tapasztalataira, kompetenciáira és életkori sajátosságaira.</w:t>
            </w:r>
          </w:p>
          <w:p w:rsidR="002E3F2D" w:rsidRPr="00B4120A" w:rsidRDefault="002E3F2D" w:rsidP="002E3F2D">
            <w:pPr>
              <w:numPr>
                <w:ilvl w:val="0"/>
                <w:numId w:val="6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megtervezni, időben ütemezni és hatékonyan megvalósítani az egyénre szabott logopédiai beavatkozást.</w:t>
            </w:r>
          </w:p>
          <w:p w:rsidR="002E3F2D" w:rsidRPr="00B4120A" w:rsidRDefault="002E3F2D" w:rsidP="002E3F2D">
            <w:pPr>
              <w:numPr>
                <w:ilvl w:val="0"/>
                <w:numId w:val="6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terápiás folyamatot monitorozza, azt az eredményeknek megfelelően módosítja. A kiválasztott terápiás módszert indokolja és meghatározza a logopédiai terápia keretét.</w:t>
            </w:r>
          </w:p>
          <w:p w:rsidR="002E3F2D" w:rsidRPr="00B4120A" w:rsidRDefault="002E3F2D" w:rsidP="002E3F2D">
            <w:pPr>
              <w:numPr>
                <w:ilvl w:val="0"/>
                <w:numId w:val="6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gyereket érintő problémák esetén segítséget nyújtani, illetve kompetenciahatárait ismerve és betartva a megfelelő szakemberhez irányítani.</w:t>
            </w:r>
          </w:p>
          <w:p w:rsidR="002E3F2D" w:rsidRPr="00B4120A" w:rsidRDefault="002E3F2D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2E3F2D" w:rsidRPr="00B4120A" w:rsidRDefault="002E3F2D" w:rsidP="002E3F2D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Személyiségét előítélet-mentesség, tolerancia, szociális érzékenység, segítő attitűd jellemzi. Inkluzív és multikulturális szemlélettel rendelkezik.</w:t>
            </w:r>
          </w:p>
          <w:p w:rsidR="002E3F2D" w:rsidRPr="00B4120A" w:rsidRDefault="002E3F2D" w:rsidP="002E3F2D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megismerésében, törekszik a bizonyítékalapú módszerek alkalmazására.</w:t>
            </w:r>
          </w:p>
          <w:p w:rsidR="002E3F2D" w:rsidRPr="00B4120A" w:rsidRDefault="002E3F2D" w:rsidP="002E3F2D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</w:t>
            </w:r>
            <w:r w:rsidRPr="00B4120A">
              <w:rPr>
                <w:sz w:val="22"/>
                <w:szCs w:val="22"/>
              </w:rPr>
              <w:lastRenderedPageBreak/>
              <w:t>mindennapi gyógypedagógiai fejlesztő munka, a gyógypedagógiai kutatások, az innovatív tevékenységek során nyitott a team munkára.</w:t>
            </w:r>
          </w:p>
          <w:p w:rsidR="002E3F2D" w:rsidRPr="00B4120A" w:rsidRDefault="002E3F2D" w:rsidP="002E3F2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Törekszik az ön-és társismeret, önelfogadás, </w:t>
            </w:r>
            <w:proofErr w:type="spellStart"/>
            <w:r w:rsidRPr="00B4120A">
              <w:rPr>
                <w:sz w:val="22"/>
                <w:szCs w:val="22"/>
              </w:rPr>
              <w:t>önreflektivitás</w:t>
            </w:r>
            <w:proofErr w:type="spellEnd"/>
            <w:r w:rsidRPr="00B4120A">
              <w:rPr>
                <w:sz w:val="22"/>
                <w:szCs w:val="22"/>
              </w:rPr>
              <w:t xml:space="preserve"> fejlesztésére.</w:t>
            </w:r>
          </w:p>
          <w:p w:rsidR="002E3F2D" w:rsidRPr="00B4120A" w:rsidRDefault="002E3F2D" w:rsidP="002E3F2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Szakmai, nyelvi készségeit az élethosszig tartó tanulás jegyében karban tartja és fejleszti.</w:t>
            </w:r>
          </w:p>
          <w:p w:rsidR="002E3F2D" w:rsidRPr="00B4120A" w:rsidRDefault="002E3F2D" w:rsidP="002E3F2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Tiszteletben tartja saját és mások kompetenciahatárait, a team munka során határozottan képviseli saját szakmai elveit, tapasztalati tudását, de a hatékony együttműködés érdekében a többi résztvevő törekvéseit is érvényesülni hagyja.</w:t>
            </w:r>
          </w:p>
          <w:p w:rsidR="002E3F2D" w:rsidRPr="00B4120A" w:rsidRDefault="002E3F2D" w:rsidP="002E3F2D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beszédfolyamatosság zavarával küzdő személyeket és </w:t>
            </w:r>
            <w:proofErr w:type="spellStart"/>
            <w:r w:rsidRPr="00B4120A">
              <w:rPr>
                <w:sz w:val="22"/>
                <w:szCs w:val="22"/>
              </w:rPr>
              <w:t>hozzátartozóikat</w:t>
            </w:r>
            <w:proofErr w:type="spellEnd"/>
            <w:r w:rsidRPr="00B4120A">
              <w:rPr>
                <w:sz w:val="22"/>
                <w:szCs w:val="22"/>
              </w:rPr>
              <w:t xml:space="preserve"> -azok igényeit figyelembe véve-informálja az alkalmazni kívánt koncepcióról, eljárásról, módszerről, terápiáról, illetve azok eredményeiről</w:t>
            </w:r>
          </w:p>
          <w:p w:rsidR="002E3F2D" w:rsidRPr="00B4120A" w:rsidRDefault="002E3F2D" w:rsidP="009E11B6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d) autonómiája és felelőssége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601" w:hanging="28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Feladata kiterjed általános gyógypedagógiai segítségnyújtásra és tanácsadásra, a fejlesztésben vagy gondozásban és a rehabilitációban közreműködő más szakemberekkel, illetve családokkal.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Tudományosan és módszertanilag megalapozott fogyatékosságügyi és gyógypedagógiai nézeteit és döntéseit felelősséggel vállalja.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Munkáját team-</w:t>
            </w:r>
            <w:proofErr w:type="spellStart"/>
            <w:r w:rsidRPr="00B4120A">
              <w:rPr>
                <w:sz w:val="22"/>
                <w:szCs w:val="22"/>
              </w:rPr>
              <w:t>ben</w:t>
            </w:r>
            <w:proofErr w:type="spellEnd"/>
            <w:r w:rsidRPr="00B4120A">
              <w:rPr>
                <w:sz w:val="22"/>
                <w:szCs w:val="22"/>
              </w:rPr>
              <w:t xml:space="preserve"> végzi, szakmai műhelyekben aktívan vesz részt. </w:t>
            </w:r>
          </w:p>
          <w:p w:rsidR="002E3F2D" w:rsidRPr="00B4120A" w:rsidRDefault="002E3F2D" w:rsidP="002E3F2D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</w:t>
            </w:r>
          </w:p>
        </w:tc>
      </w:tr>
      <w:tr w:rsidR="002E3F2D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Pacza Beáta szakvizsgázott logopédus, pszichológus, óraadó</w:t>
            </w:r>
          </w:p>
        </w:tc>
      </w:tr>
      <w:tr w:rsidR="002E3F2D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E3F2D" w:rsidRPr="00B4120A" w:rsidRDefault="002E3F2D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>Víghné Pogány Rózsa szakvizsgázott logopédus, óraadó</w:t>
            </w:r>
          </w:p>
        </w:tc>
      </w:tr>
    </w:tbl>
    <w:p w:rsidR="002E3F2D" w:rsidRPr="00B4120A" w:rsidRDefault="002E3F2D" w:rsidP="002E3F2D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BF"/>
    <w:multiLevelType w:val="hybridMultilevel"/>
    <w:tmpl w:val="4698B280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B1B35F4"/>
    <w:multiLevelType w:val="hybridMultilevel"/>
    <w:tmpl w:val="3F78685C"/>
    <w:lvl w:ilvl="0" w:tplc="57025882">
      <w:start w:val="12"/>
      <w:numFmt w:val="bullet"/>
      <w:lvlText w:val="-"/>
      <w:lvlJc w:val="left"/>
      <w:pPr>
        <w:ind w:left="754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CE020D"/>
    <w:multiLevelType w:val="hybridMultilevel"/>
    <w:tmpl w:val="AB9E3F98"/>
    <w:lvl w:ilvl="0" w:tplc="57025882">
      <w:start w:val="12"/>
      <w:numFmt w:val="bullet"/>
      <w:lvlText w:val="-"/>
      <w:lvlJc w:val="left"/>
      <w:pPr>
        <w:ind w:left="394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9055DD"/>
    <w:multiLevelType w:val="hybridMultilevel"/>
    <w:tmpl w:val="6E2C0E20"/>
    <w:lvl w:ilvl="0" w:tplc="57025882">
      <w:start w:val="12"/>
      <w:numFmt w:val="bullet"/>
      <w:lvlText w:val="-"/>
      <w:lvlJc w:val="left"/>
      <w:pPr>
        <w:ind w:left="1321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13DB6573"/>
    <w:multiLevelType w:val="hybridMultilevel"/>
    <w:tmpl w:val="86166608"/>
    <w:lvl w:ilvl="0" w:tplc="57025882">
      <w:start w:val="12"/>
      <w:numFmt w:val="bullet"/>
      <w:lvlText w:val="-"/>
      <w:lvlJc w:val="left"/>
      <w:pPr>
        <w:ind w:left="896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358128A"/>
    <w:multiLevelType w:val="hybridMultilevel"/>
    <w:tmpl w:val="FA24C306"/>
    <w:lvl w:ilvl="0" w:tplc="57025882">
      <w:start w:val="12"/>
      <w:numFmt w:val="bullet"/>
      <w:lvlText w:val="-"/>
      <w:lvlJc w:val="left"/>
      <w:pPr>
        <w:ind w:left="896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D5961BC"/>
    <w:multiLevelType w:val="hybridMultilevel"/>
    <w:tmpl w:val="57AA949C"/>
    <w:lvl w:ilvl="0" w:tplc="350A35F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73EB"/>
    <w:multiLevelType w:val="hybridMultilevel"/>
    <w:tmpl w:val="80FCE76E"/>
    <w:lvl w:ilvl="0" w:tplc="57025882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45774"/>
    <w:multiLevelType w:val="hybridMultilevel"/>
    <w:tmpl w:val="81B8EED6"/>
    <w:lvl w:ilvl="0" w:tplc="57025882">
      <w:start w:val="12"/>
      <w:numFmt w:val="bullet"/>
      <w:lvlText w:val="-"/>
      <w:lvlJc w:val="left"/>
      <w:pPr>
        <w:ind w:left="896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641B2325"/>
    <w:multiLevelType w:val="hybridMultilevel"/>
    <w:tmpl w:val="D8E4559E"/>
    <w:lvl w:ilvl="0" w:tplc="57025882">
      <w:start w:val="12"/>
      <w:numFmt w:val="bullet"/>
      <w:lvlText w:val="-"/>
      <w:lvlJc w:val="left"/>
      <w:pPr>
        <w:ind w:left="1321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6CEC7615"/>
    <w:multiLevelType w:val="hybridMultilevel"/>
    <w:tmpl w:val="97B44B2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2D"/>
    <w:rsid w:val="00171546"/>
    <w:rsid w:val="001E39A9"/>
    <w:rsid w:val="0021316B"/>
    <w:rsid w:val="002E3F2D"/>
    <w:rsid w:val="00AF077C"/>
    <w:rsid w:val="00B926AA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1FF1"/>
  <w15:docId w15:val="{E275C0FA-E80A-4707-94BC-A20648B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2E3F2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E3F2D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E3F2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2018-07-03T13:40:00Z</dcterms:created>
  <dcterms:modified xsi:type="dcterms:W3CDTF">2021-08-25T10:03:00Z</dcterms:modified>
</cp:coreProperties>
</file>