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91" w:rsidRPr="00B4120A" w:rsidRDefault="008A5691" w:rsidP="008A5691">
      <w:pPr>
        <w:rPr>
          <w:sz w:val="22"/>
          <w:szCs w:val="22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080"/>
      </w:tblGrid>
      <w:tr w:rsidR="00F2611B" w:rsidRPr="004A69F4" w:rsidTr="00C9526B"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F2611B">
            <w:pPr>
              <w:suppressAutoHyphens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Szakmai idegen nyelv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2E6">
              <w:rPr>
                <w:b/>
                <w:sz w:val="22"/>
                <w:szCs w:val="22"/>
              </w:rPr>
              <w:t xml:space="preserve">– gyógypedagógia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NBP_GP127G2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2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kötelező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</w:rPr>
              <w:t>”</w:t>
            </w:r>
            <w:r w:rsidRPr="004A69F4">
              <w:rPr>
                <w:sz w:val="22"/>
                <w:szCs w:val="22"/>
              </w:rPr>
              <w:t xml:space="preserve"> 100% gyakorlat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szeminárium</w:t>
            </w:r>
            <w:r w:rsidRPr="004A69F4">
              <w:rPr>
                <w:sz w:val="22"/>
                <w:szCs w:val="22"/>
              </w:rPr>
              <w:t xml:space="preserve">,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30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i/>
                <w:sz w:val="22"/>
                <w:szCs w:val="22"/>
              </w:rPr>
              <w:t>nyelve</w:t>
            </w:r>
            <w:r w:rsidRPr="004A69F4">
              <w:rPr>
                <w:i/>
                <w:sz w:val="22"/>
                <w:szCs w:val="22"/>
              </w:rPr>
              <w:t>: angol/német</w:t>
            </w:r>
          </w:p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(</w:t>
            </w:r>
            <w:r w:rsidRPr="004A69F4">
              <w:rPr>
                <w:i/>
                <w:sz w:val="22"/>
                <w:szCs w:val="22"/>
              </w:rPr>
              <w:t>sajátos</w:t>
            </w:r>
            <w:r w:rsidRPr="004A69F4">
              <w:rPr>
                <w:sz w:val="22"/>
                <w:szCs w:val="22"/>
              </w:rPr>
              <w:t xml:space="preserve">) </w:t>
            </w:r>
            <w:r w:rsidRPr="004A69F4">
              <w:rPr>
                <w:b/>
                <w:sz w:val="22"/>
                <w:szCs w:val="22"/>
              </w:rPr>
              <w:t>módok, jellemzők</w:t>
            </w:r>
            <w:r w:rsidRPr="004A69F4">
              <w:rPr>
                <w:sz w:val="22"/>
                <w:szCs w:val="22"/>
              </w:rPr>
              <w:t xml:space="preserve">: Idegen nyelvű szakszövegek fordítása. Szakmai párbeszédek gyakorlása idegen nyelven, szerepjátékokban. 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</w:p>
          <w:p w:rsidR="00F2611B" w:rsidRPr="004A69F4" w:rsidRDefault="00F2611B" w:rsidP="00C9526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 xml:space="preserve">további </w:t>
            </w:r>
            <w:r w:rsidRPr="004A69F4">
              <w:rPr>
                <w:sz w:val="22"/>
                <w:szCs w:val="22"/>
              </w:rPr>
              <w:t>(</w:t>
            </w:r>
            <w:r w:rsidRPr="004A69F4">
              <w:rPr>
                <w:i/>
                <w:sz w:val="22"/>
                <w:szCs w:val="22"/>
              </w:rPr>
              <w:t>sajátos</w:t>
            </w:r>
            <w:r w:rsidRPr="004A69F4">
              <w:rPr>
                <w:sz w:val="22"/>
                <w:szCs w:val="22"/>
              </w:rPr>
              <w:t xml:space="preserve">) </w:t>
            </w:r>
            <w:r w:rsidRPr="004A69F4">
              <w:rPr>
                <w:b/>
                <w:sz w:val="22"/>
                <w:szCs w:val="22"/>
              </w:rPr>
              <w:t xml:space="preserve">módok: </w:t>
            </w:r>
            <w:r w:rsidRPr="004A69F4">
              <w:rPr>
                <w:sz w:val="22"/>
                <w:szCs w:val="22"/>
              </w:rPr>
              <w:t xml:space="preserve">bemeneti szintfelmérő teszt, a gyakorlati jegy megszerzésének feltétele az idegen nyelvű szakirodalmak alapján írt gyógypedagógiai témakörű </w:t>
            </w:r>
            <w:proofErr w:type="gramStart"/>
            <w:r w:rsidRPr="004A69F4">
              <w:rPr>
                <w:sz w:val="22"/>
                <w:szCs w:val="22"/>
              </w:rPr>
              <w:t>esszé</w:t>
            </w:r>
            <w:proofErr w:type="gramEnd"/>
            <w:r w:rsidRPr="004A69F4">
              <w:rPr>
                <w:sz w:val="22"/>
                <w:szCs w:val="22"/>
              </w:rPr>
              <w:t xml:space="preserve"> írása.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5. félév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Előtanulmányi feltételek:</w:t>
            </w:r>
            <w:r w:rsidRPr="004A69F4">
              <w:rPr>
                <w:i/>
                <w:sz w:val="22"/>
                <w:szCs w:val="22"/>
              </w:rPr>
              <w:t xml:space="preserve"> </w:t>
            </w:r>
            <w:r w:rsidRPr="004A69F4">
              <w:rPr>
                <w:iCs/>
                <w:sz w:val="22"/>
                <w:szCs w:val="22"/>
              </w:rPr>
              <w:t>B2 szintű általános nyelvtudás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F2611B" w:rsidRPr="004A69F4" w:rsidTr="00C9526B">
        <w:trPr>
          <w:trHeight w:val="280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hd w:val="clear" w:color="auto" w:fill="FFF2CC" w:themeFill="accent4" w:themeFillTint="33"/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 tantárgy célja</w:t>
            </w:r>
            <w:r w:rsidRPr="004A69F4">
              <w:rPr>
                <w:sz w:val="22"/>
                <w:szCs w:val="22"/>
              </w:rPr>
              <w:t xml:space="preserve"> a hallgatók meglévő idegen nyelvi ismereteinek rendszerezése, valamint a </w:t>
            </w:r>
            <w:r>
              <w:rPr>
                <w:sz w:val="22"/>
                <w:szCs w:val="22"/>
              </w:rPr>
              <w:t xml:space="preserve">gyógypedagógus </w:t>
            </w:r>
            <w:r w:rsidRPr="004A69F4">
              <w:rPr>
                <w:sz w:val="22"/>
                <w:szCs w:val="22"/>
              </w:rPr>
              <w:t>hallgatók szakmai idegen nyelvi képzésén</w:t>
            </w:r>
            <w:r>
              <w:rPr>
                <w:sz w:val="22"/>
                <w:szCs w:val="22"/>
              </w:rPr>
              <w:t xml:space="preserve">ek alapozása. A </w:t>
            </w:r>
            <w:proofErr w:type="spellStart"/>
            <w:r>
              <w:rPr>
                <w:sz w:val="22"/>
                <w:szCs w:val="22"/>
              </w:rPr>
              <w:t>kutzus</w:t>
            </w:r>
            <w:proofErr w:type="spellEnd"/>
            <w:r>
              <w:rPr>
                <w:sz w:val="22"/>
                <w:szCs w:val="22"/>
              </w:rPr>
              <w:t xml:space="preserve"> 2 meghirdetett nyelve az angol és a német.</w:t>
            </w:r>
            <w:r w:rsidRPr="004A69F4">
              <w:rPr>
                <w:sz w:val="22"/>
                <w:szCs w:val="22"/>
              </w:rPr>
              <w:t xml:space="preserve"> A tanórák során elsődleges feladat olyan kommunikatív nyelvi </w:t>
            </w:r>
            <w:proofErr w:type="gramStart"/>
            <w:r w:rsidRPr="004A69F4">
              <w:rPr>
                <w:sz w:val="22"/>
                <w:szCs w:val="22"/>
              </w:rPr>
              <w:t>kompetenciák</w:t>
            </w:r>
            <w:proofErr w:type="gramEnd"/>
            <w:r w:rsidRPr="004A69F4">
              <w:rPr>
                <w:sz w:val="22"/>
                <w:szCs w:val="22"/>
              </w:rPr>
              <w:t xml:space="preserve"> kialakítása, amelyekre a hallgatóknak leendő pályájuk során szükségük lesz. A kommunikatív nyelvi </w:t>
            </w:r>
            <w:proofErr w:type="gramStart"/>
            <w:r w:rsidRPr="004A69F4">
              <w:rPr>
                <w:sz w:val="22"/>
                <w:szCs w:val="22"/>
              </w:rPr>
              <w:t>kompetenciák</w:t>
            </w:r>
            <w:proofErr w:type="gramEnd"/>
            <w:r w:rsidRPr="004A69F4">
              <w:rPr>
                <w:sz w:val="22"/>
                <w:szCs w:val="22"/>
              </w:rPr>
              <w:t xml:space="preserve"> fogalma alatt a használható nyelvtudást értjük, amely az adott szituációnak megfelelő nyelvhasználati képességet jelentik. A nyelvi kompetenciák fejlesztése, mérése és értékelése a négy nyelvi alapkészségen (hallás, beszéd, olvasás és írás) </w:t>
            </w:r>
            <w:proofErr w:type="gramStart"/>
            <w:r w:rsidRPr="004A69F4">
              <w:rPr>
                <w:sz w:val="22"/>
                <w:szCs w:val="22"/>
              </w:rPr>
              <w:t>keresztül történik</w:t>
            </w:r>
            <w:proofErr w:type="gramEnd"/>
            <w:r w:rsidRPr="004A69F4">
              <w:rPr>
                <w:sz w:val="22"/>
                <w:szCs w:val="22"/>
              </w:rPr>
              <w:t xml:space="preserve">. </w:t>
            </w:r>
          </w:p>
          <w:p w:rsidR="00F2611B" w:rsidRPr="004A69F4" w:rsidRDefault="00F2611B" w:rsidP="00C9526B">
            <w:pPr>
              <w:shd w:val="clear" w:color="auto" w:fill="FFF2CC" w:themeFill="accent4" w:themeFillTint="33"/>
              <w:suppressAutoHyphens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tartalma: </w:t>
            </w:r>
          </w:p>
          <w:p w:rsidR="00F2611B" w:rsidRPr="004A69F4" w:rsidRDefault="00F2611B" w:rsidP="00F2611B">
            <w:pPr>
              <w:numPr>
                <w:ilvl w:val="0"/>
                <w:numId w:val="5"/>
              </w:numPr>
              <w:shd w:val="clear" w:color="auto" w:fill="FFF2CC" w:themeFill="accent4" w:themeFillTint="33"/>
              <w:suppressAutoHyphens/>
              <w:spacing w:after="200" w:line="276" w:lineRule="auto"/>
              <w:ind w:left="625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Országismereti-kulturális tanulmányok. </w:t>
            </w:r>
          </w:p>
          <w:p w:rsidR="00F2611B" w:rsidRPr="004A69F4" w:rsidRDefault="00F2611B" w:rsidP="00F2611B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625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Munkahelyi írásbeli és szóbeli kommunikáció formái. (Levélírás, e-mail, telefonálás, munkahelyi megbeszélések, értekezletek, prezentáció stb.) </w:t>
            </w:r>
          </w:p>
          <w:p w:rsidR="00F2611B" w:rsidRPr="004A69F4" w:rsidRDefault="00F2611B" w:rsidP="00F2611B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625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Kommunikációs stratégiák, beszédszándékok, beszédhelyzetek. </w:t>
            </w:r>
          </w:p>
          <w:p w:rsidR="00F2611B" w:rsidRPr="004A69F4" w:rsidRDefault="00F2611B" w:rsidP="00F2611B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625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Gyógypedagógiai szakkifejezések, szóösszetételek és azok </w:t>
            </w:r>
            <w:proofErr w:type="gramStart"/>
            <w:r w:rsidRPr="004A69F4">
              <w:rPr>
                <w:sz w:val="22"/>
                <w:szCs w:val="22"/>
              </w:rPr>
              <w:t>adekvát</w:t>
            </w:r>
            <w:proofErr w:type="gramEnd"/>
            <w:r w:rsidRPr="004A69F4">
              <w:rPr>
                <w:sz w:val="22"/>
                <w:szCs w:val="22"/>
              </w:rPr>
              <w:t xml:space="preserve"> használata.</w:t>
            </w:r>
          </w:p>
          <w:p w:rsidR="00F2611B" w:rsidRPr="004A69F4" w:rsidRDefault="00F2611B" w:rsidP="00F2611B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625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Gyógypedagógiai szakszövegek fordítási gyakorlatai. </w:t>
            </w:r>
          </w:p>
          <w:p w:rsidR="00F2611B" w:rsidRPr="004A69F4" w:rsidRDefault="00F2611B" w:rsidP="00F2611B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625"/>
              <w:contextualSpacing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verbális és non verbális kommunikáció idegen nyelvű eszközei.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611B" w:rsidRPr="004A69F4" w:rsidRDefault="00F2611B" w:rsidP="00C9526B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irodalom: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2611B" w:rsidRPr="004A69F4" w:rsidRDefault="00F2611B" w:rsidP="00C9526B">
            <w:pPr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Kötelező irodalom</w:t>
            </w:r>
          </w:p>
          <w:p w:rsidR="00F2611B" w:rsidRDefault="00F2611B" w:rsidP="00F2611B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94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Angol: </w:t>
            </w:r>
            <w:proofErr w:type="spellStart"/>
            <w:r w:rsidRPr="004A69F4">
              <w:rPr>
                <w:sz w:val="22"/>
                <w:szCs w:val="22"/>
              </w:rPr>
              <w:t>Viney</w:t>
            </w:r>
            <w:proofErr w:type="spellEnd"/>
            <w:r w:rsidRPr="004A69F4">
              <w:rPr>
                <w:sz w:val="22"/>
                <w:szCs w:val="22"/>
              </w:rPr>
              <w:t xml:space="preserve">, P- </w:t>
            </w:r>
            <w:proofErr w:type="spellStart"/>
            <w:r w:rsidRPr="004A69F4">
              <w:rPr>
                <w:sz w:val="22"/>
                <w:szCs w:val="22"/>
              </w:rPr>
              <w:t>Viney</w:t>
            </w:r>
            <w:proofErr w:type="spellEnd"/>
            <w:r w:rsidRPr="004A69F4">
              <w:rPr>
                <w:sz w:val="22"/>
                <w:szCs w:val="22"/>
              </w:rPr>
              <w:t xml:space="preserve">, K: </w:t>
            </w:r>
            <w:proofErr w:type="spellStart"/>
            <w:r w:rsidRPr="004A69F4">
              <w:rPr>
                <w:sz w:val="22"/>
                <w:szCs w:val="22"/>
              </w:rPr>
              <w:t>Handshake</w:t>
            </w:r>
            <w:proofErr w:type="spellEnd"/>
            <w:r w:rsidRPr="004A69F4">
              <w:rPr>
                <w:sz w:val="22"/>
                <w:szCs w:val="22"/>
              </w:rPr>
              <w:t xml:space="preserve">, a </w:t>
            </w:r>
            <w:proofErr w:type="spellStart"/>
            <w:r w:rsidRPr="004A69F4">
              <w:rPr>
                <w:sz w:val="22"/>
                <w:szCs w:val="22"/>
              </w:rPr>
              <w:t>Course</w:t>
            </w:r>
            <w:proofErr w:type="spellEnd"/>
            <w:r w:rsidRPr="004A69F4">
              <w:rPr>
                <w:sz w:val="22"/>
                <w:szCs w:val="22"/>
              </w:rPr>
              <w:t xml:space="preserve"> in </w:t>
            </w:r>
            <w:proofErr w:type="spellStart"/>
            <w:r w:rsidRPr="004A69F4">
              <w:rPr>
                <w:sz w:val="22"/>
                <w:szCs w:val="22"/>
              </w:rPr>
              <w:t>Communication</w:t>
            </w:r>
            <w:proofErr w:type="spellEnd"/>
            <w:r w:rsidRPr="004A69F4">
              <w:rPr>
                <w:sz w:val="22"/>
                <w:szCs w:val="22"/>
              </w:rPr>
              <w:t>, OUP, 2014.</w:t>
            </w:r>
          </w:p>
          <w:p w:rsidR="00F2611B" w:rsidRPr="00295310" w:rsidRDefault="00F2611B" w:rsidP="00F2611B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94"/>
              <w:contextualSpacing/>
              <w:rPr>
                <w:b/>
                <w:sz w:val="22"/>
                <w:szCs w:val="22"/>
              </w:rPr>
            </w:pPr>
            <w:proofErr w:type="gramStart"/>
            <w:r w:rsidRPr="0029531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ngol </w:t>
            </w:r>
            <w:r w:rsidRPr="00295310">
              <w:rPr>
                <w:sz w:val="22"/>
                <w:szCs w:val="22"/>
              </w:rPr>
              <w:t xml:space="preserve"> magyar</w:t>
            </w:r>
            <w:proofErr w:type="gramEnd"/>
            <w:r w:rsidRPr="00295310">
              <w:rPr>
                <w:sz w:val="22"/>
                <w:szCs w:val="22"/>
              </w:rPr>
              <w:t xml:space="preserve"> Gyógypedagógiai és Fogyatékosságtudományi szószedet</w:t>
            </w:r>
            <w:r w:rsidRPr="00295310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295310">
                <w:rPr>
                  <w:rStyle w:val="Hiperhivatkozs"/>
                  <w:b/>
                  <w:sz w:val="22"/>
                  <w:szCs w:val="22"/>
                </w:rPr>
                <w:t>http://szotar.barczi.elte.hu/</w:t>
              </w:r>
            </w:hyperlink>
            <w:r w:rsidRPr="00295310">
              <w:rPr>
                <w:b/>
                <w:sz w:val="22"/>
                <w:szCs w:val="22"/>
              </w:rPr>
              <w:t xml:space="preserve"> </w:t>
            </w:r>
          </w:p>
          <w:p w:rsidR="00F2611B" w:rsidRPr="004A69F4" w:rsidRDefault="00F2611B" w:rsidP="00F2611B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94"/>
              <w:contextualSpacing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Német: </w:t>
            </w:r>
            <w:r w:rsidRPr="004A69F4">
              <w:rPr>
                <w:sz w:val="22"/>
                <w:szCs w:val="22"/>
              </w:rPr>
              <w:t xml:space="preserve">Müller, </w:t>
            </w:r>
            <w:proofErr w:type="gramStart"/>
            <w:r w:rsidRPr="004A69F4">
              <w:rPr>
                <w:sz w:val="22"/>
                <w:szCs w:val="22"/>
              </w:rPr>
              <w:t>A</w:t>
            </w:r>
            <w:proofErr w:type="gramEnd"/>
            <w:r w:rsidRPr="004A69F4">
              <w:rPr>
                <w:sz w:val="22"/>
                <w:szCs w:val="22"/>
              </w:rPr>
              <w:t xml:space="preserve"> - </w:t>
            </w:r>
            <w:proofErr w:type="spellStart"/>
            <w:r w:rsidRPr="004A69F4">
              <w:rPr>
                <w:sz w:val="22"/>
                <w:szCs w:val="22"/>
              </w:rPr>
              <w:t>Schlüter</w:t>
            </w:r>
            <w:proofErr w:type="spellEnd"/>
            <w:r w:rsidRPr="004A69F4">
              <w:rPr>
                <w:sz w:val="22"/>
                <w:szCs w:val="22"/>
              </w:rPr>
              <w:t xml:space="preserve">, S: Deutsch </w:t>
            </w:r>
            <w:proofErr w:type="spellStart"/>
            <w:r w:rsidRPr="004A69F4">
              <w:rPr>
                <w:sz w:val="22"/>
                <w:szCs w:val="22"/>
              </w:rPr>
              <w:t>im</w:t>
            </w:r>
            <w:proofErr w:type="spellEnd"/>
            <w:r w:rsidRPr="004A69F4">
              <w:rPr>
                <w:sz w:val="22"/>
                <w:szCs w:val="22"/>
              </w:rPr>
              <w:t xml:space="preserve"> </w:t>
            </w:r>
            <w:proofErr w:type="spellStart"/>
            <w:r w:rsidRPr="004A69F4">
              <w:rPr>
                <w:sz w:val="22"/>
                <w:szCs w:val="22"/>
              </w:rPr>
              <w:t>Beruf</w:t>
            </w:r>
            <w:proofErr w:type="spellEnd"/>
            <w:r w:rsidRPr="004A69F4">
              <w:rPr>
                <w:sz w:val="22"/>
                <w:szCs w:val="22"/>
              </w:rPr>
              <w:t xml:space="preserve">. </w:t>
            </w:r>
            <w:proofErr w:type="spellStart"/>
            <w:r w:rsidRPr="004A69F4">
              <w:rPr>
                <w:sz w:val="22"/>
                <w:szCs w:val="22"/>
              </w:rPr>
              <w:t>Kurs</w:t>
            </w:r>
            <w:proofErr w:type="spellEnd"/>
            <w:r w:rsidRPr="004A69F4">
              <w:rPr>
                <w:sz w:val="22"/>
                <w:szCs w:val="22"/>
              </w:rPr>
              <w:t xml:space="preserve">- und </w:t>
            </w:r>
            <w:proofErr w:type="spellStart"/>
            <w:r w:rsidRPr="004A69F4">
              <w:rPr>
                <w:sz w:val="22"/>
                <w:szCs w:val="22"/>
              </w:rPr>
              <w:t>Arbeitsbuch</w:t>
            </w:r>
            <w:proofErr w:type="spellEnd"/>
            <w:r w:rsidRPr="004A69F4">
              <w:rPr>
                <w:sz w:val="22"/>
                <w:szCs w:val="22"/>
              </w:rPr>
              <w:t xml:space="preserve">. </w:t>
            </w:r>
            <w:proofErr w:type="spellStart"/>
            <w:r w:rsidRPr="004A69F4">
              <w:rPr>
                <w:sz w:val="22"/>
                <w:szCs w:val="22"/>
              </w:rPr>
              <w:t>Hueber</w:t>
            </w:r>
            <w:proofErr w:type="spellEnd"/>
            <w:r w:rsidRPr="004A69F4">
              <w:rPr>
                <w:sz w:val="22"/>
                <w:szCs w:val="22"/>
              </w:rPr>
              <w:t xml:space="preserve"> </w:t>
            </w:r>
            <w:proofErr w:type="spellStart"/>
            <w:r w:rsidRPr="004A69F4">
              <w:rPr>
                <w:sz w:val="22"/>
                <w:szCs w:val="22"/>
              </w:rPr>
              <w:t>Verlag</w:t>
            </w:r>
            <w:proofErr w:type="spellEnd"/>
            <w:r w:rsidRPr="004A69F4">
              <w:rPr>
                <w:sz w:val="22"/>
                <w:szCs w:val="22"/>
              </w:rPr>
              <w:t>: 2015.</w:t>
            </w:r>
          </w:p>
          <w:p w:rsidR="00F2611B" w:rsidRPr="00934FE5" w:rsidRDefault="00F2611B" w:rsidP="00C9526B">
            <w:pPr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Ajánlott irodalom</w:t>
            </w:r>
          </w:p>
          <w:p w:rsidR="00F2611B" w:rsidRPr="00295310" w:rsidRDefault="00F2611B" w:rsidP="00F2611B">
            <w:pPr>
              <w:numPr>
                <w:ilvl w:val="0"/>
                <w:numId w:val="8"/>
              </w:numPr>
              <w:suppressAutoHyphens/>
              <w:ind w:left="394" w:hanging="357"/>
              <w:contextualSpacing/>
            </w:pPr>
            <w:proofErr w:type="spellStart"/>
            <w:r w:rsidRPr="004A69F4">
              <w:rPr>
                <w:sz w:val="22"/>
                <w:szCs w:val="22"/>
              </w:rPr>
              <w:t>Leeke</w:t>
            </w:r>
            <w:proofErr w:type="spellEnd"/>
            <w:r w:rsidRPr="004A69F4">
              <w:rPr>
                <w:sz w:val="22"/>
                <w:szCs w:val="22"/>
              </w:rPr>
              <w:t xml:space="preserve">, N - </w:t>
            </w:r>
            <w:proofErr w:type="spellStart"/>
            <w:r w:rsidRPr="004A69F4">
              <w:rPr>
                <w:sz w:val="22"/>
                <w:szCs w:val="22"/>
              </w:rPr>
              <w:t>Sharton</w:t>
            </w:r>
            <w:proofErr w:type="spellEnd"/>
            <w:r w:rsidRPr="004A69F4">
              <w:rPr>
                <w:sz w:val="22"/>
                <w:szCs w:val="22"/>
              </w:rPr>
              <w:t xml:space="preserve">, L - </w:t>
            </w:r>
            <w:proofErr w:type="spellStart"/>
            <w:r w:rsidRPr="004A69F4">
              <w:rPr>
                <w:sz w:val="22"/>
                <w:szCs w:val="22"/>
              </w:rPr>
              <w:t>Wilden</w:t>
            </w:r>
            <w:proofErr w:type="spellEnd"/>
            <w:r w:rsidRPr="004A69F4">
              <w:rPr>
                <w:sz w:val="22"/>
                <w:szCs w:val="22"/>
              </w:rPr>
              <w:t xml:space="preserve">, S: Oxford English </w:t>
            </w:r>
            <w:proofErr w:type="spellStart"/>
            <w:r w:rsidRPr="004A69F4">
              <w:rPr>
                <w:sz w:val="22"/>
                <w:szCs w:val="22"/>
              </w:rPr>
              <w:t>for</w:t>
            </w:r>
            <w:proofErr w:type="spellEnd"/>
            <w:r w:rsidRPr="004A69F4">
              <w:rPr>
                <w:sz w:val="22"/>
                <w:szCs w:val="22"/>
              </w:rPr>
              <w:t xml:space="preserve"> </w:t>
            </w:r>
            <w:proofErr w:type="spellStart"/>
            <w:r w:rsidRPr="004A69F4">
              <w:rPr>
                <w:sz w:val="22"/>
                <w:szCs w:val="22"/>
              </w:rPr>
              <w:t>Work</w:t>
            </w:r>
            <w:proofErr w:type="spellEnd"/>
            <w:r w:rsidRPr="004A69F4">
              <w:rPr>
                <w:sz w:val="22"/>
                <w:szCs w:val="22"/>
              </w:rPr>
              <w:t xml:space="preserve"> – </w:t>
            </w:r>
            <w:proofErr w:type="spellStart"/>
            <w:r w:rsidRPr="004A69F4">
              <w:rPr>
                <w:sz w:val="22"/>
                <w:szCs w:val="22"/>
              </w:rPr>
              <w:t>Elementary</w:t>
            </w:r>
            <w:proofErr w:type="spellEnd"/>
            <w:r w:rsidRPr="004A69F4">
              <w:rPr>
                <w:sz w:val="22"/>
                <w:szCs w:val="22"/>
              </w:rPr>
              <w:t xml:space="preserve"> OUP, 2015.</w:t>
            </w:r>
          </w:p>
          <w:p w:rsidR="00F2611B" w:rsidRDefault="00F2611B" w:rsidP="00F2611B">
            <w:pPr>
              <w:numPr>
                <w:ilvl w:val="0"/>
                <w:numId w:val="8"/>
              </w:numPr>
              <w:suppressAutoHyphens/>
              <w:ind w:left="394" w:hanging="357"/>
              <w:contextualSpacing/>
            </w:pPr>
            <w:proofErr w:type="spellStart"/>
            <w:r>
              <w:rPr>
                <w:sz w:val="22"/>
                <w:szCs w:val="22"/>
              </w:rPr>
              <w:t>Spaller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Árpád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Spallet</w:t>
            </w:r>
            <w:proofErr w:type="spellEnd"/>
            <w:r>
              <w:rPr>
                <w:sz w:val="22"/>
                <w:szCs w:val="22"/>
              </w:rPr>
              <w:t xml:space="preserve"> Katalin (2006) Gyógypedagógiai ismeretek tára, </w:t>
            </w:r>
            <w:proofErr w:type="spellStart"/>
            <w:r>
              <w:rPr>
                <w:sz w:val="22"/>
                <w:szCs w:val="22"/>
              </w:rPr>
              <w:t>Timp</w:t>
            </w:r>
            <w:proofErr w:type="spellEnd"/>
            <w:r>
              <w:rPr>
                <w:sz w:val="22"/>
                <w:szCs w:val="22"/>
              </w:rPr>
              <w:t xml:space="preserve"> Kiadó, Budapest</w:t>
            </w:r>
          </w:p>
          <w:p w:rsidR="00F2611B" w:rsidRPr="00C02ACD" w:rsidRDefault="00F2611B" w:rsidP="00F2611B">
            <w:pPr>
              <w:numPr>
                <w:ilvl w:val="0"/>
                <w:numId w:val="8"/>
              </w:numPr>
              <w:suppressAutoHyphens/>
              <w:ind w:left="394" w:hanging="357"/>
              <w:contextualSpacing/>
              <w:rPr>
                <w:sz w:val="22"/>
                <w:szCs w:val="22"/>
              </w:rPr>
            </w:pPr>
            <w:proofErr w:type="spellStart"/>
            <w:r w:rsidRPr="00C02ACD">
              <w:rPr>
                <w:sz w:val="22"/>
                <w:szCs w:val="22"/>
              </w:rPr>
              <w:t>Essays</w:t>
            </w:r>
            <w:proofErr w:type="spellEnd"/>
            <w:r w:rsidRPr="00C02ACD">
              <w:rPr>
                <w:sz w:val="22"/>
                <w:szCs w:val="22"/>
              </w:rPr>
              <w:t xml:space="preserve">, UK. (November 2018). SEN - </w:t>
            </w:r>
            <w:proofErr w:type="spellStart"/>
            <w:r w:rsidRPr="00C02ACD">
              <w:rPr>
                <w:sz w:val="22"/>
                <w:szCs w:val="22"/>
              </w:rPr>
              <w:t>Learners</w:t>
            </w:r>
            <w:proofErr w:type="spellEnd"/>
            <w:r w:rsidRPr="00C02ACD">
              <w:rPr>
                <w:sz w:val="22"/>
                <w:szCs w:val="22"/>
              </w:rPr>
              <w:t xml:space="preserve">, </w:t>
            </w:r>
            <w:proofErr w:type="spellStart"/>
            <w:r w:rsidRPr="00C02ACD">
              <w:rPr>
                <w:sz w:val="22"/>
                <w:szCs w:val="22"/>
              </w:rPr>
              <w:t>specific</w:t>
            </w:r>
            <w:proofErr w:type="spellEnd"/>
            <w:r w:rsidRPr="00C02ACD">
              <w:rPr>
                <w:sz w:val="22"/>
                <w:szCs w:val="22"/>
              </w:rPr>
              <w:t xml:space="preserve"> </w:t>
            </w:r>
            <w:proofErr w:type="spellStart"/>
            <w:r w:rsidRPr="00C02ACD">
              <w:rPr>
                <w:sz w:val="22"/>
                <w:szCs w:val="22"/>
              </w:rPr>
              <w:t>pedagogies</w:t>
            </w:r>
            <w:proofErr w:type="spellEnd"/>
            <w:r w:rsidRPr="00C02ACD">
              <w:rPr>
                <w:sz w:val="22"/>
                <w:szCs w:val="22"/>
              </w:rPr>
              <w:t xml:space="preserve"> and </w:t>
            </w:r>
            <w:proofErr w:type="spellStart"/>
            <w:r w:rsidRPr="00C02ACD">
              <w:rPr>
                <w:sz w:val="22"/>
                <w:szCs w:val="22"/>
              </w:rPr>
              <w:t>strategies</w:t>
            </w:r>
            <w:proofErr w:type="spellEnd"/>
            <w:r w:rsidRPr="00C02ACD">
              <w:rPr>
                <w:sz w:val="22"/>
                <w:szCs w:val="22"/>
              </w:rPr>
              <w:t xml:space="preserve"> </w:t>
            </w:r>
            <w:proofErr w:type="spellStart"/>
            <w:r w:rsidRPr="00C02ACD">
              <w:rPr>
                <w:sz w:val="22"/>
                <w:szCs w:val="22"/>
              </w:rPr>
              <w:t>lecture</w:t>
            </w:r>
            <w:proofErr w:type="spellEnd"/>
            <w:r w:rsidRPr="00C02ACD">
              <w:rPr>
                <w:sz w:val="22"/>
                <w:szCs w:val="22"/>
              </w:rPr>
              <w:t xml:space="preserve">. </w:t>
            </w:r>
            <w:proofErr w:type="spellStart"/>
            <w:r w:rsidRPr="00C02ACD">
              <w:rPr>
                <w:sz w:val="22"/>
                <w:szCs w:val="22"/>
              </w:rPr>
              <w:t>Retrieved</w:t>
            </w:r>
            <w:proofErr w:type="spellEnd"/>
            <w:r w:rsidRPr="00C02ACD">
              <w:rPr>
                <w:sz w:val="22"/>
                <w:szCs w:val="22"/>
              </w:rPr>
              <w:t xml:space="preserve"> </w:t>
            </w:r>
            <w:proofErr w:type="spellStart"/>
            <w:r w:rsidRPr="00C02ACD">
              <w:rPr>
                <w:sz w:val="22"/>
                <w:szCs w:val="22"/>
              </w:rPr>
              <w:t>from</w:t>
            </w:r>
            <w:proofErr w:type="spellEnd"/>
            <w:r w:rsidRPr="00C02ACD">
              <w:rPr>
                <w:sz w:val="22"/>
                <w:szCs w:val="22"/>
              </w:rPr>
              <w:t xml:space="preserve"> </w:t>
            </w:r>
            <w:hyperlink r:id="rId6" w:history="1">
              <w:r w:rsidRPr="00C02ACD">
                <w:rPr>
                  <w:rStyle w:val="Hiperhivatkozs"/>
                  <w:sz w:val="22"/>
                  <w:szCs w:val="22"/>
                </w:rPr>
                <w:t>https://www.ukessays.com/lectures/education/inclusion/sen/?vref=1</w:t>
              </w:r>
            </w:hyperlink>
            <w:r w:rsidRPr="00C02ACD">
              <w:rPr>
                <w:sz w:val="22"/>
                <w:szCs w:val="22"/>
              </w:rPr>
              <w:t xml:space="preserve"> </w:t>
            </w:r>
          </w:p>
        </w:tc>
      </w:tr>
      <w:tr w:rsidR="00F2611B" w:rsidRPr="004A69F4" w:rsidTr="00C9526B">
        <w:tc>
          <w:tcPr>
            <w:tcW w:w="92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611B" w:rsidRPr="004A69F4" w:rsidRDefault="00F2611B" w:rsidP="00C9526B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>, kompetencia-elemeknek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i/>
                <w:sz w:val="22"/>
                <w:szCs w:val="22"/>
              </w:rPr>
              <w:t>(tudás, képesség</w:t>
            </w:r>
            <w:r w:rsidRPr="004A69F4">
              <w:rPr>
                <w:sz w:val="22"/>
                <w:szCs w:val="22"/>
              </w:rPr>
              <w:t xml:space="preserve"> stb., </w:t>
            </w:r>
            <w:r w:rsidRPr="004A69F4">
              <w:rPr>
                <w:i/>
                <w:sz w:val="22"/>
                <w:szCs w:val="22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</w:rPr>
              <w:t>7.</w:t>
            </w:r>
            <w:r w:rsidRPr="004A69F4">
              <w:rPr>
                <w:i/>
                <w:sz w:val="22"/>
                <w:szCs w:val="22"/>
              </w:rPr>
              <w:t xml:space="preserve"> pont</w:t>
            </w:r>
            <w:r w:rsidRPr="004A69F4">
              <w:rPr>
                <w:sz w:val="22"/>
                <w:szCs w:val="22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F2611B" w:rsidRPr="004A69F4" w:rsidTr="00C9526B">
        <w:trPr>
          <w:trHeight w:val="296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2611B" w:rsidRPr="004A69F4" w:rsidRDefault="00F2611B" w:rsidP="00F2611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az idegen nyelven történő hatékony kommunikáció formáit, az </w:t>
            </w:r>
            <w:proofErr w:type="gramStart"/>
            <w:r w:rsidRPr="004A69F4">
              <w:rPr>
                <w:sz w:val="22"/>
                <w:szCs w:val="22"/>
              </w:rPr>
              <w:t>információk</w:t>
            </w:r>
            <w:proofErr w:type="gramEnd"/>
            <w:r w:rsidRPr="004A69F4">
              <w:rPr>
                <w:sz w:val="22"/>
                <w:szCs w:val="22"/>
              </w:rPr>
              <w:t xml:space="preserve">, elemzések </w:t>
            </w:r>
            <w:r w:rsidRPr="004A69F4">
              <w:rPr>
                <w:sz w:val="22"/>
                <w:szCs w:val="22"/>
              </w:rPr>
              <w:lastRenderedPageBreak/>
              <w:t>mások számára történő prezentálásának elveit, eljárását, eszközeit a szakterületén.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Tisztában van és elismeri a tanulásban akadályozott tanulók idegennyelv-tanulásának fontosságát, mint a társadalmi és gazdasági lehetőségekhez vezető azonos esélyű hozzáférésük biztosításának egy területét.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az adott tanulócsoport szükségleteihez igazodó idegen nyelvi </w:t>
            </w:r>
            <w:proofErr w:type="gramStart"/>
            <w:r w:rsidRPr="004A69F4">
              <w:rPr>
                <w:sz w:val="22"/>
                <w:szCs w:val="22"/>
              </w:rPr>
              <w:t>kompetenciák</w:t>
            </w:r>
            <w:proofErr w:type="gramEnd"/>
            <w:r w:rsidRPr="004A69F4">
              <w:rPr>
                <w:sz w:val="22"/>
                <w:szCs w:val="22"/>
              </w:rPr>
              <w:t xml:space="preserve"> fókuszait.</w:t>
            </w:r>
          </w:p>
          <w:p w:rsidR="00F2611B" w:rsidRPr="004A69F4" w:rsidRDefault="00F2611B" w:rsidP="00F2611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176" w:hanging="142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</w:rPr>
              <w:t>reflektál</w:t>
            </w:r>
            <w:proofErr w:type="gramEnd"/>
            <w:r w:rsidRPr="004A69F4">
              <w:rPr>
                <w:sz w:val="22"/>
                <w:szCs w:val="22"/>
              </w:rPr>
              <w:t xml:space="preserve"> rájuk, és képes azokat használni egy tudományos dolgozat megírásához a megfelelő hivatkozásokkal.  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idegen nyelven hatékonyan kapcsolatot teremteni, együttműködni, közösen dolgozni. Képes az élethosszig tartó tanulás (Life Long </w:t>
            </w:r>
            <w:proofErr w:type="spellStart"/>
            <w:r w:rsidRPr="004A69F4">
              <w:rPr>
                <w:sz w:val="22"/>
                <w:szCs w:val="22"/>
              </w:rPr>
              <w:t>Learning</w:t>
            </w:r>
            <w:proofErr w:type="spellEnd"/>
            <w:r w:rsidRPr="004A69F4">
              <w:rPr>
                <w:sz w:val="22"/>
                <w:szCs w:val="22"/>
              </w:rPr>
              <w:t>) révén állandó önfejlesztésre, életpálya építésre.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Egy idegen nyelven megbízhatóan ismeri a tanulásban </w:t>
            </w:r>
            <w:proofErr w:type="spellStart"/>
            <w:r w:rsidRPr="004A69F4">
              <w:rPr>
                <w:sz w:val="22"/>
                <w:szCs w:val="22"/>
              </w:rPr>
              <w:t>akadályozottak</w:t>
            </w:r>
            <w:proofErr w:type="spellEnd"/>
            <w:r w:rsidRPr="004A69F4">
              <w:rPr>
                <w:sz w:val="22"/>
                <w:szCs w:val="22"/>
              </w:rPr>
              <w:t xml:space="preserve"> pedagógiájához tartozó szakkifejezéseket, továbbá ismeri a tanulási akadályozottság, a tanulásban </w:t>
            </w:r>
            <w:proofErr w:type="spellStart"/>
            <w:r w:rsidRPr="004A69F4">
              <w:rPr>
                <w:sz w:val="22"/>
                <w:szCs w:val="22"/>
              </w:rPr>
              <w:t>akadályozottak</w:t>
            </w:r>
            <w:proofErr w:type="spellEnd"/>
            <w:r w:rsidRPr="004A69F4">
              <w:rPr>
                <w:sz w:val="22"/>
                <w:szCs w:val="22"/>
              </w:rPr>
              <w:t xml:space="preserve"> pedagógiája hazai és nemzetközi szakirodalmát.</w:t>
            </w:r>
          </w:p>
          <w:p w:rsidR="00F2611B" w:rsidRPr="004A69F4" w:rsidRDefault="00F2611B" w:rsidP="00F2611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176" w:hanging="142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Rendelkezik a munkájához szükséges hatékony kommunikációs és </w:t>
            </w:r>
            <w:proofErr w:type="gramStart"/>
            <w:r w:rsidRPr="004A69F4">
              <w:rPr>
                <w:sz w:val="22"/>
                <w:szCs w:val="22"/>
              </w:rPr>
              <w:t>probléma</w:t>
            </w:r>
            <w:proofErr w:type="gramEnd"/>
            <w:r w:rsidRPr="004A69F4">
              <w:rPr>
                <w:sz w:val="22"/>
                <w:szCs w:val="22"/>
              </w:rPr>
              <w:t>megoldó készséggel.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Szakmai, nyelvi készségeit az élethosszig tartó tanulás jegyében karban tartja és fejleszti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Felelősen képviseli az adott téma szakszerű és </w:t>
            </w:r>
            <w:proofErr w:type="gramStart"/>
            <w:r w:rsidRPr="004A69F4">
              <w:rPr>
                <w:sz w:val="22"/>
                <w:szCs w:val="22"/>
              </w:rPr>
              <w:t>korrekt</w:t>
            </w:r>
            <w:proofErr w:type="gramEnd"/>
            <w:r w:rsidRPr="004A69F4">
              <w:rPr>
                <w:sz w:val="22"/>
                <w:szCs w:val="22"/>
              </w:rPr>
              <w:t xml:space="preserve"> (adott) idegen nyelvi meghatározásait, és ezeket a konkrét kommunikációs szituáció, az adott szociokulturális háttér figyelembe vételével és a változó világra való nyitottsággal használja. </w:t>
            </w:r>
          </w:p>
          <w:p w:rsidR="00F2611B" w:rsidRPr="004A69F4" w:rsidRDefault="00F2611B" w:rsidP="00F2611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76" w:lineRule="auto"/>
              <w:ind w:left="176" w:hanging="142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autonómia és felelősség:</w:t>
            </w:r>
          </w:p>
          <w:p w:rsidR="00F2611B" w:rsidRPr="004A69F4" w:rsidRDefault="00F2611B" w:rsidP="00F2611B">
            <w:pPr>
              <w:numPr>
                <w:ilvl w:val="0"/>
                <w:numId w:val="6"/>
              </w:numPr>
              <w:tabs>
                <w:tab w:val="left" w:pos="625"/>
              </w:tabs>
              <w:suppressAutoHyphens/>
              <w:spacing w:line="276" w:lineRule="auto"/>
              <w:ind w:left="625"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Rendelkezik a másokkal való szakmai és szakmaközi együttműködés képességével a szakma folyamatos fejlesztése érdekében.</w:t>
            </w:r>
          </w:p>
        </w:tc>
      </w:tr>
      <w:tr w:rsidR="00F2611B" w:rsidRPr="004A69F4" w:rsidTr="00C9526B">
        <w:trPr>
          <w:trHeight w:val="338"/>
        </w:trPr>
        <w:tc>
          <w:tcPr>
            <w:tcW w:w="92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lastRenderedPageBreak/>
              <w:t xml:space="preserve">Tantárgy felelőse: Dr. Vas István </w:t>
            </w:r>
            <w:r>
              <w:rPr>
                <w:b/>
                <w:sz w:val="22"/>
                <w:szCs w:val="22"/>
              </w:rPr>
              <w:t xml:space="preserve">PhD. </w:t>
            </w:r>
            <w:r w:rsidRPr="004A69F4">
              <w:rPr>
                <w:b/>
                <w:sz w:val="22"/>
                <w:szCs w:val="22"/>
              </w:rPr>
              <w:t>főiskolai docens</w:t>
            </w:r>
          </w:p>
        </w:tc>
      </w:tr>
      <w:tr w:rsidR="00F2611B" w:rsidRPr="004A69F4" w:rsidTr="00C9526B">
        <w:trPr>
          <w:trHeight w:val="337"/>
        </w:trPr>
        <w:tc>
          <w:tcPr>
            <w:tcW w:w="92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2611B" w:rsidRPr="004A69F4" w:rsidRDefault="00F2611B" w:rsidP="00C9526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oktatásába bevont oktatók: Petrásovits Ágnes nyelvtanár</w:t>
            </w:r>
          </w:p>
        </w:tc>
      </w:tr>
    </w:tbl>
    <w:p w:rsidR="008A5691" w:rsidRPr="00B4120A" w:rsidRDefault="008A5691" w:rsidP="008A5691">
      <w:pPr>
        <w:tabs>
          <w:tab w:val="left" w:pos="2475"/>
        </w:tabs>
        <w:rPr>
          <w:sz w:val="22"/>
          <w:szCs w:val="22"/>
        </w:rPr>
      </w:pPr>
    </w:p>
    <w:p w:rsidR="008A5691" w:rsidRDefault="008A5691" w:rsidP="008A5691"/>
    <w:p w:rsidR="00091AF2" w:rsidRDefault="00091AF2"/>
    <w:sectPr w:rsidR="0009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3EB7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F584D31"/>
    <w:multiLevelType w:val="hybridMultilevel"/>
    <w:tmpl w:val="0CB26372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40CD2C83"/>
    <w:multiLevelType w:val="hybridMultilevel"/>
    <w:tmpl w:val="C2E6AD9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52E4"/>
    <w:multiLevelType w:val="hybridMultilevel"/>
    <w:tmpl w:val="721641EC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C445A7A"/>
    <w:multiLevelType w:val="hybridMultilevel"/>
    <w:tmpl w:val="8C00594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1BA5C79"/>
    <w:multiLevelType w:val="hybridMultilevel"/>
    <w:tmpl w:val="B6406D3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7394D38"/>
    <w:multiLevelType w:val="hybridMultilevel"/>
    <w:tmpl w:val="1350392A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013C"/>
    <w:multiLevelType w:val="hybridMultilevel"/>
    <w:tmpl w:val="DFDA4F46"/>
    <w:lvl w:ilvl="0" w:tplc="3468D67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1"/>
    <w:rsid w:val="00091AF2"/>
    <w:rsid w:val="008A5691"/>
    <w:rsid w:val="00B21949"/>
    <w:rsid w:val="00C81EAE"/>
    <w:rsid w:val="00F2611B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9F92"/>
  <w15:docId w15:val="{88CB74C7-413A-408C-B9EB-5984B11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8A569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8A569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8A56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F26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essays.com/lectures/education/inclusion/sen/?vref=1" TargetMode="External"/><Relationship Id="rId5" Type="http://schemas.openxmlformats.org/officeDocument/2006/relationships/hyperlink" Target="http://szotar.barczi.elt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5</cp:revision>
  <dcterms:created xsi:type="dcterms:W3CDTF">2018-07-02T15:14:00Z</dcterms:created>
  <dcterms:modified xsi:type="dcterms:W3CDTF">2021-08-24T12:01:00Z</dcterms:modified>
</cp:coreProperties>
</file>