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C" w:rsidRPr="00B4120A" w:rsidRDefault="00451A9C" w:rsidP="00451A9C">
      <w:pPr>
        <w:suppressAutoHyphens/>
        <w:rPr>
          <w:color w:val="333399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2741"/>
      </w:tblGrid>
      <w:tr w:rsidR="00BF00EA" w:rsidRPr="004A69F4" w:rsidTr="00C9526B"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BF00EA">
            <w:pPr>
              <w:suppressAutoHyphens/>
              <w:spacing w:after="200" w:line="256" w:lineRule="auto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</w:t>
            </w:r>
            <w:r w:rsidRPr="004A69F4">
              <w:rPr>
                <w:b/>
                <w:sz w:val="22"/>
                <w:szCs w:val="22"/>
              </w:rPr>
              <w:t>: E</w:t>
            </w:r>
            <w:r>
              <w:rPr>
                <w:b/>
                <w:sz w:val="22"/>
                <w:szCs w:val="22"/>
              </w:rPr>
              <w:t>gészségtan – elsősegélynyújtás NBP_GP115G2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”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100%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</w:p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órán az elsősegélynyújtás begyakorlására szimulációs babákon gyakorolhatják a hallgatók pld. az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újraélesztést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helye: 2. félév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:- 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BF00EA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0003EE" w:rsidRDefault="00BF00EA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03EE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célja: </w:t>
            </w:r>
          </w:p>
          <w:p w:rsidR="00BF00EA" w:rsidRPr="000003EE" w:rsidRDefault="00BF00EA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03EE">
              <w:rPr>
                <w:rFonts w:eastAsia="Calibri"/>
                <w:sz w:val="22"/>
                <w:szCs w:val="22"/>
                <w:lang w:eastAsia="en-US"/>
              </w:rPr>
              <w:t>Alapvető ismeretek nyújtása a gyógypedagógus hallgatók számára, az egészséges életmód kialakításának lehetőségeiről, környezet egészségügyi ismeretekről, a különböző egészségkárosító kockázati viselkedésekről, rizikó</w:t>
            </w:r>
            <w:proofErr w:type="gramStart"/>
            <w:r w:rsidRPr="000003EE">
              <w:rPr>
                <w:rFonts w:eastAsia="Calibri"/>
                <w:sz w:val="22"/>
                <w:szCs w:val="22"/>
                <w:lang w:eastAsia="en-US"/>
              </w:rPr>
              <w:t>faktorokról</w:t>
            </w:r>
            <w:proofErr w:type="gramEnd"/>
            <w:r w:rsidRPr="000003EE">
              <w:rPr>
                <w:rFonts w:eastAsia="Calibri"/>
                <w:sz w:val="22"/>
                <w:szCs w:val="22"/>
                <w:lang w:eastAsia="en-US"/>
              </w:rPr>
              <w:t>, a stressz és a szorongás szerepéről. Megismertetni a gyógypedagógus hallgatókkal az egészséges életmódra nevelés területeit, módszereit, eszközeit. Alapvető egészségügyi ismereteket nyújtani a hallgatóknak, amelyek szükségek az esetleges balesetek sérültjeinek ellátásában, a súlyosabb következmények megelőzésében.</w:t>
            </w:r>
          </w:p>
          <w:p w:rsidR="00BF00EA" w:rsidRPr="000003EE" w:rsidRDefault="00BF00EA" w:rsidP="00C9526B">
            <w:p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03EE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Egészség – érték – egészségnevelés alapfogalmai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Dokumentumok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az egészséges életmódról és életvezetésről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1080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Egészségfejlesztés és az egészségnevelés, egészségmagatartás kialakítása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1080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Módszerek, programok az egészséges életvezetés kialakításához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fizikai,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mentális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a társas jólét állapota és veszélyeztető tényezői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elsősegélynyújtás alapjai,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sérült vizsgálata, következtetések.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sérülések külső és belső okai. </w:t>
            </w:r>
          </w:p>
          <w:p w:rsidR="00BF00EA" w:rsidRPr="000003EE" w:rsidRDefault="00BF00EA" w:rsidP="00BF00EA">
            <w:pPr>
              <w:pStyle w:val="Listaszerbekezds"/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03EE">
              <w:rPr>
                <w:rFonts w:eastAsia="Calibri"/>
                <w:sz w:val="22"/>
                <w:szCs w:val="22"/>
                <w:lang w:eastAsia="en-US"/>
              </w:rPr>
              <w:t xml:space="preserve">A mozgásszervek, a felső végtag, az alsó végtag sérülései. 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törzs sérülései és ártalmai.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belső szervek és az idegrendszer sérülései.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sérülések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kezelésének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alapelvei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Vérzések, lágyrész-sérülések, égések ellátása.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Csontsérülések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esetén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els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ősegélynyújtás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Rosszullétek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mérgezések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rovarcsípések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els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ősegélynyújtása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Az</w:t>
            </w:r>
            <w:proofErr w:type="spellEnd"/>
            <w:proofErr w:type="gram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újraélesztés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alapszabályai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BF00EA" w:rsidRPr="000003EE" w:rsidRDefault="00BF00EA" w:rsidP="00BF00EA">
            <w:pPr>
              <w:pStyle w:val="Listaszerbekezds"/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03EE">
              <w:rPr>
                <w:rFonts w:eastAsia="Calibri"/>
                <w:sz w:val="22"/>
                <w:szCs w:val="22"/>
                <w:lang w:eastAsia="en-US"/>
              </w:rPr>
              <w:t xml:space="preserve">A csecsemők és kisgyermekek sérüléseinek ellátásának </w:t>
            </w:r>
            <w:proofErr w:type="gramStart"/>
            <w:r w:rsidRPr="000003EE">
              <w:rPr>
                <w:rFonts w:eastAsia="Calibri"/>
                <w:sz w:val="22"/>
                <w:szCs w:val="22"/>
                <w:lang w:eastAsia="en-US"/>
              </w:rPr>
              <w:t>speciális</w:t>
            </w:r>
            <w:proofErr w:type="gramEnd"/>
            <w:r w:rsidRPr="000003EE">
              <w:rPr>
                <w:rFonts w:eastAsia="Calibri"/>
                <w:sz w:val="22"/>
                <w:szCs w:val="22"/>
                <w:lang w:eastAsia="en-US"/>
              </w:rPr>
              <w:t xml:space="preserve"> szabályai</w:t>
            </w:r>
          </w:p>
          <w:p w:rsidR="00BF00EA" w:rsidRPr="004A69F4" w:rsidRDefault="00BF00EA" w:rsidP="00BF00EA">
            <w:pPr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Balesetek megelőzésével kapcsolatos védő-óvó szabályok.</w:t>
            </w:r>
          </w:p>
          <w:p w:rsidR="00BF00EA" w:rsidRPr="000003EE" w:rsidRDefault="00BF00EA" w:rsidP="00BF00EA">
            <w:pPr>
              <w:pStyle w:val="Listaszerbekezds"/>
              <w:numPr>
                <w:ilvl w:val="0"/>
                <w:numId w:val="20"/>
              </w:numPr>
              <w:tabs>
                <w:tab w:val="left" w:pos="282"/>
              </w:tabs>
              <w:spacing w:line="257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003EE">
              <w:rPr>
                <w:rFonts w:eastAsia="Calibri"/>
                <w:sz w:val="22"/>
                <w:szCs w:val="22"/>
                <w:lang w:eastAsia="en-US"/>
              </w:rPr>
              <w:t>Iskolai egészségügyi ellátás rendszere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irodalom 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irodalom:</w:t>
            </w:r>
          </w:p>
          <w:p w:rsidR="00BF00EA" w:rsidRPr="004A69F4" w:rsidRDefault="00BF00EA" w:rsidP="00BF00EA">
            <w:pPr>
              <w:numPr>
                <w:ilvl w:val="0"/>
                <w:numId w:val="10"/>
              </w:numPr>
              <w:suppressAutoHyphens/>
              <w:spacing w:after="200" w:line="256" w:lineRule="auto"/>
              <w:ind w:left="6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Linda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Ewles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Ina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Simnett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(2000): Egészségfejlesztés Medicina kiadó </w:t>
            </w:r>
          </w:p>
          <w:p w:rsidR="00BF00EA" w:rsidRPr="004A69F4" w:rsidRDefault="00BF00EA" w:rsidP="00BF00EA">
            <w:pPr>
              <w:numPr>
                <w:ilvl w:val="0"/>
                <w:numId w:val="10"/>
              </w:numPr>
              <w:suppressAutoHyphens/>
              <w:spacing w:after="200" w:line="256" w:lineRule="auto"/>
              <w:ind w:left="6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Kern Ágnes (2003): Gyógypedagógiai iskola-egészségtan. ELTE Bárczi Gusztáv Gyógypedagógiai Kar. Budapest, </w:t>
            </w:r>
          </w:p>
          <w:p w:rsidR="00BF00EA" w:rsidRPr="004A69F4" w:rsidRDefault="00BF00EA" w:rsidP="00BF00EA">
            <w:pPr>
              <w:numPr>
                <w:ilvl w:val="0"/>
                <w:numId w:val="10"/>
              </w:numPr>
              <w:suppressAutoHyphens/>
              <w:spacing w:after="200" w:line="256" w:lineRule="auto"/>
              <w:ind w:left="6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Benkő Zsuzsanna - Tarkó Klára (2005): Iskolai Egészségfejlesztés Juhász Gyula Felsőoktatási Kiadó </w:t>
            </w:r>
          </w:p>
          <w:p w:rsidR="00BF00EA" w:rsidRPr="004A69F4" w:rsidRDefault="00BF00EA" w:rsidP="00BF00EA">
            <w:pPr>
              <w:numPr>
                <w:ilvl w:val="0"/>
                <w:numId w:val="10"/>
              </w:numPr>
              <w:suppressAutoHyphens/>
              <w:spacing w:after="200" w:line="256" w:lineRule="auto"/>
              <w:ind w:left="6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Hornyák István (2011): Elsősegélynyújtás mindenkinek </w:t>
            </w:r>
          </w:p>
          <w:p w:rsidR="00BF00EA" w:rsidRPr="004A69F4" w:rsidRDefault="00BF00EA" w:rsidP="00C9526B">
            <w:pPr>
              <w:suppressAutoHyphens/>
              <w:spacing w:line="25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Ajánlott irodalom: </w:t>
            </w:r>
          </w:p>
          <w:p w:rsidR="00BF00EA" w:rsidRPr="004A69F4" w:rsidRDefault="00BF00EA" w:rsidP="00BF00EA">
            <w:pPr>
              <w:numPr>
                <w:ilvl w:val="0"/>
                <w:numId w:val="10"/>
              </w:numPr>
              <w:suppressAutoHyphens/>
              <w:spacing w:after="200" w:line="256" w:lineRule="auto"/>
              <w:ind w:left="6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Sinka Miklósné (2012): Egészségügyi ismeretek Líceum Kiadó, Eger</w:t>
            </w:r>
          </w:p>
          <w:p w:rsidR="00BF00EA" w:rsidRPr="004A69F4" w:rsidRDefault="00BF00EA" w:rsidP="00BF00EA">
            <w:pPr>
              <w:numPr>
                <w:ilvl w:val="0"/>
                <w:numId w:val="10"/>
              </w:numPr>
              <w:suppressAutoHyphens/>
              <w:spacing w:after="200" w:line="256" w:lineRule="auto"/>
              <w:ind w:left="6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www.who.int/topics/health_promotion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6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www.healthcare.com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www.egeszseg.hu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00EA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BF00EA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BF00EA">
            <w:pPr>
              <w:numPr>
                <w:ilvl w:val="1"/>
                <w:numId w:val="17"/>
              </w:numPr>
              <w:tabs>
                <w:tab w:val="left" w:pos="317"/>
              </w:tabs>
              <w:suppressAutoHyphens/>
              <w:spacing w:after="200" w:line="256" w:lineRule="auto"/>
              <w:ind w:left="341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BF00EA" w:rsidRPr="004A69F4" w:rsidRDefault="00BF00EA" w:rsidP="00BF00EA">
            <w:pPr>
              <w:numPr>
                <w:ilvl w:val="0"/>
                <w:numId w:val="13"/>
              </w:numPr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egészséges életmód melletti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elköteleződés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az egészséges életmód és a környezet tudatos magatartás jelentőségének felismerése.</w:t>
            </w:r>
          </w:p>
          <w:p w:rsidR="00BF00EA" w:rsidRPr="004A69F4" w:rsidRDefault="00BF00EA" w:rsidP="00BF00EA">
            <w:pPr>
              <w:numPr>
                <w:ilvl w:val="0"/>
                <w:numId w:val="13"/>
              </w:numPr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Alapvető ismeretekkel rendelkezik a testi és lelki egészség megőrzésének elméleti és gyakorlati módszereiről</w:t>
            </w:r>
          </w:p>
          <w:p w:rsidR="00BF00EA" w:rsidRPr="004A69F4" w:rsidRDefault="00BF00EA" w:rsidP="00BF00EA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Tájékozott a baleseti-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krízis-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válsághelyzetekben alkalmazható segítségnyújtás, elsősegély lehetőségeiről. Ismeri a fogyatékosságügy, a gyógypedagógia és a gyógypedagógiához kapcsolódó határtudományok (így a gyógypedagógiai iskolai egészségtan) fogyatékos, sérült, akadályozott személyekre vonatkozó történeti elemeit, legfontosabb alapelemeit</w:t>
            </w:r>
          </w:p>
          <w:p w:rsidR="00BF00EA" w:rsidRPr="004A69F4" w:rsidRDefault="00BF00EA" w:rsidP="00BF00EA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Tisztában van a fogyatékosságok, sérülések, akadályozottságok felismerésének, differenciálásának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kritériumaival</w:t>
            </w:r>
            <w:proofErr w:type="gramEnd"/>
          </w:p>
          <w:p w:rsidR="00BF00EA" w:rsidRPr="004A69F4" w:rsidRDefault="00BF00EA" w:rsidP="00BF00EA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Alapvető ismeretei vannak a fogyatékos személyek fejlődési sajátosságainak és fejlődési eltéréseinek törvényszerűségeiről, jellemzőiről.</w:t>
            </w:r>
          </w:p>
          <w:p w:rsidR="00BF00EA" w:rsidRPr="004A69F4" w:rsidRDefault="00BF00EA" w:rsidP="00BF00EA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Alapvető ismeretekkel rendelkezik a lelki egészség megőrzésének elméleti és gyakorlati módszereiről.</w:t>
            </w:r>
          </w:p>
          <w:p w:rsidR="00BF00EA" w:rsidRPr="004A69F4" w:rsidRDefault="00BF00EA" w:rsidP="00BF00EA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Ismeri az iskolai egészségügyi ellátás rendszerét, elemeit.</w:t>
            </w:r>
          </w:p>
          <w:p w:rsidR="00BF00EA" w:rsidRPr="004A69F4" w:rsidRDefault="00BF00EA" w:rsidP="00BF00EA">
            <w:pPr>
              <w:numPr>
                <w:ilvl w:val="1"/>
                <w:numId w:val="17"/>
              </w:numPr>
              <w:tabs>
                <w:tab w:val="left" w:pos="317"/>
              </w:tabs>
              <w:suppressAutoHyphens/>
              <w:spacing w:after="200" w:line="256" w:lineRule="auto"/>
              <w:ind w:left="34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BF00EA" w:rsidRPr="004A69F4" w:rsidRDefault="00BF00EA" w:rsidP="00BF00EA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Saját szakterületén belül képes értelmezni az egészséges életmód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kialakításának lehetőségeit, környezet egészségügyi ismeretek nyújtását, az egészséges életmódra nevelés területeit, módszereit, eszközeit.</w:t>
            </w:r>
          </w:p>
          <w:p w:rsidR="00BF00EA" w:rsidRPr="004A69F4" w:rsidRDefault="00BF00EA" w:rsidP="00BF00EA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Képes elsősegélyt nyújtani, állapotromlást megakadályozni</w:t>
            </w:r>
          </w:p>
          <w:p w:rsidR="00BF00EA" w:rsidRPr="004A69F4" w:rsidRDefault="00BF00EA" w:rsidP="00BF00EA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200" w:line="25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Szükség esetén képes intézkedni a gyermeket érintő iskola egészségtani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problémák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megoldása érdekében.</w:t>
            </w:r>
          </w:p>
          <w:p w:rsidR="00BF00EA" w:rsidRPr="004A69F4" w:rsidRDefault="00BF00EA" w:rsidP="00BF00EA">
            <w:pPr>
              <w:numPr>
                <w:ilvl w:val="1"/>
                <w:numId w:val="17"/>
              </w:numPr>
              <w:tabs>
                <w:tab w:val="left" w:pos="317"/>
              </w:tabs>
              <w:suppressAutoHyphens/>
              <w:spacing w:after="200" w:line="256" w:lineRule="auto"/>
              <w:ind w:left="341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BF00EA" w:rsidRPr="004A69F4" w:rsidRDefault="00BF00EA" w:rsidP="00BF00EA">
            <w:pPr>
              <w:numPr>
                <w:ilvl w:val="0"/>
                <w:numId w:val="14"/>
              </w:numPr>
              <w:spacing w:after="200" w:line="256" w:lineRule="auto"/>
              <w:ind w:left="738" w:hanging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Tiszteletben tartja saját és mások kompetenciahatárait,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BF00EA" w:rsidRPr="004A69F4" w:rsidRDefault="00BF00EA" w:rsidP="00BF00EA">
            <w:pPr>
              <w:numPr>
                <w:ilvl w:val="1"/>
                <w:numId w:val="17"/>
              </w:numPr>
              <w:tabs>
                <w:tab w:val="left" w:pos="317"/>
              </w:tabs>
              <w:suppressAutoHyphens/>
              <w:spacing w:after="200" w:line="256" w:lineRule="auto"/>
              <w:ind w:left="341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BF00EA" w:rsidRPr="004A69F4" w:rsidRDefault="00BF00EA" w:rsidP="00BF00EA">
            <w:pPr>
              <w:numPr>
                <w:ilvl w:val="0"/>
                <w:numId w:val="18"/>
              </w:numPr>
              <w:suppressAutoHyphens/>
              <w:spacing w:after="200" w:line="256" w:lineRule="auto"/>
              <w:ind w:left="73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az egészséges életmódot</w:t>
            </w:r>
          </w:p>
          <w:p w:rsidR="00BF00EA" w:rsidRPr="004A69F4" w:rsidRDefault="00BF00EA" w:rsidP="00BF00EA">
            <w:pPr>
              <w:numPr>
                <w:ilvl w:val="0"/>
                <w:numId w:val="18"/>
              </w:numPr>
              <w:suppressAutoHyphens/>
              <w:spacing w:after="200" w:line="256" w:lineRule="auto"/>
              <w:ind w:left="73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Felelősséget vállal környezete baleset megelőzésében és állapotromlásának megakadályozásában.</w:t>
            </w:r>
          </w:p>
        </w:tc>
      </w:tr>
      <w:tr w:rsidR="00BF00EA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felelőse: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Fürné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Mosoni Anita mesteroktató</w:t>
            </w:r>
          </w:p>
        </w:tc>
      </w:tr>
      <w:tr w:rsidR="00BF00EA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0EA" w:rsidRPr="004A69F4" w:rsidRDefault="00BF00EA" w:rsidP="00C9526B">
            <w:pPr>
              <w:suppressAutoHyphens/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oktatásába bevont oktató: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451A9C" w:rsidRPr="00B4120A" w:rsidRDefault="00451A9C" w:rsidP="00451A9C">
      <w:pPr>
        <w:suppressAutoHyphens/>
        <w:spacing w:after="60"/>
        <w:jc w:val="both"/>
        <w:rPr>
          <w:i/>
          <w:sz w:val="22"/>
          <w:szCs w:val="22"/>
        </w:rPr>
      </w:pPr>
    </w:p>
    <w:p w:rsidR="00091AF2" w:rsidRPr="00451A9C" w:rsidRDefault="00091AF2" w:rsidP="00451A9C"/>
    <w:sectPr w:rsidR="00091AF2" w:rsidRPr="0045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408"/>
    <w:multiLevelType w:val="hybridMultilevel"/>
    <w:tmpl w:val="4B6AAD7C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C0B"/>
    <w:multiLevelType w:val="hybridMultilevel"/>
    <w:tmpl w:val="ECD8D704"/>
    <w:lvl w:ilvl="0" w:tplc="47365B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B50AB"/>
    <w:multiLevelType w:val="hybridMultilevel"/>
    <w:tmpl w:val="09A0A482"/>
    <w:lvl w:ilvl="0" w:tplc="FC109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BCA"/>
    <w:multiLevelType w:val="multilevel"/>
    <w:tmpl w:val="3E8CD13A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92C73"/>
    <w:multiLevelType w:val="multilevel"/>
    <w:tmpl w:val="19BCC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D0558C"/>
    <w:multiLevelType w:val="hybridMultilevel"/>
    <w:tmpl w:val="2BA85B48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13D93"/>
    <w:multiLevelType w:val="hybridMultilevel"/>
    <w:tmpl w:val="11343E56"/>
    <w:lvl w:ilvl="0" w:tplc="E2849A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E08AC"/>
    <w:multiLevelType w:val="multilevel"/>
    <w:tmpl w:val="CB760A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B0CD5"/>
    <w:multiLevelType w:val="multilevel"/>
    <w:tmpl w:val="883613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B52208"/>
    <w:multiLevelType w:val="hybridMultilevel"/>
    <w:tmpl w:val="9A809180"/>
    <w:lvl w:ilvl="0" w:tplc="429E3C36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4FD73E80"/>
    <w:multiLevelType w:val="hybridMultilevel"/>
    <w:tmpl w:val="D9F047EE"/>
    <w:lvl w:ilvl="0" w:tplc="47365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7F44"/>
    <w:multiLevelType w:val="hybridMultilevel"/>
    <w:tmpl w:val="72465D1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58F61027"/>
    <w:multiLevelType w:val="hybridMultilevel"/>
    <w:tmpl w:val="9BAE0D3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F0503E8"/>
    <w:multiLevelType w:val="hybridMultilevel"/>
    <w:tmpl w:val="2B20BAD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8850C69"/>
    <w:multiLevelType w:val="hybridMultilevel"/>
    <w:tmpl w:val="76063ADE"/>
    <w:lvl w:ilvl="0" w:tplc="A218E4EC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70D1C"/>
    <w:multiLevelType w:val="hybridMultilevel"/>
    <w:tmpl w:val="293A14E8"/>
    <w:lvl w:ilvl="0" w:tplc="FBA0F3C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A274B"/>
    <w:multiLevelType w:val="hybridMultilevel"/>
    <w:tmpl w:val="6308B712"/>
    <w:lvl w:ilvl="0" w:tplc="532E9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8"/>
  </w:num>
  <w:num w:numId="5">
    <w:abstractNumId w:val="0"/>
  </w:num>
  <w:num w:numId="6">
    <w:abstractNumId w:val="2"/>
  </w:num>
  <w:num w:numId="7">
    <w:abstractNumId w:val="13"/>
  </w:num>
  <w:num w:numId="8">
    <w:abstractNumId w:val="16"/>
  </w:num>
  <w:num w:numId="9">
    <w:abstractNumId w:val="15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E5"/>
    <w:rsid w:val="00083F21"/>
    <w:rsid w:val="00091AF2"/>
    <w:rsid w:val="00451A9C"/>
    <w:rsid w:val="00B834E5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7F4B"/>
  <w15:docId w15:val="{E98F1366-0E41-4C00-98C6-CE67664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834E5"/>
    <w:rPr>
      <w:color w:val="0000FF"/>
      <w:u w:val="single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B834E5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B834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B834E5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834E5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B834E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834E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834E5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B834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3">
    <w:name w:val="Stílus3"/>
    <w:basedOn w:val="Norml"/>
    <w:rsid w:val="00B834E5"/>
    <w:pPr>
      <w:spacing w:before="28" w:line="254" w:lineRule="exact"/>
      <w:ind w:left="851"/>
      <w:outlineLvl w:val="2"/>
    </w:pPr>
    <w:rPr>
      <w:sz w:val="24"/>
    </w:rPr>
  </w:style>
  <w:style w:type="character" w:styleId="Kiemels">
    <w:name w:val="Emphasis"/>
    <w:uiPriority w:val="20"/>
    <w:qFormat/>
    <w:rsid w:val="00B834E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szse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.com" TargetMode="External"/><Relationship Id="rId5" Type="http://schemas.openxmlformats.org/officeDocument/2006/relationships/hyperlink" Target="http://www.who.int/topics/health_promo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4</cp:revision>
  <dcterms:created xsi:type="dcterms:W3CDTF">2018-07-02T15:00:00Z</dcterms:created>
  <dcterms:modified xsi:type="dcterms:W3CDTF">2021-08-24T12:16:00Z</dcterms:modified>
</cp:coreProperties>
</file>