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7B" w:rsidRPr="00BD21B0" w:rsidRDefault="00F460D8">
      <w:pPr>
        <w:rPr>
          <w:b/>
          <w:sz w:val="24"/>
          <w:szCs w:val="24"/>
        </w:rPr>
      </w:pPr>
      <w:r>
        <w:rPr>
          <w:b/>
          <w:sz w:val="24"/>
          <w:szCs w:val="24"/>
        </w:rPr>
        <w:t>Kedves Hallgatók, akik valamilyen f</w:t>
      </w:r>
      <w:r w:rsidR="00A224F3" w:rsidRPr="00BD21B0">
        <w:rPr>
          <w:b/>
          <w:sz w:val="24"/>
          <w:szCs w:val="24"/>
        </w:rPr>
        <w:t>ogyatékosság</w:t>
      </w:r>
      <w:r>
        <w:rPr>
          <w:b/>
          <w:sz w:val="24"/>
          <w:szCs w:val="24"/>
        </w:rPr>
        <w:t>gal éltek és tanultok az Eszterházy Károly Egyetemen!</w:t>
      </w:r>
      <w:r w:rsidR="00A224F3" w:rsidRPr="00BD21B0">
        <w:rPr>
          <w:b/>
          <w:sz w:val="24"/>
          <w:szCs w:val="24"/>
        </w:rPr>
        <w:t xml:space="preserve"> </w:t>
      </w:r>
    </w:p>
    <w:p w:rsidR="00AC6002" w:rsidRDefault="00A224F3" w:rsidP="00AC6002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Eszterházy Károly Egyetem </w:t>
      </w:r>
      <w:r w:rsidR="00BA006A">
        <w:rPr>
          <w:sz w:val="24"/>
          <w:szCs w:val="24"/>
        </w:rPr>
        <w:t>kiemelten fontosnak tartja az o</w:t>
      </w:r>
      <w:r w:rsidRPr="00DC1C26">
        <w:rPr>
          <w:sz w:val="24"/>
          <w:szCs w:val="24"/>
        </w:rPr>
        <w:t>kta</w:t>
      </w:r>
      <w:r w:rsidR="00BA006A">
        <w:rPr>
          <w:sz w:val="24"/>
          <w:szCs w:val="24"/>
        </w:rPr>
        <w:t>tási esélyegyenlőség biztosítását</w:t>
      </w:r>
      <w:r w:rsidRPr="00DC1C26">
        <w:rPr>
          <w:sz w:val="24"/>
          <w:szCs w:val="24"/>
        </w:rPr>
        <w:t xml:space="preserve"> fogyatékossággal élő hallgatói számára</w:t>
      </w:r>
      <w:r w:rsidR="00BA006A">
        <w:rPr>
          <w:sz w:val="24"/>
          <w:szCs w:val="24"/>
        </w:rPr>
        <w:t>. A tanulási feltételek egyéni képességekhez való igazításán túl</w:t>
      </w:r>
      <w:r w:rsidR="00BD21B0">
        <w:rPr>
          <w:sz w:val="24"/>
          <w:szCs w:val="24"/>
        </w:rPr>
        <w:t>,</w:t>
      </w:r>
      <w:r w:rsidR="00BA006A">
        <w:rPr>
          <w:sz w:val="24"/>
          <w:szCs w:val="24"/>
        </w:rPr>
        <w:t xml:space="preserve"> szeretnénk elérni a </w:t>
      </w:r>
      <w:r w:rsidRPr="00A224F3">
        <w:rPr>
          <w:sz w:val="24"/>
          <w:szCs w:val="24"/>
        </w:rPr>
        <w:t>hallgatói szolgáltatásokhoz való egyenlő esélyű hozzáférés</w:t>
      </w:r>
      <w:r w:rsidR="00BA006A">
        <w:rPr>
          <w:sz w:val="24"/>
          <w:szCs w:val="24"/>
        </w:rPr>
        <w:t>t.</w:t>
      </w:r>
      <w:r w:rsidR="00F460D8">
        <w:rPr>
          <w:sz w:val="24"/>
          <w:szCs w:val="24"/>
        </w:rPr>
        <w:t xml:space="preserve"> </w:t>
      </w:r>
    </w:p>
    <w:p w:rsidR="00A224F3" w:rsidRDefault="00F460D8" w:rsidP="00AC6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Tudjuk, hogy ennek az útnak még az elején járunk</w:t>
      </w:r>
      <w:r w:rsidR="00AC6002">
        <w:rPr>
          <w:sz w:val="24"/>
          <w:szCs w:val="24"/>
        </w:rPr>
        <w:t>, ezért kérjük és várjuk tevékeny együttműködéseteket, hogy minél jobban megközelíthessük a fenti célokat!</w:t>
      </w:r>
    </w:p>
    <w:p w:rsidR="00AC6002" w:rsidRPr="00A224F3" w:rsidRDefault="00AC6002" w:rsidP="00BD21B0">
      <w:pPr>
        <w:jc w:val="both"/>
        <w:rPr>
          <w:sz w:val="24"/>
          <w:szCs w:val="24"/>
        </w:rPr>
      </w:pPr>
    </w:p>
    <w:p w:rsidR="0020629F" w:rsidRPr="00AC6002" w:rsidRDefault="00BD21B0" w:rsidP="00AC6002">
      <w:pPr>
        <w:ind w:firstLine="708"/>
        <w:jc w:val="both"/>
        <w:rPr>
          <w:sz w:val="24"/>
          <w:szCs w:val="24"/>
        </w:rPr>
      </w:pPr>
      <w:proofErr w:type="gramStart"/>
      <w:r w:rsidRPr="00AC6002">
        <w:rPr>
          <w:sz w:val="24"/>
          <w:szCs w:val="24"/>
        </w:rPr>
        <w:t xml:space="preserve">Intézményünkben </w:t>
      </w:r>
      <w:r w:rsidR="0020629F" w:rsidRPr="00AC6002">
        <w:rPr>
          <w:sz w:val="24"/>
          <w:szCs w:val="24"/>
        </w:rPr>
        <w:t xml:space="preserve">az eltérő képességekhez kapcsolódó kérdéseket </w:t>
      </w:r>
      <w:r w:rsidRPr="00AC6002">
        <w:rPr>
          <w:sz w:val="24"/>
          <w:szCs w:val="24"/>
        </w:rPr>
        <w:t xml:space="preserve">az </w:t>
      </w:r>
      <w:r w:rsidRPr="00AC6002">
        <w:rPr>
          <w:sz w:val="24"/>
          <w:szCs w:val="24"/>
          <w:u w:val="single"/>
        </w:rPr>
        <w:t>Esélyegyenlőségi Bizottság</w:t>
      </w:r>
      <w:r w:rsidRPr="00AC6002">
        <w:rPr>
          <w:sz w:val="24"/>
          <w:szCs w:val="24"/>
        </w:rPr>
        <w:t xml:space="preserve"> </w:t>
      </w:r>
      <w:r w:rsidRPr="00AC6002">
        <w:rPr>
          <w:color w:val="1F497D" w:themeColor="text2"/>
          <w:sz w:val="24"/>
          <w:szCs w:val="24"/>
        </w:rPr>
        <w:t>(</w:t>
      </w:r>
      <w:hyperlink r:id="rId5" w:history="1">
        <w:r w:rsidR="000751FC" w:rsidRPr="000013E0">
          <w:rPr>
            <w:rStyle w:val="Hiperhivatkozs"/>
            <w:sz w:val="24"/>
            <w:szCs w:val="24"/>
          </w:rPr>
          <w:t>http://uni-eszterhazy.hu/public/uploads/a-bizottsagok-szemelyi-osszetetele-2016_579f07ad72e1d.pdf</w:t>
        </w:r>
      </w:hyperlink>
      <w:r w:rsidR="000751FC">
        <w:rPr>
          <w:color w:val="1F497D" w:themeColor="text2"/>
          <w:sz w:val="24"/>
          <w:szCs w:val="24"/>
        </w:rPr>
        <w:t xml:space="preserve"> </w:t>
      </w:r>
      <w:r w:rsidRPr="00AC6002">
        <w:rPr>
          <w:color w:val="1F497D" w:themeColor="text2"/>
          <w:sz w:val="24"/>
          <w:szCs w:val="24"/>
        </w:rPr>
        <w:t>)</w:t>
      </w:r>
      <w:r w:rsidR="004576FD">
        <w:rPr>
          <w:color w:val="1F497D" w:themeColor="text2"/>
          <w:sz w:val="24"/>
          <w:szCs w:val="24"/>
        </w:rPr>
        <w:t xml:space="preserve"> (116.oldal)</w:t>
      </w:r>
      <w:r w:rsidRPr="00AC6002">
        <w:rPr>
          <w:color w:val="1F497D" w:themeColor="text2"/>
          <w:sz w:val="24"/>
          <w:szCs w:val="24"/>
        </w:rPr>
        <w:t xml:space="preserve"> </w:t>
      </w:r>
      <w:r w:rsidRPr="00AC6002">
        <w:rPr>
          <w:sz w:val="24"/>
          <w:szCs w:val="24"/>
        </w:rPr>
        <w:t>koor</w:t>
      </w:r>
      <w:r w:rsidR="0020629F" w:rsidRPr="00AC6002">
        <w:rPr>
          <w:sz w:val="24"/>
          <w:szCs w:val="24"/>
        </w:rPr>
        <w:t xml:space="preserve">dinálja – </w:t>
      </w:r>
      <w:r w:rsidR="00867FBD" w:rsidRPr="00AC6002">
        <w:rPr>
          <w:sz w:val="24"/>
          <w:szCs w:val="24"/>
        </w:rPr>
        <w:t xml:space="preserve">a fogyatékossággal élő hallgatók egyéni szükségleteihez tartozó </w:t>
      </w:r>
      <w:r w:rsidR="0020629F" w:rsidRPr="00AC6002">
        <w:rPr>
          <w:sz w:val="24"/>
          <w:szCs w:val="24"/>
        </w:rPr>
        <w:t xml:space="preserve">operatív feladatokat az </w:t>
      </w:r>
      <w:r w:rsidR="0020629F" w:rsidRPr="00AC6002">
        <w:rPr>
          <w:sz w:val="24"/>
          <w:szCs w:val="24"/>
          <w:u w:val="single"/>
        </w:rPr>
        <w:t>Egyetemi Koordinátor</w:t>
      </w:r>
      <w:r w:rsidR="0020629F" w:rsidRPr="00AC6002">
        <w:rPr>
          <w:sz w:val="24"/>
          <w:szCs w:val="24"/>
        </w:rPr>
        <w:t xml:space="preserve"> szervezi </w:t>
      </w:r>
      <w:r w:rsidR="0020629F" w:rsidRPr="00AC6002">
        <w:rPr>
          <w:color w:val="1F497D" w:themeColor="text2"/>
          <w:sz w:val="24"/>
          <w:szCs w:val="24"/>
        </w:rPr>
        <w:t>(</w:t>
      </w:r>
      <w:hyperlink r:id="rId6" w:history="1">
        <w:r w:rsidR="000751FC" w:rsidRPr="000013E0">
          <w:rPr>
            <w:rStyle w:val="Hiperhivatkozs"/>
            <w:sz w:val="24"/>
            <w:szCs w:val="24"/>
          </w:rPr>
          <w:t>http://uni-eszterhazy.hu/public/uploads/hallgatoi-kovetelmenyrendszer-0824_57be82eec661d.pdf</w:t>
        </w:r>
        <w:proofErr w:type="gramEnd"/>
      </w:hyperlink>
      <w:r w:rsidR="000751FC">
        <w:rPr>
          <w:color w:val="1F497D" w:themeColor="text2"/>
          <w:sz w:val="24"/>
          <w:szCs w:val="24"/>
        </w:rPr>
        <w:t xml:space="preserve"> </w:t>
      </w:r>
      <w:r w:rsidR="000751FC" w:rsidRPr="000751FC">
        <w:rPr>
          <w:color w:val="1F497D" w:themeColor="text2"/>
          <w:sz w:val="24"/>
          <w:szCs w:val="24"/>
        </w:rPr>
        <w:t xml:space="preserve"> </w:t>
      </w:r>
      <w:r w:rsidR="004576FD">
        <w:rPr>
          <w:color w:val="1F497D" w:themeColor="text2"/>
          <w:sz w:val="24"/>
          <w:szCs w:val="24"/>
        </w:rPr>
        <w:t>(117. oldal)</w:t>
      </w:r>
    </w:p>
    <w:p w:rsidR="0020629F" w:rsidRPr="00AC6002" w:rsidRDefault="0020629F">
      <w:pPr>
        <w:rPr>
          <w:sz w:val="24"/>
          <w:szCs w:val="24"/>
        </w:rPr>
      </w:pPr>
      <w:r w:rsidRPr="00AC6002">
        <w:rPr>
          <w:sz w:val="24"/>
          <w:szCs w:val="24"/>
        </w:rPr>
        <w:t>Az egyetemi koordinátor</w:t>
      </w:r>
      <w:r w:rsidR="00867FBD" w:rsidRPr="00AC6002">
        <w:rPr>
          <w:sz w:val="24"/>
          <w:szCs w:val="24"/>
        </w:rPr>
        <w:t xml:space="preserve"> neve,</w:t>
      </w:r>
      <w:r w:rsidRPr="00AC6002">
        <w:rPr>
          <w:sz w:val="24"/>
          <w:szCs w:val="24"/>
        </w:rPr>
        <w:t xml:space="preserve"> elérhetőségei:</w:t>
      </w:r>
    </w:p>
    <w:p w:rsidR="00867FBD" w:rsidRDefault="00867FBD"/>
    <w:p w:rsidR="00867FBD" w:rsidRDefault="00867FBD">
      <w:r w:rsidRPr="00A66B79">
        <w:rPr>
          <w:rFonts w:ascii="inherit" w:hAnsi="inherit"/>
          <w:noProof/>
          <w:color w:val="004B69"/>
          <w:sz w:val="21"/>
          <w:szCs w:val="21"/>
          <w:bdr w:val="none" w:sz="0" w:space="0" w:color="auto" w:frame="1"/>
          <w:lang w:eastAsia="hu-HU"/>
        </w:rPr>
        <w:drawing>
          <wp:inline distT="0" distB="0" distL="0" distR="0" wp14:anchorId="490B217C" wp14:editId="4B106152">
            <wp:extent cx="1796716" cy="2400300"/>
            <wp:effectExtent l="0" t="0" r="0" b="0"/>
            <wp:docPr id="1" name="Kép 1" descr="http://szocialpedagogia.uni-eger.hu/public/pic/editor/a6097e132fe2e77b794334a72ec9241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szocialpedagogia.uni-eger.hu/public/pic/editor/a6097e132fe2e77b794334a72ec924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35" cy="24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9F" w:rsidRPr="00AC6002" w:rsidRDefault="0020629F">
      <w:pPr>
        <w:rPr>
          <w:sz w:val="24"/>
          <w:szCs w:val="24"/>
        </w:rPr>
      </w:pPr>
      <w:r w:rsidRPr="00AC6002">
        <w:rPr>
          <w:sz w:val="24"/>
          <w:szCs w:val="24"/>
        </w:rPr>
        <w:t>Kolozsvári Csaba</w:t>
      </w:r>
    </w:p>
    <w:p w:rsidR="0020629F" w:rsidRPr="00AC6002" w:rsidRDefault="0020629F">
      <w:pPr>
        <w:rPr>
          <w:sz w:val="24"/>
          <w:szCs w:val="24"/>
        </w:rPr>
      </w:pPr>
      <w:r w:rsidRPr="00AC6002">
        <w:rPr>
          <w:sz w:val="24"/>
          <w:szCs w:val="24"/>
        </w:rPr>
        <w:t>3300, Eger, Klapka u. 12 (Érsekkerti épület), II. emelet 216 terem</w:t>
      </w:r>
    </w:p>
    <w:p w:rsidR="0020629F" w:rsidRPr="00AC6002" w:rsidRDefault="0020629F">
      <w:pPr>
        <w:rPr>
          <w:sz w:val="24"/>
          <w:szCs w:val="24"/>
        </w:rPr>
      </w:pPr>
      <w:r w:rsidRPr="00AC6002">
        <w:rPr>
          <w:sz w:val="24"/>
          <w:szCs w:val="24"/>
        </w:rPr>
        <w:t>Tel: 36/520 400/3112</w:t>
      </w:r>
    </w:p>
    <w:p w:rsidR="0020629F" w:rsidRDefault="0020629F">
      <w:pPr>
        <w:rPr>
          <w:sz w:val="24"/>
          <w:szCs w:val="24"/>
        </w:rPr>
      </w:pPr>
      <w:r w:rsidRPr="00AC6002">
        <w:rPr>
          <w:sz w:val="24"/>
          <w:szCs w:val="24"/>
        </w:rPr>
        <w:t xml:space="preserve">E-mail: </w:t>
      </w:r>
      <w:hyperlink r:id="rId9" w:history="1">
        <w:r w:rsidRPr="00AC6002">
          <w:rPr>
            <w:rStyle w:val="Hiperhivatkozs"/>
            <w:sz w:val="24"/>
            <w:szCs w:val="24"/>
          </w:rPr>
          <w:t>kolozsvari.csaba@uni-eszerhazy.hu</w:t>
        </w:r>
      </w:hyperlink>
      <w:r w:rsidRPr="00AC6002">
        <w:rPr>
          <w:sz w:val="24"/>
          <w:szCs w:val="24"/>
        </w:rPr>
        <w:t xml:space="preserve"> </w:t>
      </w:r>
    </w:p>
    <w:p w:rsidR="00D83922" w:rsidRDefault="00D83922">
      <w:pPr>
        <w:rPr>
          <w:sz w:val="24"/>
          <w:szCs w:val="24"/>
        </w:rPr>
      </w:pPr>
      <w:hyperlink r:id="rId10" w:history="1">
        <w:r w:rsidRPr="00A02DBA">
          <w:rPr>
            <w:rStyle w:val="Hiperhivatkozs"/>
            <w:sz w:val="24"/>
            <w:szCs w:val="24"/>
          </w:rPr>
          <w:t>eselyegyenloseg@uni-eszterhazy.hu</w:t>
        </w:r>
      </w:hyperlink>
    </w:p>
    <w:p w:rsidR="00D83922" w:rsidRPr="00AC6002" w:rsidRDefault="00D83922">
      <w:pPr>
        <w:rPr>
          <w:sz w:val="24"/>
          <w:szCs w:val="24"/>
        </w:rPr>
      </w:pPr>
      <w:bookmarkStart w:id="0" w:name="_GoBack"/>
      <w:bookmarkEnd w:id="0"/>
    </w:p>
    <w:p w:rsidR="00867FBD" w:rsidRPr="00AC6002" w:rsidRDefault="004576FD">
      <w:pPr>
        <w:rPr>
          <w:sz w:val="24"/>
          <w:szCs w:val="24"/>
        </w:rPr>
      </w:pPr>
      <w:r>
        <w:rPr>
          <w:sz w:val="24"/>
          <w:szCs w:val="24"/>
        </w:rPr>
        <w:t>Ügyfélfogadás a 2017/2018</w:t>
      </w:r>
      <w:r w:rsidR="00867FBD" w:rsidRPr="00AC6002">
        <w:rPr>
          <w:sz w:val="24"/>
          <w:szCs w:val="24"/>
        </w:rPr>
        <w:t xml:space="preserve"> tanév első félévében: </w:t>
      </w:r>
      <w:r w:rsidR="00D11944">
        <w:rPr>
          <w:b/>
          <w:sz w:val="24"/>
          <w:szCs w:val="24"/>
        </w:rPr>
        <w:t>Szerdánként 14 00-16 00</w:t>
      </w:r>
      <w:r w:rsidR="00867FBD" w:rsidRPr="00AC6002">
        <w:rPr>
          <w:sz w:val="24"/>
          <w:szCs w:val="24"/>
        </w:rPr>
        <w:t xml:space="preserve">, illetve ettől eltérő időpontban, a fenti elérhetőségeken történt előzetes egyeztetés </w:t>
      </w:r>
      <w:r w:rsidR="00F460D8" w:rsidRPr="00AC6002">
        <w:rPr>
          <w:sz w:val="24"/>
          <w:szCs w:val="24"/>
        </w:rPr>
        <w:t>alapján</w:t>
      </w:r>
      <w:r w:rsidR="00867FBD" w:rsidRPr="00AC6002">
        <w:rPr>
          <w:sz w:val="24"/>
          <w:szCs w:val="24"/>
        </w:rPr>
        <w:t>.</w:t>
      </w:r>
    </w:p>
    <w:sectPr w:rsidR="00867FBD" w:rsidRPr="00AC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86B6A"/>
    <w:multiLevelType w:val="hybridMultilevel"/>
    <w:tmpl w:val="3F4CBA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F7"/>
    <w:rsid w:val="000751FC"/>
    <w:rsid w:val="0020629F"/>
    <w:rsid w:val="002E637B"/>
    <w:rsid w:val="004576FD"/>
    <w:rsid w:val="00867FBD"/>
    <w:rsid w:val="008B2039"/>
    <w:rsid w:val="00A224F3"/>
    <w:rsid w:val="00AC6002"/>
    <w:rsid w:val="00BA006A"/>
    <w:rsid w:val="00BD21B0"/>
    <w:rsid w:val="00CE20F7"/>
    <w:rsid w:val="00D11944"/>
    <w:rsid w:val="00D83922"/>
    <w:rsid w:val="00F26AE3"/>
    <w:rsid w:val="00F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CD55"/>
  <w15:docId w15:val="{80ECAA6E-BF38-4410-B273-9893EFB3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4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629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FBD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B2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zocialpedagogia.uni-eger.hu/public/pic/editor/a6097e132fe2e77b794334a72ec92410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-eszterhazy.hu/public/uploads/hallgatoi-kovetelmenyrendszer-0824_57be82eec661d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ni-eszterhazy.hu/public/uploads/a-bizottsagok-szemelyi-osszetetele-2016_579f07ad72e1d.pdf" TargetMode="External"/><Relationship Id="rId10" Type="http://schemas.openxmlformats.org/officeDocument/2006/relationships/hyperlink" Target="mailto:eselyegyenloseg@uni-eszterhazy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lozsvari.csaba@uni-eszerhaz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EKE</cp:lastModifiedBy>
  <cp:revision>5</cp:revision>
  <dcterms:created xsi:type="dcterms:W3CDTF">2017-08-30T08:34:00Z</dcterms:created>
  <dcterms:modified xsi:type="dcterms:W3CDTF">2017-08-30T09:26:00Z</dcterms:modified>
</cp:coreProperties>
</file>