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72CD5" w:rsidRPr="00872CD5" w:rsidRDefault="002E2069" w:rsidP="00365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Programtervező informatikus </w:t>
            </w:r>
            <w:r w:rsidR="00365F17">
              <w:rPr>
                <w:rFonts w:ascii="Times New Roman" w:hAnsi="Times New Roman" w:cs="Times New Roman"/>
                <w:sz w:val="24"/>
                <w:szCs w:val="24"/>
              </w:rPr>
              <w:t>(fejlesztő)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felsőoktatási szakképzési szak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872CD5" w:rsidRDefault="00365F1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F17">
              <w:rPr>
                <w:rFonts w:ascii="Times New Roman" w:hAnsi="Times New Roman" w:cs="Times New Roman"/>
                <w:sz w:val="24"/>
                <w:szCs w:val="24"/>
              </w:rPr>
              <w:t>felsőfokú fejlesztő programtervező informatikus-asszisztens</w:t>
            </w: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Default="002E2069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programozás sáv / Mobil programozás sáv</w:t>
            </w:r>
          </w:p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2E2069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Juhász Tibor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872CD5" w:rsidRDefault="002E06F8" w:rsidP="007B7C66">
            <w:pPr>
              <w:pStyle w:val="NormlWeb"/>
              <w:spacing w:before="300" w:beforeAutospacing="0" w:after="300" w:afterAutospacing="0"/>
              <w:ind w:right="150"/>
            </w:pPr>
            <w:r>
              <w:t>39/2012. (XI. 21.) EMMI rendelet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C0792" w:rsidRPr="00872CD5" w:rsidRDefault="002E2069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Alapszintű szakmai idegen nyelvtudás, Idegen nyelv I. és II. tárgyak teljesítése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72CD5" w:rsidRDefault="00AF1F6E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872CD5" w:rsidRDefault="002E2069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félév (3 félév + 1 félév összefüggő szakmai gyakorlat)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872CD5" w:rsidRDefault="00106FAD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tanulmányi kredit + 30 gyakorlati kredit (szakmai gyakorlat)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Pr="00872CD5" w:rsidRDefault="00AC1DB0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872CD5" w:rsidRDefault="00AC1DB0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872CD5" w:rsidRDefault="00AC1DB0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872CD5" w:rsidRDefault="00106FAD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0792" w:rsidRPr="00872CD5" w:rsidTr="007B7C66">
        <w:tc>
          <w:tcPr>
            <w:tcW w:w="3227" w:type="dxa"/>
          </w:tcPr>
          <w:p w:rsidR="005C0792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872CD5" w:rsidRDefault="00106FAD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7DAB" w:rsidRPr="00872CD5" w:rsidTr="003F4C90">
        <w:trPr>
          <w:trHeight w:val="1190"/>
        </w:trPr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872CD5" w:rsidRPr="00872CD5" w:rsidRDefault="00106FAD" w:rsidP="00106F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Elektronikus szakmai portfólió, melynek része a féléves szakmai gyakorlat alapján elkészített szakmai beszámoló, készítése és bemutatása, ill. szóbeli felelet.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872CD5" w:rsidRPr="00872CD5" w:rsidRDefault="00AC1DB0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szakmai gyakorlat időtartama: teljes idejű képzésben 560 óra, részidejű képzésben 224 óra. A szakmai gyakorlat jellege: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egybefüggő külső. A szakmai gyakorlat megkezdésének feltétele legalább 75 kredit teljesítése. A szakmai gyakorlatot a 230/2012. (VIII. 28.) Korm. rendelet a felsőoktatási szakképzésről és a felsőoktatási képzéshez kapcsolódó szakmai gyakorlat egyes kérdéseiről szabályozza.</w:t>
            </w:r>
          </w:p>
        </w:tc>
      </w:tr>
      <w:tr w:rsidR="00857DAB" w:rsidRPr="00872CD5" w:rsidTr="005C0792">
        <w:tc>
          <w:tcPr>
            <w:tcW w:w="3227" w:type="dxa"/>
          </w:tcPr>
          <w:p w:rsidR="00857DAB" w:rsidRPr="00857DAB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 a képzéssel kapcsolatos fontos tudnivalók</w:t>
            </w:r>
          </w:p>
        </w:tc>
        <w:tc>
          <w:tcPr>
            <w:tcW w:w="6410" w:type="dxa"/>
          </w:tcPr>
          <w:p w:rsidR="00857DAB" w:rsidRDefault="00AC1DB0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szakképzési modul két részből áll: alapozó szakaszból (kötelező tárgyak) és sávokból. Minden sáv vagy egy nagyobb technológia köré, vagy valamely duális képzési partner által használt technológia köré szerveződik. Jelenleg a következő sávok érhetők el: Web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programozás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Mobil programozás. </w:t>
            </w:r>
          </w:p>
          <w:p w:rsidR="00AC1DB0" w:rsidRDefault="00AC1DB0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hallgatók a 2. félév után jelentkeznek valamelyik sávra (mivel nem biztos, hogy minden sáv indul minden évben, ezért meg kell jelölni egy második lehetőséget is). A sávokból összesen 43 kreditet kell teljesíteni.</w:t>
            </w:r>
          </w:p>
          <w:p w:rsidR="00AC1DB0" w:rsidRPr="00872CD5" w:rsidRDefault="00AC1DB0" w:rsidP="00AC1D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szakon kötelezően teljesítendő 90 tanulmányi kredit + 30 gyakorlati kredit (szakmai gyakorlat). </w:t>
            </w:r>
          </w:p>
        </w:tc>
      </w:tr>
    </w:tbl>
    <w:p w:rsidR="00872CD5" w:rsidRDefault="00872CD5"/>
    <w:sectPr w:rsidR="00872CD5" w:rsidSect="00126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106FAD"/>
    <w:rsid w:val="00126ABF"/>
    <w:rsid w:val="001340A0"/>
    <w:rsid w:val="002E06F8"/>
    <w:rsid w:val="002E2069"/>
    <w:rsid w:val="00365F17"/>
    <w:rsid w:val="003F4C90"/>
    <w:rsid w:val="005C0792"/>
    <w:rsid w:val="00857DAB"/>
    <w:rsid w:val="00872CD5"/>
    <w:rsid w:val="00A22CE1"/>
    <w:rsid w:val="00AC1DB0"/>
    <w:rsid w:val="00AF1F6E"/>
    <w:rsid w:val="00CE6ADF"/>
    <w:rsid w:val="00DD64F5"/>
    <w:rsid w:val="00E02B28"/>
    <w:rsid w:val="00E5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2</cp:revision>
  <cp:lastPrinted>2015-06-15T07:03:00Z</cp:lastPrinted>
  <dcterms:created xsi:type="dcterms:W3CDTF">2015-09-06T14:03:00Z</dcterms:created>
  <dcterms:modified xsi:type="dcterms:W3CDTF">2015-09-06T14:03:00Z</dcterms:modified>
</cp:coreProperties>
</file>