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064119">
        <w:tc>
          <w:tcPr>
            <w:tcW w:w="3227" w:type="dxa"/>
            <w:vAlign w:val="center"/>
          </w:tcPr>
          <w:p w:rsidR="00872CD5" w:rsidRPr="00872CD5" w:rsidRDefault="00872CD5" w:rsidP="00064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Pr="00872CD5" w:rsidRDefault="00DA78B2" w:rsidP="00064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2">
              <w:rPr>
                <w:rFonts w:ascii="Times New Roman" w:hAnsi="Times New Roman" w:cs="Times New Roman"/>
                <w:sz w:val="24"/>
                <w:szCs w:val="24"/>
              </w:rPr>
              <w:t>gazdálkodási és mened</w:t>
            </w:r>
            <w:r w:rsidR="00064119">
              <w:rPr>
                <w:rFonts w:ascii="Times New Roman" w:hAnsi="Times New Roman" w:cs="Times New Roman"/>
                <w:sz w:val="24"/>
                <w:szCs w:val="24"/>
              </w:rPr>
              <w:t>zsment felsőoktatási szakképzés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B32B4E" w:rsidP="00064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 xml:space="preserve">Felsőfokú </w:t>
            </w:r>
            <w:r w:rsidR="00064119" w:rsidRPr="00064119">
              <w:rPr>
                <w:rFonts w:ascii="Times New Roman" w:hAnsi="Times New Roman" w:cs="Times New Roman"/>
                <w:sz w:val="24"/>
                <w:szCs w:val="24"/>
              </w:rPr>
              <w:t>közgazdász-asszis</w:t>
            </w:r>
            <w:r w:rsidR="00064119">
              <w:rPr>
                <w:rFonts w:ascii="Times New Roman" w:hAnsi="Times New Roman" w:cs="Times New Roman"/>
                <w:sz w:val="24"/>
                <w:szCs w:val="24"/>
              </w:rPr>
              <w:t xml:space="preserve">ztens kis- és középvállalkozási </w:t>
            </w:r>
            <w:r w:rsidR="00064119" w:rsidRPr="00064119">
              <w:rPr>
                <w:rFonts w:ascii="Times New Roman" w:hAnsi="Times New Roman" w:cs="Times New Roman"/>
                <w:sz w:val="24"/>
                <w:szCs w:val="24"/>
              </w:rPr>
              <w:t>szakirányon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064119" w:rsidP="00064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Katonáné dr. Erdélyi Edit</w:t>
            </w:r>
          </w:p>
        </w:tc>
      </w:tr>
      <w:tr w:rsidR="005C0792" w:rsidRPr="00872CD5" w:rsidTr="00064119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5C0792" w:rsidRPr="00872CD5" w:rsidRDefault="007904B7" w:rsidP="00064119">
            <w:pPr>
              <w:pStyle w:val="NormlWeb"/>
              <w:spacing w:before="300" w:after="300"/>
              <w:ind w:right="150"/>
            </w:pPr>
            <w:r>
              <w:t>3</w:t>
            </w:r>
            <w:r w:rsidR="00064119">
              <w:t>9/2012. (XI. 21.) EMMI rendelet</w:t>
            </w:r>
          </w:p>
        </w:tc>
      </w:tr>
      <w:tr w:rsidR="005C0792" w:rsidRPr="00872CD5" w:rsidTr="00064119">
        <w:tc>
          <w:tcPr>
            <w:tcW w:w="3227" w:type="dxa"/>
            <w:vAlign w:val="center"/>
          </w:tcPr>
          <w:p w:rsidR="005C0792" w:rsidRPr="00872CD5" w:rsidRDefault="005C0792" w:rsidP="00064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B32B4E" w:rsidP="00B32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Alapszintű</w:t>
            </w: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 xml:space="preserve"> szakmai idegennyelvtudás,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Idegen nyelv I.-II. tanegységek teljesítése</w:t>
            </w: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7904B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B32B4E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7DAB" w:rsidRPr="00872CD5" w:rsidTr="00064119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872CD5" w:rsidRPr="00872CD5" w:rsidRDefault="00B32B4E" w:rsidP="00064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7DAB" w:rsidRPr="00872CD5" w:rsidTr="00064119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872CD5" w:rsidRPr="00872CD5" w:rsidRDefault="00B32B4E" w:rsidP="00064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064119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872CD5" w:rsidRPr="00872CD5" w:rsidRDefault="00B32B4E" w:rsidP="00064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B32B4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872CD5" w:rsidTr="00064119">
        <w:trPr>
          <w:trHeight w:val="1190"/>
        </w:trPr>
        <w:tc>
          <w:tcPr>
            <w:tcW w:w="3227" w:type="dxa"/>
            <w:vAlign w:val="center"/>
          </w:tcPr>
          <w:p w:rsidR="00872CD5" w:rsidRPr="00872CD5" w:rsidRDefault="00872CD5" w:rsidP="00064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872CD5" w:rsidRPr="00872CD5" w:rsidRDefault="007904B7" w:rsidP="00064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</w:tc>
      </w:tr>
      <w:tr w:rsidR="00857DAB" w:rsidRPr="00872CD5" w:rsidTr="00064119">
        <w:tc>
          <w:tcPr>
            <w:tcW w:w="3227" w:type="dxa"/>
            <w:vAlign w:val="center"/>
          </w:tcPr>
          <w:p w:rsidR="00872CD5" w:rsidRPr="00872CD5" w:rsidRDefault="00857DAB" w:rsidP="00064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7904B7" w:rsidP="00064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szakmai gyakorlat jellege: teljes idejű képzésben: egybefüggő külső, részidős képzésben: egybefüggő külső. Részidős képzésben: 30 kredit; 240 óra. Teljes idejű képzésben: 30 kredit; 560 óra.</w:t>
            </w:r>
          </w:p>
        </w:tc>
      </w:tr>
      <w:tr w:rsidR="00857DAB" w:rsidRPr="00872CD5" w:rsidTr="00064119">
        <w:tc>
          <w:tcPr>
            <w:tcW w:w="3227" w:type="dxa"/>
            <w:vAlign w:val="center"/>
          </w:tcPr>
          <w:p w:rsidR="00857DAB" w:rsidRPr="00857DAB" w:rsidRDefault="00857DAB" w:rsidP="00064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064119" w:rsidRPr="00064119" w:rsidRDefault="00064119" w:rsidP="00064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szakirány megnevezése: kis- és középvállalkozási (</w:t>
            </w:r>
            <w:proofErr w:type="spellStart"/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Enterprises</w:t>
            </w:r>
            <w:proofErr w:type="spellEnd"/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64119" w:rsidRPr="00064119" w:rsidRDefault="00064119" w:rsidP="00064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A szakon kötelezően teljesítendő 90 tanulmányi kredit + 30 gyakorlati kredit (szakmai gyakorlat). A szakmai gyakorlat időtartama: teljes idejű képzésben 600 óra, részidejű képzésben 240 óra. </w:t>
            </w:r>
          </w:p>
          <w:p w:rsidR="00064119" w:rsidRPr="00064119" w:rsidRDefault="00064119" w:rsidP="00064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szakmai gyakorlat jellege: egybefüggő külső. A szakmai gyakorlat meg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kezdésének feltétele legalább 75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 kredit teljesítése.</w:t>
            </w:r>
          </w:p>
          <w:p w:rsidR="00064119" w:rsidRPr="00064119" w:rsidRDefault="00064119" w:rsidP="00064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Idegen nyelvi követelmény: alapszintű szakmai idegennyelvtudás, Idegen nyelv I. és II. tárgyak teljesítése.</w:t>
            </w:r>
          </w:p>
          <w:p w:rsidR="00064119" w:rsidRPr="00064119" w:rsidRDefault="00064119" w:rsidP="00064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Besorolási alapképzési szak: gazdálkodási és menedzsment. A besorolási szakon való továbbtanulás esetén a beszámítandó kreditek száma 90 kredit; a képzési terület szerinti továbbtanulás esetén beszámítandó kreditek száma legalább 30 kredit.</w:t>
            </w:r>
          </w:p>
          <w:p w:rsidR="00064119" w:rsidRPr="00064119" w:rsidRDefault="00064119" w:rsidP="00064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Intézményünkben a felsőoktatási szakképzésen tanuló hallgatók – szakdolgozat helyett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 szakmai portfóliót készítenek, amelynek része a féléves szakmai gyakorlat alapján elkészített szakmai beszámoló.</w:t>
            </w:r>
          </w:p>
          <w:p w:rsidR="00064119" w:rsidRPr="00064119" w:rsidRDefault="00064119" w:rsidP="00064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portfólió kritériumkövetelmény, a záróvizsgára bocsátás feltétele.</w:t>
            </w:r>
          </w:p>
          <w:p w:rsidR="00064119" w:rsidRPr="00064119" w:rsidRDefault="00064119" w:rsidP="00064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  <w:p w:rsidR="00064119" w:rsidRPr="00872CD5" w:rsidRDefault="00064119" w:rsidP="00064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A képzést a 39/2012. (XI. 21.) EMMI rendelet szabályozza.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64119"/>
    <w:rsid w:val="001340A0"/>
    <w:rsid w:val="0021366F"/>
    <w:rsid w:val="003F4C90"/>
    <w:rsid w:val="005C0792"/>
    <w:rsid w:val="007904B7"/>
    <w:rsid w:val="007D4EB3"/>
    <w:rsid w:val="00857DAB"/>
    <w:rsid w:val="00872CD5"/>
    <w:rsid w:val="00A22CE1"/>
    <w:rsid w:val="00B32B4E"/>
    <w:rsid w:val="00C85DD1"/>
    <w:rsid w:val="00CE6ADF"/>
    <w:rsid w:val="00DA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2015-09-06T17:44:00Z</dcterms:created>
  <dcterms:modified xsi:type="dcterms:W3CDTF">2015-09-06T17:44:00Z</dcterms:modified>
</cp:coreProperties>
</file>