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F322C0" w:rsidRPr="00F322C0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Tantárgy neve: Fenntartható környezet- és erőforrás gazdálkodás</w:t>
            </w:r>
          </w:p>
        </w:tc>
        <w:tc>
          <w:tcPr>
            <w:tcW w:w="3131" w:type="dxa"/>
          </w:tcPr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Kód:</w:t>
            </w:r>
          </w:p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F322C0">
              <w:rPr>
                <w:b/>
                <w:bCs/>
                <w:sz w:val="24"/>
                <w:szCs w:val="24"/>
              </w:rPr>
              <w:t>101K4</w:t>
            </w:r>
          </w:p>
        </w:tc>
        <w:tc>
          <w:tcPr>
            <w:tcW w:w="3132" w:type="dxa"/>
          </w:tcPr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Kreditszáma: 4</w:t>
            </w:r>
          </w:p>
        </w:tc>
      </w:tr>
      <w:tr w:rsidR="00F322C0" w:rsidRPr="00F322C0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tanóra </w:t>
            </w:r>
            <w:proofErr w:type="gramStart"/>
            <w:r w:rsidRPr="00F322C0">
              <w:rPr>
                <w:sz w:val="24"/>
                <w:szCs w:val="24"/>
              </w:rPr>
              <w:t>típusa</w:t>
            </w:r>
            <w:r w:rsidRPr="00F322C0">
              <w:rPr>
                <w:rStyle w:val="Lbjegyzet-hivatkozs"/>
                <w:sz w:val="24"/>
                <w:szCs w:val="24"/>
              </w:rPr>
              <w:footnoteReference w:id="1"/>
            </w:r>
            <w:r w:rsidRPr="00F322C0">
              <w:rPr>
                <w:sz w:val="24"/>
                <w:szCs w:val="24"/>
              </w:rPr>
              <w:t>:</w:t>
            </w:r>
            <w:proofErr w:type="gramEnd"/>
            <w:r w:rsidRPr="00F322C0">
              <w:rPr>
                <w:b/>
                <w:bCs/>
                <w:sz w:val="24"/>
                <w:szCs w:val="24"/>
              </w:rPr>
              <w:t xml:space="preserve"> előadás</w:t>
            </w:r>
            <w:r w:rsidRPr="00F322C0">
              <w:rPr>
                <w:sz w:val="24"/>
                <w:szCs w:val="24"/>
              </w:rPr>
              <w:t xml:space="preserve">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F322C0" w:rsidRPr="00F322C0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számonkérés módja: </w:t>
            </w:r>
            <w:r w:rsidRPr="00F322C0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F322C0" w:rsidRPr="00F322C0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tantárgy tantervi </w:t>
            </w:r>
            <w:proofErr w:type="gramStart"/>
            <w:r w:rsidRPr="00F322C0">
              <w:rPr>
                <w:sz w:val="24"/>
                <w:szCs w:val="24"/>
              </w:rPr>
              <w:t>helye :</w:t>
            </w:r>
            <w:proofErr w:type="gramEnd"/>
            <w:r w:rsidRPr="00F322C0">
              <w:rPr>
                <w:sz w:val="24"/>
                <w:szCs w:val="24"/>
              </w:rPr>
              <w:t xml:space="preserve"> </w:t>
            </w:r>
            <w:r w:rsidRPr="00F322C0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F322C0" w:rsidRPr="00F322C0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Előtanulmányi </w:t>
            </w:r>
            <w:proofErr w:type="gramStart"/>
            <w:r w:rsidRPr="00F322C0">
              <w:rPr>
                <w:sz w:val="24"/>
                <w:szCs w:val="24"/>
              </w:rPr>
              <w:t xml:space="preserve">feltételek </w:t>
            </w:r>
            <w:r w:rsidRPr="00F322C0">
              <w:rPr>
                <w:i/>
                <w:iCs/>
                <w:sz w:val="24"/>
                <w:szCs w:val="24"/>
              </w:rPr>
              <w:t>:</w:t>
            </w:r>
            <w:proofErr w:type="gramEnd"/>
            <w:r w:rsidRPr="00F322C0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F322C0" w:rsidRPr="00F322C0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Tantárgyleírás</w:t>
            </w:r>
            <w:r w:rsidRPr="00F322C0">
              <w:rPr>
                <w:sz w:val="24"/>
                <w:szCs w:val="24"/>
              </w:rPr>
              <w:t xml:space="preserve">: </w:t>
            </w:r>
          </w:p>
        </w:tc>
      </w:tr>
      <w:tr w:rsidR="00F322C0" w:rsidRPr="00F322C0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A kurzus célja:</w:t>
            </w:r>
          </w:p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tantárgy szeretné felvázolni a gazdaság, a társadalom és a bioszféra viszonyát a fenntarthatóság függvényében. A hallgatók megismerik a különböző tőkeértékelési módszereket, a különböző környezeti indikátorokat, a fenntarthatóság szintjeit.  </w:t>
            </w:r>
          </w:p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 természeti erőforrások és környezeti elemek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 környezetszennyezés gazdaságtana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proofErr w:type="spellStart"/>
            <w:r w:rsidRPr="00F322C0">
              <w:rPr>
                <w:sz w:val="24"/>
                <w:szCs w:val="24"/>
              </w:rPr>
              <w:t>Externáliák</w:t>
            </w:r>
            <w:proofErr w:type="spellEnd"/>
            <w:r w:rsidRPr="00F322C0">
              <w:rPr>
                <w:sz w:val="24"/>
                <w:szCs w:val="24"/>
              </w:rPr>
              <w:t xml:space="preserve"> és hatásaik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</w:t>
            </w:r>
            <w:proofErr w:type="spellStart"/>
            <w:r w:rsidRPr="00F322C0">
              <w:rPr>
                <w:sz w:val="24"/>
                <w:szCs w:val="24"/>
              </w:rPr>
              <w:t>természet-piac-gazdaság</w:t>
            </w:r>
            <w:proofErr w:type="spellEnd"/>
            <w:r w:rsidRPr="00F322C0">
              <w:rPr>
                <w:sz w:val="24"/>
                <w:szCs w:val="24"/>
              </w:rPr>
              <w:t xml:space="preserve"> fenntartható gazdasági megközelítése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 fenntarthatóság elvei és megvalósulásukat akadályozó tényezők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 társadalom szerepe a gazdaság környezettudatosabbá tételében.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 környezetszabályozás kialakításának főbb szempontjai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>Az ökológiai lábnyom fogalma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4"/>
                <w:szCs w:val="24"/>
              </w:rPr>
              <w:t>A fenntartható gazdasági projektek megvalósítási tanulmányai, azok elkészítése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4"/>
                <w:szCs w:val="24"/>
              </w:rPr>
              <w:t xml:space="preserve">Az EU fenntarthatósági politikája 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4"/>
                <w:szCs w:val="24"/>
              </w:rPr>
              <w:t>A fenntarthatóság regionális-helyi szintjei</w:t>
            </w:r>
          </w:p>
          <w:p w:rsidR="00F322C0" w:rsidRPr="00F322C0" w:rsidRDefault="00F322C0" w:rsidP="00331BB6">
            <w:pPr>
              <w:numPr>
                <w:ilvl w:val="0"/>
                <w:numId w:val="8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4"/>
                <w:szCs w:val="24"/>
              </w:rPr>
              <w:t>Megvalósítás és monitoring</w:t>
            </w:r>
          </w:p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>A kurzus által megszerezhető kompetenciák:</w:t>
            </w:r>
          </w:p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4"/>
                <w:szCs w:val="24"/>
              </w:rPr>
              <w:t>A kurzus elvégzése során a hallgatók megtanulják, hogy kell kialakítani egy fenntartható gazdaságot. Milyen szervezetekhez kell pályázatukkal fordulni. Megtanulnak önállóan elkészíteni egy- egy projektet. Fontos, hogy beépüljön szemléletükbe, hogy a fenntarthatóság hosszú távú stratégia kidolgozáson alapul, amely egyben egy-egy régió fejlődésének alapjait is megadhatja.</w:t>
            </w:r>
          </w:p>
          <w:p w:rsidR="00F322C0" w:rsidRPr="00F322C0" w:rsidRDefault="00F322C0" w:rsidP="00331B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322C0">
              <w:rPr>
                <w:sz w:val="22"/>
                <w:szCs w:val="22"/>
              </w:rPr>
              <w:t xml:space="preserve">Figyelmüket arra is ráirányítja, hogy a megvalósult projekteknek </w:t>
            </w:r>
            <w:proofErr w:type="spellStart"/>
            <w:r w:rsidRPr="00F322C0">
              <w:rPr>
                <w:sz w:val="22"/>
                <w:szCs w:val="22"/>
              </w:rPr>
              <w:t>monitoringra</w:t>
            </w:r>
            <w:proofErr w:type="spellEnd"/>
            <w:r w:rsidRPr="00F322C0">
              <w:rPr>
                <w:sz w:val="22"/>
                <w:szCs w:val="22"/>
              </w:rPr>
              <w:t xml:space="preserve"> is szüksége van, így ennek lépéseit és szempontjait is elsajátítják.</w:t>
            </w:r>
          </w:p>
        </w:tc>
      </w:tr>
      <w:tr w:rsidR="00F322C0" w:rsidRPr="00F322C0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22C0" w:rsidRPr="00F322C0" w:rsidRDefault="00F322C0" w:rsidP="00331BB6">
            <w:pPr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A </w:t>
            </w:r>
            <w:r w:rsidRPr="00F322C0">
              <w:rPr>
                <w:b/>
                <w:bCs/>
                <w:sz w:val="24"/>
                <w:szCs w:val="24"/>
              </w:rPr>
              <w:t>3-5</w:t>
            </w:r>
            <w:r w:rsidRPr="00F322C0">
              <w:rPr>
                <w:sz w:val="24"/>
                <w:szCs w:val="24"/>
              </w:rPr>
              <w:t xml:space="preserve"> legfontosabb </w:t>
            </w:r>
            <w:r w:rsidRPr="00F322C0">
              <w:rPr>
                <w:i/>
                <w:iCs/>
                <w:sz w:val="24"/>
                <w:szCs w:val="24"/>
              </w:rPr>
              <w:t>kötelező,</w:t>
            </w:r>
            <w:r w:rsidRPr="00F322C0">
              <w:rPr>
                <w:sz w:val="24"/>
                <w:szCs w:val="24"/>
              </w:rPr>
              <w:t xml:space="preserve"> illetve </w:t>
            </w:r>
            <w:r w:rsidRPr="00F322C0">
              <w:rPr>
                <w:i/>
                <w:iCs/>
                <w:sz w:val="24"/>
                <w:szCs w:val="24"/>
              </w:rPr>
              <w:t>ajánlott</w:t>
            </w:r>
            <w:r w:rsidRPr="00F322C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322C0">
              <w:rPr>
                <w:b/>
                <w:bCs/>
                <w:sz w:val="24"/>
                <w:szCs w:val="24"/>
              </w:rPr>
              <w:t xml:space="preserve">irodalom </w:t>
            </w:r>
            <w:r w:rsidRPr="00F322C0">
              <w:rPr>
                <w:sz w:val="24"/>
                <w:szCs w:val="24"/>
              </w:rPr>
              <w:t>(jegyzet, tankönyv) felsorolása biblio</w:t>
            </w:r>
            <w:r w:rsidRPr="00F322C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322C0" w:rsidRPr="00F322C0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322C0" w:rsidRPr="00F322C0" w:rsidRDefault="00F322C0" w:rsidP="00331BB6">
            <w:pPr>
              <w:pStyle w:val="Szvegtrzsbehzssal"/>
              <w:spacing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F322C0">
              <w:rPr>
                <w:b/>
                <w:bCs/>
                <w:sz w:val="22"/>
                <w:szCs w:val="22"/>
                <w:lang w:val="hu-HU"/>
              </w:rPr>
              <w:lastRenderedPageBreak/>
              <w:t>Kötelező irodalom</w:t>
            </w:r>
          </w:p>
          <w:p w:rsidR="00F322C0" w:rsidRPr="00F322C0" w:rsidRDefault="00F322C0" w:rsidP="00331B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DR. SZLÁVIK JÁNOS (2005): </w:t>
            </w:r>
            <w:r w:rsidRPr="00F322C0">
              <w:rPr>
                <w:i/>
                <w:iCs/>
                <w:sz w:val="24"/>
                <w:szCs w:val="24"/>
              </w:rPr>
              <w:t>Fenntartható környezet és erőforrás-gazdálkodás</w:t>
            </w:r>
            <w:proofErr w:type="gramStart"/>
            <w:r w:rsidRPr="00F322C0">
              <w:rPr>
                <w:i/>
                <w:iCs/>
                <w:sz w:val="24"/>
                <w:szCs w:val="24"/>
              </w:rPr>
              <w:t>,</w:t>
            </w:r>
            <w:proofErr w:type="spellStart"/>
            <w:r w:rsidRPr="00F322C0">
              <w:rPr>
                <w:sz w:val="24"/>
                <w:szCs w:val="24"/>
              </w:rPr>
              <w:t>KJK-Kerszöv</w:t>
            </w:r>
            <w:proofErr w:type="spellEnd"/>
            <w:proofErr w:type="gramEnd"/>
            <w:r w:rsidRPr="00F322C0">
              <w:rPr>
                <w:sz w:val="24"/>
                <w:szCs w:val="24"/>
              </w:rPr>
              <w:t>,Bp. p. 317, ISBN 9632247701</w:t>
            </w:r>
          </w:p>
          <w:p w:rsidR="00F322C0" w:rsidRPr="00F322C0" w:rsidRDefault="00F322C0" w:rsidP="00331BB6">
            <w:pPr>
              <w:pStyle w:val="Cmsor4"/>
              <w:spacing w:before="0"/>
              <w:ind w:left="709" w:hanging="709"/>
              <w:rPr>
                <w:b w:val="0"/>
                <w:bCs w:val="0"/>
              </w:rPr>
            </w:pPr>
            <w:r w:rsidRPr="00F322C0">
              <w:rPr>
                <w:b w:val="0"/>
                <w:bCs w:val="0"/>
              </w:rPr>
              <w:t>RALPH D. CHRISTY (ED.)(2004):</w:t>
            </w:r>
            <w:r w:rsidRPr="00F322C0"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Achieving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Sustainable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Communities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in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a Global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Economy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: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Alternative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Private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Strategies</w:t>
            </w:r>
            <w:proofErr w:type="spellEnd"/>
            <w:r w:rsidRPr="00F322C0">
              <w:rPr>
                <w:b w:val="0"/>
                <w:bCs w:val="0"/>
                <w:i w:val="0"/>
                <w:iCs w:val="0"/>
              </w:rPr>
              <w:t xml:space="preserve"> and Public </w:t>
            </w:r>
            <w:proofErr w:type="spellStart"/>
            <w:r w:rsidRPr="00F322C0">
              <w:rPr>
                <w:b w:val="0"/>
                <w:bCs w:val="0"/>
                <w:i w:val="0"/>
                <w:iCs w:val="0"/>
              </w:rPr>
              <w:t>Policies</w:t>
            </w:r>
            <w:proofErr w:type="spellEnd"/>
            <w:r w:rsidRPr="00F322C0">
              <w:t xml:space="preserve">, </w:t>
            </w:r>
            <w:r w:rsidRPr="00F322C0">
              <w:rPr>
                <w:b w:val="0"/>
                <w:bCs w:val="0"/>
              </w:rPr>
              <w:t xml:space="preserve">World </w:t>
            </w:r>
            <w:proofErr w:type="spellStart"/>
            <w:r w:rsidRPr="00F322C0">
              <w:rPr>
                <w:b w:val="0"/>
                <w:bCs w:val="0"/>
              </w:rPr>
              <w:t>Scientific</w:t>
            </w:r>
            <w:proofErr w:type="spellEnd"/>
            <w:r w:rsidRPr="00F322C0">
              <w:rPr>
                <w:b w:val="0"/>
                <w:bCs w:val="0"/>
              </w:rPr>
              <w:t xml:space="preserve"> Publishing, ISBN10: 9812388095</w:t>
            </w:r>
          </w:p>
          <w:p w:rsidR="00F322C0" w:rsidRPr="00F322C0" w:rsidRDefault="00F322C0" w:rsidP="00331BB6">
            <w:pPr>
              <w:pStyle w:val="Cmsor4"/>
              <w:spacing w:before="0"/>
              <w:ind w:left="709" w:hanging="709"/>
              <w:rPr>
                <w:b w:val="0"/>
                <w:bCs w:val="0"/>
              </w:rPr>
            </w:pPr>
            <w:r w:rsidRPr="00F322C0">
              <w:rPr>
                <w:b w:val="0"/>
                <w:bCs w:val="0"/>
              </w:rPr>
              <w:t xml:space="preserve">Az Európai Unió Fenntartható Fejlődési Stratégiája- EU </w:t>
            </w:r>
            <w:proofErr w:type="spellStart"/>
            <w:r w:rsidRPr="00F322C0">
              <w:rPr>
                <w:b w:val="0"/>
                <w:bCs w:val="0"/>
              </w:rPr>
              <w:t>Sustainable</w:t>
            </w:r>
            <w:proofErr w:type="spellEnd"/>
            <w:r w:rsidRPr="00F322C0">
              <w:rPr>
                <w:b w:val="0"/>
                <w:b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</w:rPr>
              <w:t>Development</w:t>
            </w:r>
            <w:proofErr w:type="spellEnd"/>
            <w:r w:rsidRPr="00F322C0">
              <w:rPr>
                <w:b w:val="0"/>
                <w:bCs w:val="0"/>
              </w:rPr>
              <w:t xml:space="preserve"> </w:t>
            </w:r>
            <w:proofErr w:type="spellStart"/>
            <w:r w:rsidRPr="00F322C0">
              <w:rPr>
                <w:b w:val="0"/>
                <w:bCs w:val="0"/>
              </w:rPr>
              <w:t>Strategy</w:t>
            </w:r>
            <w:proofErr w:type="spellEnd"/>
          </w:p>
          <w:p w:rsidR="00F322C0" w:rsidRPr="00F322C0" w:rsidRDefault="00F322C0" w:rsidP="00331BB6">
            <w:pPr>
              <w:pStyle w:val="Cmsor4"/>
              <w:spacing w:before="0"/>
              <w:ind w:left="709" w:hanging="709"/>
              <w:rPr>
                <w:b w:val="0"/>
                <w:bCs w:val="0"/>
              </w:rPr>
            </w:pPr>
            <w:hyperlink r:id="rId8" w:history="1">
              <w:r w:rsidRPr="00F322C0">
                <w:rPr>
                  <w:rStyle w:val="Hiperhivatkozs"/>
                </w:rPr>
                <w:t>http://register.consilium.europa.eu/pdf/en/06/st10/st10917.en06.pdf</w:t>
              </w:r>
            </w:hyperlink>
            <w:r w:rsidRPr="00F322C0">
              <w:rPr>
                <w:b w:val="0"/>
                <w:bCs w:val="0"/>
              </w:rPr>
              <w:t xml:space="preserve"> (2010-09-15)</w:t>
            </w:r>
          </w:p>
          <w:p w:rsidR="00F322C0" w:rsidRPr="00F322C0" w:rsidRDefault="00F322C0" w:rsidP="00331BB6">
            <w:pPr>
              <w:pStyle w:val="Szvegtrzsbehzssal"/>
              <w:spacing w:before="120" w:after="120" w:line="360" w:lineRule="auto"/>
              <w:ind w:left="0"/>
              <w:rPr>
                <w:b/>
                <w:bCs/>
                <w:sz w:val="22"/>
                <w:szCs w:val="22"/>
                <w:lang w:val="hu-HU"/>
              </w:rPr>
            </w:pPr>
            <w:r w:rsidRPr="00F322C0">
              <w:rPr>
                <w:b/>
                <w:bCs/>
                <w:sz w:val="22"/>
                <w:szCs w:val="22"/>
                <w:lang w:val="hu-HU"/>
              </w:rPr>
              <w:t>Ajánlott Irodalom:</w:t>
            </w:r>
          </w:p>
          <w:p w:rsidR="00F322C0" w:rsidRPr="00F322C0" w:rsidRDefault="00F322C0" w:rsidP="00331B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BUDAY-SÁNTHA ATTILA (2009): </w:t>
            </w:r>
            <w:r w:rsidRPr="00F322C0">
              <w:rPr>
                <w:i/>
                <w:iCs/>
                <w:sz w:val="24"/>
                <w:szCs w:val="24"/>
              </w:rPr>
              <w:t>Környezetgazdálkodás</w:t>
            </w:r>
            <w:r w:rsidRPr="00F322C0">
              <w:rPr>
                <w:sz w:val="24"/>
                <w:szCs w:val="24"/>
              </w:rPr>
              <w:t>, Dialóg Campus kiadó</w:t>
            </w:r>
            <w:proofErr w:type="gramStart"/>
            <w:r w:rsidRPr="00F322C0">
              <w:rPr>
                <w:sz w:val="24"/>
                <w:szCs w:val="24"/>
              </w:rPr>
              <w:t>,Pécs</w:t>
            </w:r>
            <w:proofErr w:type="gramEnd"/>
            <w:r w:rsidRPr="00F322C0">
              <w:rPr>
                <w:sz w:val="24"/>
                <w:szCs w:val="24"/>
              </w:rPr>
              <w:t>, p240.</w:t>
            </w:r>
            <w:r w:rsidRPr="00F322C0">
              <w:t xml:space="preserve"> </w:t>
            </w:r>
            <w:r w:rsidRPr="00F322C0">
              <w:rPr>
                <w:sz w:val="24"/>
                <w:szCs w:val="24"/>
              </w:rPr>
              <w:t>ISBN: 9789637296833</w:t>
            </w:r>
          </w:p>
          <w:p w:rsidR="00F322C0" w:rsidRPr="00F322C0" w:rsidRDefault="00F322C0" w:rsidP="00331B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BORA GYULA - KOROMPAI </w:t>
            </w:r>
            <w:proofErr w:type="gramStart"/>
            <w:r w:rsidRPr="00F322C0">
              <w:rPr>
                <w:sz w:val="24"/>
                <w:szCs w:val="24"/>
              </w:rPr>
              <w:t>ATTILA(</w:t>
            </w:r>
            <w:proofErr w:type="gramEnd"/>
            <w:r w:rsidRPr="00F322C0">
              <w:rPr>
                <w:sz w:val="24"/>
                <w:szCs w:val="24"/>
              </w:rPr>
              <w:t xml:space="preserve">2003): </w:t>
            </w:r>
            <w:r w:rsidRPr="00F322C0">
              <w:rPr>
                <w:i/>
                <w:iCs/>
                <w:sz w:val="24"/>
                <w:szCs w:val="24"/>
              </w:rPr>
              <w:t>A természeti erőforrások gazdaságtana és földrajza</w:t>
            </w:r>
            <w:r w:rsidRPr="00F322C0">
              <w:rPr>
                <w:sz w:val="24"/>
                <w:szCs w:val="24"/>
              </w:rPr>
              <w:t xml:space="preserve">. Aula, Bp. </w:t>
            </w:r>
            <w:proofErr w:type="gramStart"/>
            <w:r w:rsidRPr="00F322C0">
              <w:rPr>
                <w:sz w:val="24"/>
                <w:szCs w:val="24"/>
              </w:rPr>
              <w:t>p440 ,</w:t>
            </w:r>
            <w:proofErr w:type="gramEnd"/>
            <w:r w:rsidRPr="00F322C0">
              <w:rPr>
                <w:sz w:val="24"/>
                <w:szCs w:val="24"/>
              </w:rPr>
              <w:t xml:space="preserve"> </w:t>
            </w:r>
          </w:p>
          <w:p w:rsidR="00F322C0" w:rsidRPr="00F322C0" w:rsidRDefault="00F322C0" w:rsidP="00331B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LEGGET, JEREMY (2008): </w:t>
            </w:r>
            <w:r w:rsidRPr="00F322C0">
              <w:rPr>
                <w:i/>
                <w:iCs/>
                <w:sz w:val="24"/>
                <w:szCs w:val="24"/>
              </w:rPr>
              <w:t>A fele elfogyott</w:t>
            </w:r>
            <w:r w:rsidRPr="00F322C0">
              <w:rPr>
                <w:sz w:val="24"/>
                <w:szCs w:val="24"/>
              </w:rPr>
              <w:t xml:space="preserve">, </w:t>
            </w:r>
            <w:proofErr w:type="spellStart"/>
            <w:r w:rsidRPr="00F322C0">
              <w:rPr>
                <w:sz w:val="24"/>
                <w:szCs w:val="24"/>
              </w:rPr>
              <w:t>Typotex</w:t>
            </w:r>
            <w:proofErr w:type="spellEnd"/>
            <w:r w:rsidRPr="00F322C0">
              <w:rPr>
                <w:sz w:val="24"/>
                <w:szCs w:val="24"/>
              </w:rPr>
              <w:t xml:space="preserve"> kiadó, Bp., p.304, ISBN: 9789639664876</w:t>
            </w:r>
          </w:p>
          <w:p w:rsidR="00F322C0" w:rsidRPr="00F322C0" w:rsidRDefault="00F322C0" w:rsidP="00331BB6">
            <w:pPr>
              <w:ind w:left="709" w:hanging="709"/>
              <w:jc w:val="both"/>
              <w:rPr>
                <w:sz w:val="24"/>
                <w:szCs w:val="24"/>
              </w:rPr>
            </w:pPr>
            <w:r w:rsidRPr="00F322C0">
              <w:rPr>
                <w:sz w:val="24"/>
                <w:szCs w:val="24"/>
              </w:rPr>
              <w:t xml:space="preserve">ROBERTSON JAMES (1999): </w:t>
            </w:r>
            <w:r w:rsidRPr="00F322C0">
              <w:rPr>
                <w:i/>
                <w:iCs/>
                <w:sz w:val="24"/>
                <w:szCs w:val="24"/>
              </w:rPr>
              <w:t>The</w:t>
            </w:r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i/>
                <w:iCs/>
                <w:sz w:val="24"/>
                <w:szCs w:val="24"/>
              </w:rPr>
              <w:t>new</w:t>
            </w:r>
            <w:proofErr w:type="spellEnd"/>
            <w:r w:rsidRPr="00F322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i/>
                <w:iCs/>
                <w:sz w:val="24"/>
                <w:szCs w:val="24"/>
              </w:rPr>
              <w:t>economics</w:t>
            </w:r>
            <w:proofErr w:type="spellEnd"/>
            <w:r w:rsidRPr="00F322C0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F322C0">
              <w:rPr>
                <w:i/>
                <w:iCs/>
                <w:sz w:val="24"/>
                <w:szCs w:val="24"/>
              </w:rPr>
              <w:t>sustainable</w:t>
            </w:r>
            <w:proofErr w:type="spellEnd"/>
            <w:r w:rsidRPr="00F322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i/>
                <w:iCs/>
                <w:sz w:val="24"/>
                <w:szCs w:val="24"/>
              </w:rPr>
              <w:t>development</w:t>
            </w:r>
            <w:proofErr w:type="spellEnd"/>
            <w:r w:rsidRPr="00F322C0">
              <w:rPr>
                <w:sz w:val="24"/>
                <w:szCs w:val="24"/>
              </w:rPr>
              <w:t xml:space="preserve">, </w:t>
            </w:r>
            <w:proofErr w:type="spellStart"/>
            <w:r w:rsidRPr="00F322C0">
              <w:rPr>
                <w:sz w:val="24"/>
                <w:szCs w:val="24"/>
              </w:rPr>
              <w:t>Kogan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Page</w:t>
            </w:r>
            <w:proofErr w:type="spellEnd"/>
            <w:proofErr w:type="gramStart"/>
            <w:r w:rsidRPr="00F322C0">
              <w:rPr>
                <w:sz w:val="24"/>
                <w:szCs w:val="24"/>
              </w:rPr>
              <w:t>,p.</w:t>
            </w:r>
            <w:proofErr w:type="gramEnd"/>
            <w:r w:rsidRPr="00F322C0">
              <w:rPr>
                <w:sz w:val="24"/>
                <w:szCs w:val="24"/>
              </w:rPr>
              <w:t>114 ISBN: 0749430931</w:t>
            </w:r>
          </w:p>
          <w:p w:rsidR="00F322C0" w:rsidRPr="00F322C0" w:rsidRDefault="00F322C0" w:rsidP="00331BB6">
            <w:pPr>
              <w:ind w:left="709" w:hanging="709"/>
            </w:pPr>
            <w:r w:rsidRPr="00F322C0">
              <w:rPr>
                <w:sz w:val="24"/>
                <w:szCs w:val="24"/>
              </w:rPr>
              <w:t xml:space="preserve">TIM LANG AND MICHAEL HEASMAN (2004): </w:t>
            </w:r>
            <w:proofErr w:type="spellStart"/>
            <w:r w:rsidRPr="00F322C0">
              <w:rPr>
                <w:sz w:val="24"/>
                <w:szCs w:val="24"/>
              </w:rPr>
              <w:t>Food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Wars</w:t>
            </w:r>
            <w:proofErr w:type="spellEnd"/>
            <w:r w:rsidRPr="00F322C0">
              <w:rPr>
                <w:sz w:val="24"/>
                <w:szCs w:val="24"/>
              </w:rPr>
              <w:t xml:space="preserve"> - </w:t>
            </w:r>
            <w:proofErr w:type="spellStart"/>
            <w:r w:rsidRPr="00F322C0">
              <w:rPr>
                <w:sz w:val="24"/>
                <w:szCs w:val="24"/>
              </w:rPr>
              <w:t>the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global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battle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for</w:t>
            </w:r>
            <w:proofErr w:type="spellEnd"/>
            <w:r w:rsidRPr="00F322C0">
              <w:rPr>
                <w:sz w:val="24"/>
                <w:szCs w:val="24"/>
              </w:rPr>
              <w:t xml:space="preserve"> </w:t>
            </w:r>
            <w:proofErr w:type="spellStart"/>
            <w:r w:rsidRPr="00F322C0">
              <w:rPr>
                <w:sz w:val="24"/>
                <w:szCs w:val="24"/>
              </w:rPr>
              <w:t>mouths</w:t>
            </w:r>
            <w:proofErr w:type="spellEnd"/>
            <w:r w:rsidRPr="00F322C0">
              <w:rPr>
                <w:sz w:val="24"/>
                <w:szCs w:val="24"/>
              </w:rPr>
              <w:t xml:space="preserve">, </w:t>
            </w:r>
            <w:proofErr w:type="spellStart"/>
            <w:r w:rsidRPr="00F322C0">
              <w:rPr>
                <w:sz w:val="24"/>
                <w:szCs w:val="24"/>
              </w:rPr>
              <w:t>minds</w:t>
            </w:r>
            <w:proofErr w:type="spellEnd"/>
            <w:r w:rsidRPr="00F322C0">
              <w:rPr>
                <w:sz w:val="24"/>
                <w:szCs w:val="24"/>
              </w:rPr>
              <w:t xml:space="preserve"> and </w:t>
            </w:r>
            <w:proofErr w:type="spellStart"/>
            <w:r w:rsidRPr="00F322C0">
              <w:rPr>
                <w:sz w:val="24"/>
                <w:szCs w:val="24"/>
              </w:rPr>
              <w:t>markets</w:t>
            </w:r>
            <w:proofErr w:type="spellEnd"/>
            <w:r w:rsidRPr="00F322C0">
              <w:rPr>
                <w:sz w:val="24"/>
                <w:szCs w:val="24"/>
              </w:rPr>
              <w:t xml:space="preserve">, </w:t>
            </w:r>
            <w:proofErr w:type="spellStart"/>
            <w:r w:rsidRPr="00F322C0">
              <w:rPr>
                <w:sz w:val="24"/>
                <w:szCs w:val="24"/>
              </w:rPr>
              <w:t>Earthscan</w:t>
            </w:r>
            <w:proofErr w:type="spellEnd"/>
            <w:r w:rsidRPr="00F322C0">
              <w:rPr>
                <w:sz w:val="24"/>
                <w:szCs w:val="24"/>
              </w:rPr>
              <w:t>, p 268, ISBN 9781853837029</w:t>
            </w:r>
          </w:p>
        </w:tc>
      </w:tr>
      <w:tr w:rsidR="00F322C0" w:rsidRPr="00F322C0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F322C0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 xml:space="preserve">Tantárgy </w:t>
            </w:r>
            <w:proofErr w:type="gramStart"/>
            <w:r w:rsidRPr="00F322C0">
              <w:rPr>
                <w:b/>
                <w:bCs/>
                <w:sz w:val="24"/>
                <w:szCs w:val="24"/>
              </w:rPr>
              <w:t xml:space="preserve">felelőse </w:t>
            </w:r>
            <w:r w:rsidRPr="00F322C0">
              <w:rPr>
                <w:sz w:val="24"/>
                <w:szCs w:val="24"/>
              </w:rPr>
              <w:t>:</w:t>
            </w:r>
            <w:proofErr w:type="gramEnd"/>
            <w:r w:rsidRPr="00F322C0">
              <w:rPr>
                <w:sz w:val="24"/>
                <w:szCs w:val="24"/>
              </w:rPr>
              <w:t xml:space="preserve"> </w:t>
            </w:r>
            <w:r w:rsidRPr="00F322C0">
              <w:rPr>
                <w:b/>
                <w:sz w:val="24"/>
                <w:szCs w:val="24"/>
              </w:rPr>
              <w:t xml:space="preserve">Prof. Dr. Szlávik János, egyetemi tanár, </w:t>
            </w:r>
            <w:proofErr w:type="spellStart"/>
            <w:r w:rsidRPr="00F322C0">
              <w:rPr>
                <w:b/>
                <w:sz w:val="24"/>
                <w:szCs w:val="24"/>
              </w:rPr>
              <w:t>DSc</w:t>
            </w:r>
            <w:proofErr w:type="spellEnd"/>
            <w:r w:rsidRPr="00F322C0">
              <w:rPr>
                <w:b/>
                <w:sz w:val="24"/>
                <w:szCs w:val="24"/>
              </w:rPr>
              <w:t>.</w:t>
            </w:r>
          </w:p>
        </w:tc>
      </w:tr>
      <w:tr w:rsidR="00F322C0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F322C0" w:rsidRPr="002306DD" w:rsidRDefault="00F322C0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F322C0">
              <w:rPr>
                <w:b/>
                <w:bCs/>
                <w:sz w:val="24"/>
                <w:szCs w:val="24"/>
              </w:rPr>
              <w:t xml:space="preserve">Tantárgy oktatásába bevont oktató: Dr. </w:t>
            </w:r>
            <w:proofErr w:type="spellStart"/>
            <w:r w:rsidRPr="00F322C0">
              <w:rPr>
                <w:b/>
                <w:bCs/>
                <w:sz w:val="24"/>
                <w:szCs w:val="24"/>
              </w:rPr>
              <w:t>Csáfor</w:t>
            </w:r>
            <w:proofErr w:type="spellEnd"/>
            <w:r w:rsidRPr="00F322C0">
              <w:rPr>
                <w:b/>
                <w:bCs/>
                <w:sz w:val="24"/>
                <w:szCs w:val="24"/>
              </w:rPr>
              <w:t xml:space="preserve"> Hajnalka, főiskolai docens, PhD</w:t>
            </w:r>
          </w:p>
        </w:tc>
      </w:tr>
    </w:tbl>
    <w:p w:rsidR="009F0158" w:rsidRDefault="00353D0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4" w:rsidRDefault="00353D04" w:rsidP="00F44A28">
      <w:r>
        <w:separator/>
      </w:r>
    </w:p>
  </w:endnote>
  <w:endnote w:type="continuationSeparator" w:id="0">
    <w:p w:rsidR="00353D04" w:rsidRDefault="00353D04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4" w:rsidRDefault="00353D04" w:rsidP="00F44A28">
      <w:r>
        <w:separator/>
      </w:r>
    </w:p>
  </w:footnote>
  <w:footnote w:type="continuationSeparator" w:id="0">
    <w:p w:rsidR="00353D04" w:rsidRDefault="00353D04" w:rsidP="00F44A28">
      <w:r>
        <w:continuationSeparator/>
      </w:r>
    </w:p>
  </w:footnote>
  <w:footnote w:id="1">
    <w:p w:rsidR="00F322C0" w:rsidRDefault="00F322C0" w:rsidP="00F322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571A2"/>
    <w:rsid w:val="001A6F9B"/>
    <w:rsid w:val="00214244"/>
    <w:rsid w:val="002429BE"/>
    <w:rsid w:val="0028494A"/>
    <w:rsid w:val="00353D04"/>
    <w:rsid w:val="004D2550"/>
    <w:rsid w:val="004E29FC"/>
    <w:rsid w:val="0059393D"/>
    <w:rsid w:val="006A3340"/>
    <w:rsid w:val="006C0672"/>
    <w:rsid w:val="009070C9"/>
    <w:rsid w:val="00963E41"/>
    <w:rsid w:val="009D2144"/>
    <w:rsid w:val="00A40B9F"/>
    <w:rsid w:val="00B05A67"/>
    <w:rsid w:val="00B704C5"/>
    <w:rsid w:val="00B80149"/>
    <w:rsid w:val="00D61CCF"/>
    <w:rsid w:val="00DA7902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consilium.europa.eu/pdf/en/06/st10/st10917.en0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2012-01-26T20:36:00Z</dcterms:created>
  <dcterms:modified xsi:type="dcterms:W3CDTF">2012-01-26T20:37:00Z</dcterms:modified>
</cp:coreProperties>
</file>