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398"/>
        <w:gridCol w:w="2453"/>
        <w:gridCol w:w="2122"/>
        <w:gridCol w:w="56"/>
      </w:tblGrid>
      <w:tr w:rsidR="00453E25" w:rsidRPr="00453E25" w:rsidTr="00453E25"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3E25" w:rsidRPr="00453E25" w:rsidRDefault="00453E25" w:rsidP="00B94B58">
            <w:pPr>
              <w:pStyle w:val="Cmsor3"/>
              <w:spacing w:before="60"/>
              <w:rPr>
                <w:rFonts w:ascii="Times New Roman" w:hAnsi="Times New Roman" w:cs="Times New Roman"/>
                <w:b w:val="0"/>
                <w:color w:val="auto"/>
              </w:rPr>
            </w:pPr>
            <w:r w:rsidRPr="00453E25">
              <w:rPr>
                <w:rFonts w:ascii="Times New Roman" w:hAnsi="Times New Roman" w:cs="Times New Roman"/>
                <w:color w:val="auto"/>
              </w:rPr>
              <w:t>Tantárgy neve: Nacionalizmus – és multikulturalizmus elmélete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25" w:rsidRPr="00453E25" w:rsidRDefault="00453E25" w:rsidP="00B94B58">
            <w:pPr>
              <w:spacing w:before="60"/>
              <w:jc w:val="both"/>
              <w:rPr>
                <w:b/>
              </w:rPr>
            </w:pPr>
            <w:r w:rsidRPr="00453E25">
              <w:rPr>
                <w:b/>
              </w:rPr>
              <w:t>Kódja:</w:t>
            </w:r>
            <w:r w:rsidRPr="00453E25">
              <w:rPr>
                <w:b/>
                <w:snapToGrid w:val="0"/>
              </w:rPr>
              <w:t xml:space="preserve"> NMG_NT135K3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3E25" w:rsidRPr="00453E25" w:rsidRDefault="00453E25" w:rsidP="00B94B58">
            <w:pPr>
              <w:spacing w:before="60"/>
              <w:jc w:val="both"/>
              <w:rPr>
                <w:b/>
              </w:rPr>
            </w:pPr>
            <w:r w:rsidRPr="00453E25">
              <w:rPr>
                <w:b/>
              </w:rPr>
              <w:t>Kreditszáma: 3</w:t>
            </w:r>
          </w:p>
        </w:tc>
      </w:tr>
      <w:tr w:rsidR="00453E25" w:rsidRPr="006F477D" w:rsidTr="00453E25">
        <w:tc>
          <w:tcPr>
            <w:tcW w:w="9037" w:type="dxa"/>
            <w:gridSpan w:val="5"/>
          </w:tcPr>
          <w:p w:rsidR="00453E25" w:rsidRPr="006F477D" w:rsidRDefault="00453E25" w:rsidP="00B94B58">
            <w:pPr>
              <w:spacing w:before="60"/>
              <w:jc w:val="both"/>
            </w:pPr>
            <w:r w:rsidRPr="006F477D">
              <w:t xml:space="preserve">A tanóra </w:t>
            </w:r>
            <w:proofErr w:type="gramStart"/>
            <w:r w:rsidRPr="006F477D">
              <w:t>típusa</w:t>
            </w:r>
            <w:r w:rsidRPr="006F477D">
              <w:rPr>
                <w:rStyle w:val="Lbjegyzet-hivatkozs"/>
              </w:rPr>
              <w:footnoteReference w:id="1"/>
            </w:r>
            <w:r w:rsidRPr="006F477D">
              <w:t>:</w:t>
            </w:r>
            <w:proofErr w:type="gramEnd"/>
            <w:r w:rsidRPr="006F477D">
              <w:t xml:space="preserve"> szem és száma: </w:t>
            </w:r>
            <w:r>
              <w:t>2+ 0</w:t>
            </w:r>
          </w:p>
        </w:tc>
      </w:tr>
      <w:tr w:rsidR="00453E25" w:rsidRPr="006F477D" w:rsidTr="00453E25">
        <w:tc>
          <w:tcPr>
            <w:tcW w:w="9037" w:type="dxa"/>
            <w:gridSpan w:val="5"/>
          </w:tcPr>
          <w:p w:rsidR="00453E25" w:rsidRPr="006F477D" w:rsidRDefault="00453E25" w:rsidP="00B94B58">
            <w:pPr>
              <w:spacing w:before="60"/>
              <w:jc w:val="both"/>
              <w:rPr>
                <w:b/>
              </w:rPr>
            </w:pPr>
            <w:r w:rsidRPr="006F477D">
              <w:t>A számonkérés módja (</w:t>
            </w:r>
            <w:proofErr w:type="spellStart"/>
            <w:r w:rsidRPr="006F477D">
              <w:t>koll</w:t>
            </w:r>
            <w:proofErr w:type="spellEnd"/>
            <w:r w:rsidRPr="006F477D">
              <w:t>./</w:t>
            </w:r>
            <w:proofErr w:type="spellStart"/>
            <w:r w:rsidRPr="006F477D">
              <w:t>gyj</w:t>
            </w:r>
            <w:proofErr w:type="spellEnd"/>
            <w:r w:rsidRPr="006F477D">
              <w:t>./</w:t>
            </w:r>
            <w:proofErr w:type="gramStart"/>
            <w:r w:rsidRPr="006F477D">
              <w:t>egyéb</w:t>
            </w:r>
            <w:r w:rsidRPr="006F477D">
              <w:rPr>
                <w:rStyle w:val="Lbjegyzet-hivatkozs"/>
              </w:rPr>
              <w:footnoteReference w:id="2"/>
            </w:r>
            <w:r w:rsidRPr="006F477D">
              <w:t>)</w:t>
            </w:r>
            <w:proofErr w:type="gramEnd"/>
            <w:r w:rsidRPr="006F477D">
              <w:t>:</w:t>
            </w:r>
            <w:r>
              <w:t xml:space="preserve"> kollokvium</w:t>
            </w:r>
          </w:p>
        </w:tc>
      </w:tr>
      <w:tr w:rsidR="00453E25" w:rsidRPr="006F477D" w:rsidTr="00453E25">
        <w:tc>
          <w:tcPr>
            <w:tcW w:w="9037" w:type="dxa"/>
            <w:gridSpan w:val="5"/>
            <w:tcBorders>
              <w:bottom w:val="single" w:sz="4" w:space="0" w:color="auto"/>
            </w:tcBorders>
          </w:tcPr>
          <w:p w:rsidR="00453E25" w:rsidRPr="006F477D" w:rsidRDefault="00453E25" w:rsidP="00B94B58">
            <w:pPr>
              <w:jc w:val="both"/>
            </w:pPr>
            <w:r w:rsidRPr="006F477D">
              <w:t>A tantárgy tantervi helye (hányadik félév</w:t>
            </w:r>
            <w:proofErr w:type="gramStart"/>
            <w:r w:rsidRPr="006F477D">
              <w:t>)</w:t>
            </w:r>
            <w:r>
              <w:t>3</w:t>
            </w:r>
            <w:proofErr w:type="gramEnd"/>
          </w:p>
        </w:tc>
      </w:tr>
      <w:tr w:rsidR="00453E25" w:rsidRPr="006F477D" w:rsidTr="00453E25">
        <w:tc>
          <w:tcPr>
            <w:tcW w:w="9037" w:type="dxa"/>
            <w:gridSpan w:val="5"/>
            <w:tcBorders>
              <w:bottom w:val="single" w:sz="4" w:space="0" w:color="auto"/>
            </w:tcBorders>
          </w:tcPr>
          <w:p w:rsidR="00453E25" w:rsidRPr="006F477D" w:rsidRDefault="00453E25" w:rsidP="00B94B58">
            <w:pPr>
              <w:jc w:val="both"/>
              <w:rPr>
                <w:b/>
              </w:rPr>
            </w:pPr>
            <w:r w:rsidRPr="006F477D">
              <w:t xml:space="preserve">Előtanulmányi feltételek </w:t>
            </w:r>
            <w:r w:rsidRPr="006F477D">
              <w:rPr>
                <w:i/>
              </w:rPr>
              <w:t>(ha vannak)</w:t>
            </w:r>
            <w:r w:rsidRPr="006F477D">
              <w:t>:</w:t>
            </w:r>
            <w:r w:rsidRPr="006F477D">
              <w:rPr>
                <w:b/>
              </w:rPr>
              <w:t xml:space="preserve"> </w:t>
            </w:r>
          </w:p>
        </w:tc>
      </w:tr>
      <w:tr w:rsidR="00453E25" w:rsidRPr="00453E25" w:rsidTr="00453E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8" w:type="dxa"/>
          <w:wAfter w:w="56" w:type="dxa"/>
          <w:trHeight w:val="2317"/>
        </w:trPr>
        <w:tc>
          <w:tcPr>
            <w:tcW w:w="8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E25" w:rsidRPr="00453E25" w:rsidRDefault="00453E25" w:rsidP="00B94B58">
            <w:pPr>
              <w:rPr>
                <w:b/>
                <w:bCs/>
              </w:rPr>
            </w:pPr>
            <w:r w:rsidRPr="00453E25">
              <w:rPr>
                <w:b/>
                <w:bCs/>
              </w:rPr>
              <w:t>Az oktatás nyelve: magyar</w:t>
            </w:r>
          </w:p>
          <w:p w:rsidR="00453E25" w:rsidRPr="00453E25" w:rsidRDefault="00453E25" w:rsidP="00B94B58">
            <w:pPr>
              <w:rPr>
                <w:b/>
                <w:bCs/>
              </w:rPr>
            </w:pPr>
          </w:p>
          <w:p w:rsidR="00453E25" w:rsidRPr="00453E25" w:rsidRDefault="00453E25" w:rsidP="00B94B58">
            <w:pPr>
              <w:rPr>
                <w:b/>
                <w:bCs/>
              </w:rPr>
            </w:pPr>
            <w:r w:rsidRPr="00453E25">
              <w:rPr>
                <w:b/>
                <w:bCs/>
              </w:rPr>
              <w:t>Tantárgy leírása:</w:t>
            </w:r>
          </w:p>
          <w:p w:rsidR="00453E25" w:rsidRPr="00453E25" w:rsidRDefault="00453E25" w:rsidP="00B94B58">
            <w:pPr>
              <w:rPr>
                <w:i/>
                <w:iCs/>
              </w:rPr>
            </w:pPr>
          </w:p>
          <w:p w:rsidR="00453E25" w:rsidRPr="00453E25" w:rsidRDefault="00453E25" w:rsidP="00B94B58">
            <w:pPr>
              <w:widowControl w:val="0"/>
              <w:tabs>
                <w:tab w:val="right" w:pos="8789"/>
              </w:tabs>
              <w:adjustRightInd w:val="0"/>
              <w:jc w:val="both"/>
            </w:pPr>
            <w:r w:rsidRPr="00453E25">
              <w:t>A 19. század meghatározó politikai ideológiája a nacionalizmus volt, ami megteremtette a nemzetállamokat. Azonban a hidegháború végével az eszmék új erőre kaptak Európában, elsősorban a Balkánon.</w:t>
            </w:r>
          </w:p>
          <w:p w:rsidR="00453E25" w:rsidRPr="00453E25" w:rsidRDefault="00453E25" w:rsidP="00B94B58">
            <w:pPr>
              <w:widowControl w:val="0"/>
              <w:tabs>
                <w:tab w:val="right" w:pos="8789"/>
              </w:tabs>
              <w:adjustRightInd w:val="0"/>
              <w:jc w:val="both"/>
            </w:pPr>
            <w:r w:rsidRPr="00453E25">
              <w:t>A populista nacionalista politikai ideológiák, valamint a nemzeti és kisebbségi, a mélyben meghúzódó ellentétek pusztító ereje bebizonyosodott a balkáni háborúk során.</w:t>
            </w:r>
          </w:p>
          <w:p w:rsidR="00453E25" w:rsidRPr="00453E25" w:rsidRDefault="00453E25" w:rsidP="00B94B58">
            <w:pPr>
              <w:widowControl w:val="0"/>
              <w:tabs>
                <w:tab w:val="right" w:pos="8789"/>
              </w:tabs>
              <w:adjustRightInd w:val="0"/>
              <w:jc w:val="both"/>
            </w:pPr>
          </w:p>
          <w:p w:rsidR="00453E25" w:rsidRPr="00453E25" w:rsidRDefault="00453E25" w:rsidP="00B94B58">
            <w:pPr>
              <w:widowControl w:val="0"/>
              <w:tabs>
                <w:tab w:val="right" w:pos="8789"/>
              </w:tabs>
              <w:adjustRightInd w:val="0"/>
              <w:jc w:val="both"/>
            </w:pPr>
            <w:r w:rsidRPr="00453E25">
              <w:t>A kurzus célja, hogy az előadások segítségével segítsen megérteni a nacionalista ideológiák mögött meghúzódó jelenségeket, illetve megoldási javaslatokat adjon etnikai, nemzeti problémák kezelésére.</w:t>
            </w:r>
          </w:p>
          <w:p w:rsidR="00453E25" w:rsidRPr="00453E25" w:rsidRDefault="00453E25" w:rsidP="00B94B58">
            <w:pPr>
              <w:widowControl w:val="0"/>
              <w:tabs>
                <w:tab w:val="right" w:pos="8789"/>
              </w:tabs>
              <w:adjustRightInd w:val="0"/>
              <w:jc w:val="both"/>
            </w:pPr>
            <w:r w:rsidRPr="00453E25">
              <w:tab/>
            </w:r>
          </w:p>
        </w:tc>
      </w:tr>
      <w:tr w:rsidR="00453E25" w:rsidRPr="00453E25" w:rsidTr="00453E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8" w:type="dxa"/>
          <w:wAfter w:w="56" w:type="dxa"/>
          <w:trHeight w:val="4805"/>
        </w:trPr>
        <w:tc>
          <w:tcPr>
            <w:tcW w:w="8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E25" w:rsidRPr="00453E25" w:rsidRDefault="00453E25" w:rsidP="00453E25">
            <w:pPr>
              <w:rPr>
                <w:b/>
                <w:bCs/>
              </w:rPr>
            </w:pPr>
            <w:r w:rsidRPr="00453E25">
              <w:rPr>
                <w:b/>
                <w:bCs/>
              </w:rPr>
              <w:t>Kötelező irodalom:</w:t>
            </w:r>
          </w:p>
          <w:p w:rsidR="00453E25" w:rsidRPr="00453E25" w:rsidRDefault="00453E25" w:rsidP="00453E25">
            <w:pPr>
              <w:autoSpaceDE w:val="0"/>
              <w:autoSpaceDN w:val="0"/>
              <w:adjustRightInd w:val="0"/>
            </w:pPr>
            <w:proofErr w:type="spellStart"/>
            <w:r w:rsidRPr="00453E25">
              <w:t>Bretter</w:t>
            </w:r>
            <w:proofErr w:type="spellEnd"/>
            <w:r w:rsidRPr="00453E25">
              <w:t xml:space="preserve"> Zoltán – Deák Ágnes (szerk.): Eszmék a politikában: a nacionalizmus, Pécs, Tanulmány Kiadó, 1995 </w:t>
            </w:r>
          </w:p>
          <w:p w:rsidR="00453E25" w:rsidRPr="00453E25" w:rsidRDefault="00453E25" w:rsidP="00453E25">
            <w:pPr>
              <w:autoSpaceDE w:val="0"/>
              <w:autoSpaceDN w:val="0"/>
              <w:adjustRightInd w:val="0"/>
            </w:pPr>
            <w:proofErr w:type="spellStart"/>
            <w:r w:rsidRPr="00453E25">
              <w:t>Brubaker</w:t>
            </w:r>
            <w:proofErr w:type="spellEnd"/>
            <w:r w:rsidRPr="00453E25">
              <w:t xml:space="preserve">, Rogers: Nacionalizmus új keretek között, </w:t>
            </w:r>
            <w:proofErr w:type="gramStart"/>
            <w:r w:rsidRPr="00453E25">
              <w:t>Budapest,</w:t>
            </w:r>
            <w:proofErr w:type="gramEnd"/>
            <w:r w:rsidRPr="00453E25">
              <w:t xml:space="preserve"> </w:t>
            </w:r>
            <w:proofErr w:type="spellStart"/>
            <w:r w:rsidRPr="00453E25">
              <w:t>L’Harmattan</w:t>
            </w:r>
            <w:proofErr w:type="spellEnd"/>
            <w:r w:rsidRPr="00453E25">
              <w:t xml:space="preserve">, 2007 </w:t>
            </w:r>
          </w:p>
          <w:p w:rsidR="00453E25" w:rsidRPr="00453E25" w:rsidRDefault="00453E25" w:rsidP="00453E25">
            <w:pPr>
              <w:autoSpaceDE w:val="0"/>
              <w:autoSpaceDN w:val="0"/>
              <w:adjustRightInd w:val="0"/>
            </w:pPr>
            <w:proofErr w:type="spellStart"/>
            <w:r w:rsidRPr="00453E25">
              <w:t>Brubaker</w:t>
            </w:r>
            <w:proofErr w:type="spellEnd"/>
            <w:r w:rsidRPr="00453E25">
              <w:t xml:space="preserve">, Rogers: Nemzeti kisebbségek, nemzetiesítő államok és anyaországok az új Európában, </w:t>
            </w:r>
            <w:proofErr w:type="spellStart"/>
            <w:r w:rsidRPr="00453E25">
              <w:t>Regio</w:t>
            </w:r>
            <w:proofErr w:type="spellEnd"/>
            <w:r w:rsidRPr="00453E25">
              <w:t>, 2006. 3</w:t>
            </w:r>
            <w:proofErr w:type="gramStart"/>
            <w:r w:rsidRPr="00453E25">
              <w:t>.,</w:t>
            </w:r>
            <w:proofErr w:type="gramEnd"/>
            <w:r w:rsidRPr="00453E25">
              <w:t xml:space="preserve"> 3–30.o. </w:t>
            </w:r>
          </w:p>
          <w:p w:rsidR="00453E25" w:rsidRPr="00453E25" w:rsidRDefault="00453E25" w:rsidP="00453E25">
            <w:pPr>
              <w:autoSpaceDE w:val="0"/>
              <w:autoSpaceDN w:val="0"/>
              <w:adjustRightInd w:val="0"/>
            </w:pPr>
            <w:proofErr w:type="spellStart"/>
            <w:r w:rsidRPr="00453E25">
              <w:t>Hobsbawm</w:t>
            </w:r>
            <w:proofErr w:type="spellEnd"/>
            <w:r w:rsidRPr="00453E25">
              <w:t>, Eric J</w:t>
            </w:r>
            <w:proofErr w:type="gramStart"/>
            <w:r w:rsidRPr="00453E25">
              <w:t>.:</w:t>
            </w:r>
            <w:proofErr w:type="gramEnd"/>
            <w:r w:rsidRPr="00453E25">
              <w:t xml:space="preserve"> Etnikai identitás és nacionalizmus, Világosság, 1993/4, 19–28.o. </w:t>
            </w:r>
          </w:p>
          <w:p w:rsidR="00453E25" w:rsidRPr="00453E25" w:rsidRDefault="00453E25" w:rsidP="00453E25">
            <w:pPr>
              <w:autoSpaceDE w:val="0"/>
              <w:autoSpaceDN w:val="0"/>
              <w:adjustRightInd w:val="0"/>
            </w:pPr>
            <w:proofErr w:type="spellStart"/>
            <w:r w:rsidRPr="00453E25">
              <w:t>Hroch</w:t>
            </w:r>
            <w:proofErr w:type="spellEnd"/>
            <w:r w:rsidRPr="00453E25">
              <w:t xml:space="preserve">, </w:t>
            </w:r>
            <w:proofErr w:type="spellStart"/>
            <w:r w:rsidRPr="00453E25">
              <w:t>Miroslav</w:t>
            </w:r>
            <w:proofErr w:type="spellEnd"/>
            <w:r w:rsidRPr="00453E25">
              <w:t xml:space="preserve">: A nemzeti mozgalomtól a nemzet teljes kifejlődéséig: a nemzetépítés folyamata Európában, </w:t>
            </w:r>
            <w:proofErr w:type="spellStart"/>
            <w:r w:rsidRPr="00453E25">
              <w:t>Regio</w:t>
            </w:r>
            <w:proofErr w:type="spellEnd"/>
            <w:r w:rsidRPr="00453E25">
              <w:t>, 2000. 3</w:t>
            </w:r>
            <w:proofErr w:type="gramStart"/>
            <w:r w:rsidRPr="00453E25">
              <w:t>.,</w:t>
            </w:r>
            <w:proofErr w:type="gramEnd"/>
            <w:r w:rsidRPr="00453E25">
              <w:t xml:space="preserve"> 3–24. </w:t>
            </w:r>
          </w:p>
          <w:p w:rsidR="00453E25" w:rsidRPr="00453E25" w:rsidRDefault="00453E25" w:rsidP="00453E25">
            <w:pPr>
              <w:autoSpaceDE w:val="0"/>
              <w:autoSpaceDN w:val="0"/>
              <w:adjustRightInd w:val="0"/>
            </w:pPr>
            <w:proofErr w:type="spellStart"/>
            <w:r w:rsidRPr="00453E25">
              <w:t>Jenkins</w:t>
            </w:r>
            <w:proofErr w:type="spellEnd"/>
            <w:r w:rsidRPr="00453E25">
              <w:t xml:space="preserve">, Richard: Az </w:t>
            </w:r>
            <w:proofErr w:type="spellStart"/>
            <w:r w:rsidRPr="00453E25">
              <w:t>etnicitás</w:t>
            </w:r>
            <w:proofErr w:type="spellEnd"/>
            <w:r w:rsidRPr="00453E25">
              <w:t xml:space="preserve"> újragondolása: Identitás, </w:t>
            </w:r>
            <w:proofErr w:type="spellStart"/>
            <w:r w:rsidRPr="00453E25">
              <w:t>kategorizáció</w:t>
            </w:r>
            <w:proofErr w:type="spellEnd"/>
            <w:r w:rsidRPr="00453E25">
              <w:t xml:space="preserve"> és hatalom, Magyar Kisebbség, 2002. 4</w:t>
            </w:r>
            <w:proofErr w:type="gramStart"/>
            <w:r w:rsidRPr="00453E25">
              <w:t>.,</w:t>
            </w:r>
            <w:proofErr w:type="gramEnd"/>
            <w:r w:rsidRPr="00453E25">
              <w:t xml:space="preserve"> 243–268.o. </w:t>
            </w:r>
          </w:p>
          <w:p w:rsidR="00453E25" w:rsidRPr="00453E25" w:rsidRDefault="00453E25" w:rsidP="00453E25">
            <w:pPr>
              <w:autoSpaceDE w:val="0"/>
              <w:autoSpaceDN w:val="0"/>
              <w:adjustRightInd w:val="0"/>
            </w:pPr>
            <w:r w:rsidRPr="00453E25">
              <w:t xml:space="preserve">Kántor Zoltán (szerk.): Nacionalizmuselméletek, Rejtjel, Budapest, 2004 </w:t>
            </w:r>
          </w:p>
          <w:p w:rsidR="00453E25" w:rsidRPr="00453E25" w:rsidRDefault="00453E25" w:rsidP="00453E25">
            <w:pPr>
              <w:pStyle w:val="NormlWeb"/>
              <w:spacing w:before="0" w:beforeAutospacing="0" w:after="0" w:afterAutospacing="0"/>
              <w:ind w:left="348" w:hanging="348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53E25">
              <w:rPr>
                <w:rFonts w:ascii="Times New Roman" w:hAnsi="Times New Roman"/>
                <w:color w:val="auto"/>
                <w:sz w:val="24"/>
                <w:szCs w:val="24"/>
              </w:rPr>
              <w:t>Smith, Anthony D.: Nacionalizmus és a millennium, Café Bábel, 1993. 4</w:t>
            </w:r>
            <w:proofErr w:type="gramStart"/>
            <w:r w:rsidRPr="00453E25">
              <w:rPr>
                <w:rFonts w:ascii="Times New Roman" w:hAnsi="Times New Roman"/>
                <w:color w:val="auto"/>
                <w:sz w:val="24"/>
                <w:szCs w:val="24"/>
              </w:rPr>
              <w:t>.,</w:t>
            </w:r>
            <w:proofErr w:type="gramEnd"/>
            <w:r w:rsidRPr="00453E2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15–25.o.</w:t>
            </w:r>
          </w:p>
          <w:p w:rsidR="00453E25" w:rsidRPr="00453E25" w:rsidRDefault="00453E25" w:rsidP="00453E25">
            <w:pPr>
              <w:pStyle w:val="style1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53E2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Romsics Ignác: Nemzet, nemzetiség és állam Kelet-, Közép- és Délkelet-Európában a 19. és 20. században. Budapest 1998, Napvilág. </w:t>
            </w:r>
          </w:p>
          <w:p w:rsidR="00453E25" w:rsidRPr="00453E25" w:rsidRDefault="00453E25" w:rsidP="00453E25">
            <w:pPr>
              <w:pStyle w:val="style1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53E2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Sajti, Enikő, </w:t>
            </w:r>
            <w:proofErr w:type="gramStart"/>
            <w:r w:rsidRPr="00453E25">
              <w:rPr>
                <w:rFonts w:ascii="Times New Roman" w:hAnsi="Times New Roman"/>
                <w:color w:val="auto"/>
                <w:sz w:val="24"/>
                <w:szCs w:val="24"/>
              </w:rPr>
              <w:t>A</w:t>
            </w:r>
            <w:proofErr w:type="gramEnd"/>
            <w:r w:rsidRPr="00453E2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.: Impériumváltások, revízió, kisebbség. Magyarok a Délvidéken. Budapest 2004, Napvilág. </w:t>
            </w:r>
          </w:p>
          <w:p w:rsidR="00453E25" w:rsidRPr="00453E25" w:rsidRDefault="00453E25" w:rsidP="00B94B58">
            <w:pPr>
              <w:pStyle w:val="NormlWeb"/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53E25" w:rsidRPr="006F477D" w:rsidTr="00453E25">
        <w:trPr>
          <w:trHeight w:val="338"/>
        </w:trPr>
        <w:tc>
          <w:tcPr>
            <w:tcW w:w="9037" w:type="dxa"/>
            <w:gridSpan w:val="5"/>
          </w:tcPr>
          <w:p w:rsidR="00453E25" w:rsidRPr="006F477D" w:rsidRDefault="00453E25" w:rsidP="00B94B58">
            <w:pPr>
              <w:spacing w:before="60"/>
              <w:jc w:val="both"/>
              <w:rPr>
                <w:b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F477D">
              <w:rPr>
                <w:b/>
              </w:rPr>
              <w:t xml:space="preserve">Tantárgy felelőse </w:t>
            </w:r>
            <w:r w:rsidRPr="006F477D">
              <w:t>(</w:t>
            </w:r>
            <w:r w:rsidRPr="006F477D">
              <w:rPr>
                <w:i/>
              </w:rPr>
              <w:t>név, beosztás, tud. fokozat</w:t>
            </w:r>
            <w:r w:rsidRPr="006F477D">
              <w:t>)</w:t>
            </w:r>
            <w:r w:rsidRPr="006F477D">
              <w:rPr>
                <w:b/>
              </w:rPr>
              <w:t xml:space="preserve">: </w:t>
            </w:r>
            <w:r>
              <w:rPr>
                <w:b/>
              </w:rPr>
              <w:t>Dr. Krasztev Péter</w:t>
            </w:r>
          </w:p>
        </w:tc>
      </w:tr>
      <w:tr w:rsidR="00453E25" w:rsidRPr="006F477D" w:rsidTr="00453E25">
        <w:trPr>
          <w:trHeight w:val="337"/>
        </w:trPr>
        <w:tc>
          <w:tcPr>
            <w:tcW w:w="9037" w:type="dxa"/>
            <w:gridSpan w:val="5"/>
            <w:tcBorders>
              <w:bottom w:val="single" w:sz="4" w:space="0" w:color="auto"/>
            </w:tcBorders>
          </w:tcPr>
          <w:p w:rsidR="00453E25" w:rsidRPr="006F477D" w:rsidRDefault="00453E25" w:rsidP="00B94B58">
            <w:pPr>
              <w:spacing w:before="60"/>
              <w:jc w:val="both"/>
              <w:rPr>
                <w:b/>
              </w:rPr>
            </w:pPr>
            <w:r w:rsidRPr="006F477D">
              <w:rPr>
                <w:b/>
              </w:rPr>
              <w:t xml:space="preserve">Tantárgy oktatásába bevont </w:t>
            </w:r>
            <w:proofErr w:type="gramStart"/>
            <w:r w:rsidRPr="006F477D">
              <w:rPr>
                <w:b/>
              </w:rPr>
              <w:t>oktató(</w:t>
            </w:r>
            <w:proofErr w:type="gramEnd"/>
            <w:r w:rsidRPr="006F477D">
              <w:rPr>
                <w:b/>
              </w:rPr>
              <w:t xml:space="preserve">k), </w:t>
            </w:r>
            <w:r w:rsidRPr="006F477D">
              <w:t>ha vannak</w:t>
            </w:r>
            <w:r w:rsidRPr="006F477D">
              <w:rPr>
                <w:b/>
              </w:rPr>
              <w:t xml:space="preserve"> </w:t>
            </w:r>
            <w:r w:rsidRPr="006F477D">
              <w:t>(</w:t>
            </w:r>
            <w:r w:rsidRPr="006F477D">
              <w:rPr>
                <w:i/>
              </w:rPr>
              <w:t>név, beosztás, tud. fokozat</w:t>
            </w:r>
            <w:r w:rsidRPr="006F477D">
              <w:t>)</w:t>
            </w:r>
            <w:r w:rsidRPr="006F477D">
              <w:rPr>
                <w:b/>
              </w:rPr>
              <w:t>:</w:t>
            </w:r>
            <w:r>
              <w:rPr>
                <w:b/>
              </w:rPr>
              <w:t xml:space="preserve"> Dr. Krasztev Péter</w:t>
            </w:r>
          </w:p>
        </w:tc>
      </w:tr>
      <w:bookmarkEnd w:id="0"/>
      <w:bookmarkEnd w:id="1"/>
      <w:bookmarkEnd w:id="2"/>
      <w:bookmarkEnd w:id="3"/>
    </w:tbl>
    <w:p w:rsidR="00453E25" w:rsidRPr="00453E25" w:rsidRDefault="00453E25" w:rsidP="003523F0"/>
    <w:sectPr w:rsidR="00453E25" w:rsidRPr="00453E25" w:rsidSect="00453E25">
      <w:pgSz w:w="11906" w:h="16838"/>
      <w:pgMar w:top="284" w:right="1417" w:bottom="3402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D7F" w:rsidRDefault="001D7D7F" w:rsidP="00453E25">
      <w:r>
        <w:separator/>
      </w:r>
    </w:p>
  </w:endnote>
  <w:endnote w:type="continuationSeparator" w:id="0">
    <w:p w:rsidR="001D7D7F" w:rsidRDefault="001D7D7F" w:rsidP="00453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D7F" w:rsidRDefault="001D7D7F" w:rsidP="00453E25">
      <w:r>
        <w:separator/>
      </w:r>
    </w:p>
  </w:footnote>
  <w:footnote w:type="continuationSeparator" w:id="0">
    <w:p w:rsidR="001D7D7F" w:rsidRDefault="001D7D7F" w:rsidP="00453E25">
      <w:r>
        <w:continuationSeparator/>
      </w:r>
    </w:p>
  </w:footnote>
  <w:footnote w:id="1">
    <w:p w:rsidR="00453E25" w:rsidRDefault="00453E25" w:rsidP="00453E25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453E25" w:rsidRDefault="00453E25" w:rsidP="00453E25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CB7"/>
    <w:rsid w:val="00024406"/>
    <w:rsid w:val="00095F55"/>
    <w:rsid w:val="000A3534"/>
    <w:rsid w:val="000F7B6E"/>
    <w:rsid w:val="001361E6"/>
    <w:rsid w:val="001369E6"/>
    <w:rsid w:val="00141205"/>
    <w:rsid w:val="0014395C"/>
    <w:rsid w:val="001935A4"/>
    <w:rsid w:val="001B27AB"/>
    <w:rsid w:val="001D7D7F"/>
    <w:rsid w:val="00227C3F"/>
    <w:rsid w:val="00265662"/>
    <w:rsid w:val="00327EAC"/>
    <w:rsid w:val="00332B39"/>
    <w:rsid w:val="0034500F"/>
    <w:rsid w:val="003523F0"/>
    <w:rsid w:val="003A1373"/>
    <w:rsid w:val="003C1293"/>
    <w:rsid w:val="00406B48"/>
    <w:rsid w:val="0041523D"/>
    <w:rsid w:val="0043482C"/>
    <w:rsid w:val="00453E25"/>
    <w:rsid w:val="00481778"/>
    <w:rsid w:val="004D33D3"/>
    <w:rsid w:val="004F0F98"/>
    <w:rsid w:val="005A274A"/>
    <w:rsid w:val="005C0B6E"/>
    <w:rsid w:val="005C365E"/>
    <w:rsid w:val="0062461B"/>
    <w:rsid w:val="00665B0B"/>
    <w:rsid w:val="0070368D"/>
    <w:rsid w:val="00753B29"/>
    <w:rsid w:val="007614E1"/>
    <w:rsid w:val="00797AB1"/>
    <w:rsid w:val="007B0B94"/>
    <w:rsid w:val="00804D73"/>
    <w:rsid w:val="008A0BB2"/>
    <w:rsid w:val="00970835"/>
    <w:rsid w:val="00994333"/>
    <w:rsid w:val="009C2F92"/>
    <w:rsid w:val="009F2CA8"/>
    <w:rsid w:val="00A032D0"/>
    <w:rsid w:val="00A06EFE"/>
    <w:rsid w:val="00A64348"/>
    <w:rsid w:val="00A833E1"/>
    <w:rsid w:val="00BB3D6D"/>
    <w:rsid w:val="00BD2197"/>
    <w:rsid w:val="00C63DFD"/>
    <w:rsid w:val="00D36D61"/>
    <w:rsid w:val="00DB00A3"/>
    <w:rsid w:val="00E26E48"/>
    <w:rsid w:val="00E405F8"/>
    <w:rsid w:val="00E84322"/>
    <w:rsid w:val="00ED7CB7"/>
    <w:rsid w:val="00F27C5B"/>
    <w:rsid w:val="00F4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A13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3A13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53E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3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3A137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A137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pple-converted-space">
    <w:name w:val="apple-converted-space"/>
    <w:basedOn w:val="Bekezdsalapbettpusa"/>
    <w:rsid w:val="003A1373"/>
  </w:style>
  <w:style w:type="paragraph" w:customStyle="1" w:styleId="open-hours-text">
    <w:name w:val="open-hours-text"/>
    <w:basedOn w:val="Norml"/>
    <w:rsid w:val="003A1373"/>
    <w:pPr>
      <w:spacing w:before="100" w:beforeAutospacing="1" w:after="100" w:afterAutospacing="1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453E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NormlWeb">
    <w:name w:val="Normal (Web)"/>
    <w:basedOn w:val="Norml"/>
    <w:rsid w:val="00453E25"/>
    <w:pPr>
      <w:spacing w:before="100" w:beforeAutospacing="1" w:after="100" w:afterAutospacing="1"/>
      <w:jc w:val="both"/>
    </w:pPr>
    <w:rPr>
      <w:rFonts w:ascii="Verdana" w:hAnsi="Verdana"/>
      <w:color w:val="FFFF00"/>
      <w:sz w:val="20"/>
      <w:szCs w:val="20"/>
    </w:rPr>
  </w:style>
  <w:style w:type="paragraph" w:customStyle="1" w:styleId="style1">
    <w:name w:val="style1"/>
    <w:basedOn w:val="Norml"/>
    <w:rsid w:val="00453E25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Lbjegyzet-hivatkozs">
    <w:name w:val="footnote reference"/>
    <w:semiHidden/>
    <w:rsid w:val="00453E2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53E25"/>
    <w:rPr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53E2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58256">
          <w:marLeft w:val="0"/>
          <w:marRight w:val="0"/>
          <w:marTop w:val="297"/>
          <w:marBottom w:val="7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28030">
          <w:marLeft w:val="0"/>
          <w:marRight w:val="0"/>
          <w:marTop w:val="297"/>
          <w:marBottom w:val="7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cp:lastPrinted>2013-01-24T17:57:00Z</cp:lastPrinted>
  <dcterms:created xsi:type="dcterms:W3CDTF">2013-06-27T09:36:00Z</dcterms:created>
  <dcterms:modified xsi:type="dcterms:W3CDTF">2013-06-27T09:36:00Z</dcterms:modified>
</cp:coreProperties>
</file>