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52B70" w:rsidRPr="00827564" w:rsidTr="00491A6D">
        <w:tc>
          <w:tcPr>
            <w:tcW w:w="4962" w:type="dxa"/>
            <w:tcMar>
              <w:top w:w="57" w:type="dxa"/>
              <w:bottom w:w="57" w:type="dxa"/>
            </w:tcMar>
          </w:tcPr>
          <w:p w:rsidR="00F52B70" w:rsidRPr="00827564" w:rsidRDefault="00F52B70" w:rsidP="00AC51BD">
            <w:pPr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Tantárgy neve: </w:t>
            </w:r>
            <w:r w:rsidR="00AC51BD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 Módszertan elmélet I.</w:t>
            </w:r>
          </w:p>
        </w:tc>
        <w:tc>
          <w:tcPr>
            <w:tcW w:w="2146" w:type="dxa"/>
          </w:tcPr>
          <w:p w:rsidR="00F52B70" w:rsidRPr="00827564" w:rsidRDefault="00F52B70" w:rsidP="00491A6D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Kódja: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NMB_TR125K2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</w:tcPr>
          <w:p w:rsidR="00F52B70" w:rsidRPr="00827564" w:rsidRDefault="00F52B70" w:rsidP="00491A6D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Kreditszáma: 2</w:t>
            </w:r>
          </w:p>
        </w:tc>
      </w:tr>
      <w:tr w:rsidR="00F52B70" w:rsidRPr="00827564" w:rsidTr="00491A6D">
        <w:tc>
          <w:tcPr>
            <w:tcW w:w="9180" w:type="dxa"/>
            <w:gridSpan w:val="3"/>
          </w:tcPr>
          <w:p w:rsidR="00F52B70" w:rsidRPr="00827564" w:rsidRDefault="00F52B70" w:rsidP="00827564">
            <w:pPr>
              <w:spacing w:before="6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A tanóra típusa: </w:t>
            </w:r>
            <w:proofErr w:type="gramStart"/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e</w:t>
            </w:r>
            <w:r w:rsidR="00827564">
              <w:rPr>
                <w:rFonts w:ascii="HTimes Roman Ext" w:hAnsi="HTimes Roman Ext" w:cs="HTimes Roman Ext"/>
                <w:b/>
                <w:sz w:val="24"/>
                <w:szCs w:val="24"/>
              </w:rPr>
              <w:t>lőadás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 száma</w:t>
            </w:r>
            <w:proofErr w:type="gramEnd"/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: </w:t>
            </w: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heti 2 óra</w:t>
            </w:r>
          </w:p>
        </w:tc>
      </w:tr>
      <w:tr w:rsidR="00F52B70" w:rsidRPr="00827564" w:rsidTr="00491A6D">
        <w:tc>
          <w:tcPr>
            <w:tcW w:w="9180" w:type="dxa"/>
            <w:gridSpan w:val="3"/>
          </w:tcPr>
          <w:p w:rsidR="00F52B70" w:rsidRPr="00827564" w:rsidRDefault="00F52B70" w:rsidP="00827564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A számonkérés módja: </w:t>
            </w: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koll</w:t>
            </w:r>
            <w:r w:rsidR="00827564">
              <w:rPr>
                <w:rFonts w:ascii="HTimes Roman Ext" w:hAnsi="HTimes Roman Ext" w:cs="HTimes Roman Ext"/>
                <w:b/>
                <w:sz w:val="24"/>
                <w:szCs w:val="24"/>
              </w:rPr>
              <w:t>okvium</w:t>
            </w:r>
          </w:p>
        </w:tc>
      </w:tr>
      <w:tr w:rsidR="00F52B70" w:rsidRPr="00827564" w:rsidTr="00491A6D">
        <w:tc>
          <w:tcPr>
            <w:tcW w:w="9180" w:type="dxa"/>
            <w:gridSpan w:val="3"/>
          </w:tcPr>
          <w:p w:rsidR="00F52B70" w:rsidRPr="00827564" w:rsidRDefault="00F52B70" w:rsidP="00491A6D">
            <w:pPr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A tantárgy tantervi </w:t>
            </w:r>
            <w:proofErr w:type="gramStart"/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helye :</w:t>
            </w:r>
            <w:proofErr w:type="gramEnd"/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AC51BD">
              <w:rPr>
                <w:rFonts w:ascii="HTimes Roman Ext" w:hAnsi="HTimes Roman Ext" w:cs="HTimes Roman Ext"/>
                <w:b/>
                <w:sz w:val="24"/>
                <w:szCs w:val="24"/>
              </w:rPr>
              <w:t>V</w:t>
            </w: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félév</w:t>
            </w:r>
          </w:p>
        </w:tc>
      </w:tr>
      <w:tr w:rsidR="00F52B70" w:rsidRPr="00827564" w:rsidTr="00491A6D">
        <w:tc>
          <w:tcPr>
            <w:tcW w:w="9180" w:type="dxa"/>
            <w:gridSpan w:val="3"/>
          </w:tcPr>
          <w:p w:rsidR="00F52B70" w:rsidRPr="00827564" w:rsidRDefault="00F52B70" w:rsidP="00491A6D">
            <w:pPr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Előtanulmányi feltételek:</w:t>
            </w:r>
            <w:r w:rsidRPr="00827564">
              <w:rPr>
                <w:rFonts w:ascii="HTimes Roman Ext" w:hAnsi="HTimes Roman Ext" w:cs="HTimes Roman Ext"/>
                <w:i/>
                <w:sz w:val="24"/>
                <w:szCs w:val="24"/>
              </w:rPr>
              <w:t xml:space="preserve"> ---</w:t>
            </w:r>
          </w:p>
        </w:tc>
      </w:tr>
      <w:tr w:rsidR="00F52B70" w:rsidRPr="00827564" w:rsidTr="00491A6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52B70" w:rsidRPr="00827564" w:rsidRDefault="00F52B70" w:rsidP="00491A6D">
            <w:pPr>
              <w:spacing w:before="6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Tantárgyleírás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: </w:t>
            </w:r>
          </w:p>
          <w:p w:rsidR="00F52B70" w:rsidRPr="00827564" w:rsidRDefault="00F52B70" w:rsidP="00491A6D">
            <w:pPr>
              <w:ind w:left="18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A történelemtanítás módszertan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ának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fogalma, tárgya, célja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i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. A </w:t>
            </w:r>
            <w:proofErr w:type="gramStart"/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történelem</w:t>
            </w:r>
            <w:proofErr w:type="gramEnd"/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mint tantárgy az oktatásban - fogalma, tárgya, célja, követelményei. A történelemtanítást meghatározó általános és </w:t>
            </w:r>
            <w:proofErr w:type="gramStart"/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középiskolai  tantervek</w:t>
            </w:r>
            <w:proofErr w:type="gramEnd"/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, tankönyvek, munkafüzetek, kézikönyvek, atlaszok. A történelem megismerésének sajátosságai, a történelmi tény, a történelmi fogalmak, ítéletek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S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ajátos képzési és nevelési feladatai (a történelmi időérzékelés, a történelmi térben és természeti környezetben való tájékozódás, érzelmek szerepe a tantárgyi nevelésben)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A történelemtanítás fontosabb órai módszerei és eszközei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 A módszerek és eszközök csoportosítása,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 xml:space="preserve"> jellemzése.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Az írott szöveg feldolgozása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A szemléltetés fajtái, eszközei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A projektmódszer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A történelemtanítás szervezeti 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 xml:space="preserve">formái 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és munkaformái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A történelem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óra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 xml:space="preserve"> jellemzői és részei. 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Óratípusok, óramodellek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Munkaformák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A megszilárdítás, a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z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ellenőrzés és értékelés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Elsődleges rögzítés, 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l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ogikai megszilárdítás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, b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efejező megszilárdítás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Az ellenőrzés és értékelés fogalma és formái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A fogalomtanítás és forráselemzés lépései, módszerei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A vázlatírás fontossága és annak fajtái az életkori sajátosságoknak megfelelően általános és középiskolában.</w:t>
            </w:r>
          </w:p>
          <w:p w:rsidR="00F52B70" w:rsidRPr="00827564" w:rsidRDefault="00F52B70" w:rsidP="00491A6D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</w:p>
        </w:tc>
      </w:tr>
      <w:tr w:rsidR="00F52B70" w:rsidRPr="00827564" w:rsidTr="00491A6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F52B70" w:rsidRPr="00827564" w:rsidRDefault="00F52B70" w:rsidP="00491A6D">
            <w:pPr>
              <w:tabs>
                <w:tab w:val="left" w:pos="34"/>
              </w:tabs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</w:p>
        </w:tc>
      </w:tr>
      <w:tr w:rsidR="00F52B70" w:rsidRPr="00827564" w:rsidTr="00491A6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52B70" w:rsidRPr="00827564" w:rsidRDefault="00F52B70" w:rsidP="00491A6D">
            <w:pPr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</w:p>
          <w:p w:rsidR="00F52B70" w:rsidRPr="00827564" w:rsidRDefault="00F52B70" w:rsidP="00491A6D">
            <w:pPr>
              <w:ind w:left="180"/>
              <w:rPr>
                <w:rFonts w:ascii="HTimes Roman Ext" w:hAnsi="HTimes Roman Ext" w:cs="HTimes Roman Ext"/>
                <w:b/>
                <w:bCs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Kötelező olvasmányok</w:t>
            </w:r>
            <w:r w:rsidRPr="00827564">
              <w:rPr>
                <w:rFonts w:ascii="HTimes Roman Ext" w:hAnsi="HTimes Roman Ext" w:cs="HTimes Roman Ext"/>
                <w:b/>
                <w:bCs/>
                <w:sz w:val="24"/>
                <w:szCs w:val="24"/>
              </w:rPr>
              <w:t>:</w:t>
            </w:r>
          </w:p>
          <w:p w:rsidR="00F52B70" w:rsidRPr="00827564" w:rsidRDefault="00F52B70" w:rsidP="00491A6D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Katona András - Sallai József: A történelem tanítása,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B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>uda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p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>est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2002</w:t>
            </w:r>
          </w:p>
          <w:p w:rsidR="00F52B70" w:rsidRDefault="00F52B70" w:rsidP="00491A6D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Balázs Györgyné: A történelem tanítása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B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>uda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p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>est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1992</w:t>
            </w:r>
          </w:p>
          <w:p w:rsidR="009E27FC" w:rsidRPr="000704D3" w:rsidRDefault="009E27FC" w:rsidP="009E27FC">
            <w:pPr>
              <w:ind w:left="18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proofErr w:type="spellStart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Száray</w:t>
            </w:r>
            <w:proofErr w:type="spellEnd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Miklós: Történelem I-IV. (Nemzeti Tankönyvkiadó, 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Budapest,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2005-2006.)</w:t>
            </w:r>
          </w:p>
          <w:p w:rsidR="009E27FC" w:rsidRPr="00827564" w:rsidRDefault="009E27FC" w:rsidP="009E27FC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Kaposi József – Szabó Márta – </w:t>
            </w:r>
            <w:proofErr w:type="spellStart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Száray</w:t>
            </w:r>
            <w:proofErr w:type="spellEnd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Miklós: Feladatgyűjtemény az új történelem érettségihez, 9-10-11-12.évfolyam, Nemzeti Tankönyvkiadó, 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Budapest,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2004.</w:t>
            </w:r>
          </w:p>
          <w:p w:rsidR="00F52B70" w:rsidRPr="00827564" w:rsidRDefault="00F52B70" w:rsidP="00491A6D">
            <w:pPr>
              <w:ind w:left="180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Ajánlott irodalom:</w:t>
            </w:r>
          </w:p>
          <w:p w:rsidR="00F52B70" w:rsidRPr="00827564" w:rsidRDefault="00F52B70" w:rsidP="00491A6D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Unger Mátyás: Bevezetés a források ismeretébe és a forráselemzésbe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 xml:space="preserve">, 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B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>uda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p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>est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1985</w:t>
            </w:r>
          </w:p>
          <w:p w:rsidR="00F52B70" w:rsidRPr="00827564" w:rsidRDefault="00F52B70" w:rsidP="00491A6D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Horányi István: Gondolatok a forráselemzésről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T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örténelemtanítás,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1985/5.</w:t>
            </w:r>
          </w:p>
          <w:p w:rsidR="00F52B70" w:rsidRPr="00827564" w:rsidRDefault="00F52B70" w:rsidP="00491A6D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proofErr w:type="spellStart"/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Závodszky</w:t>
            </w:r>
            <w:proofErr w:type="spellEnd"/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Géza: A polgári forradalmak a történelemtanításban; Egy forradalom felépítésének vázlata 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 xml:space="preserve">történelemtanítás, 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1983/3</w:t>
            </w:r>
          </w:p>
          <w:p w:rsidR="00F52B70" w:rsidRPr="00827564" w:rsidRDefault="00F52B70" w:rsidP="00491A6D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Szabolcs Ottó: A történelemtanítás hagyományai Magyarországon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Történelempedagógiai füzetek I.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 xml:space="preserve"> B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>uda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p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>est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1997</w:t>
            </w:r>
          </w:p>
          <w:p w:rsidR="00F52B70" w:rsidRPr="00827564" w:rsidRDefault="00F52B70" w:rsidP="00491A6D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Balázs Györgyné: Korkép kialakítása a történelemoktatásban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B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>uda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p</w:t>
            </w:r>
            <w:r w:rsidR="00F6530E">
              <w:rPr>
                <w:rFonts w:ascii="HTimes Roman Ext" w:hAnsi="HTimes Roman Ext" w:cs="HTimes Roman Ext"/>
                <w:sz w:val="24"/>
                <w:szCs w:val="24"/>
              </w:rPr>
              <w:t>est</w:t>
            </w:r>
            <w:r w:rsidR="00F6530E" w:rsidRPr="00EA443C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1978</w:t>
            </w:r>
          </w:p>
          <w:p w:rsidR="00BD29B9" w:rsidRDefault="00F52B70" w:rsidP="00827564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Katona András: Az élőszó szerepe a történelemtanításban Módszertani Lapok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 xml:space="preserve"> – Történelem,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1994/</w:t>
            </w:r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1-2</w:t>
            </w:r>
            <w:r w:rsidR="00827564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</w:p>
          <w:p w:rsidR="00BD29B9" w:rsidRPr="00B366C3" w:rsidRDefault="00BD29B9" w:rsidP="00BD29B9">
            <w:pPr>
              <w:ind w:left="180"/>
              <w:rPr>
                <w:rFonts w:ascii="HTimes Roman Ext" w:hAnsi="HTimes Roman Ext" w:cs="HTimes Roman Ext"/>
                <w:sz w:val="24"/>
                <w:szCs w:val="24"/>
              </w:rPr>
            </w:pPr>
            <w:r w:rsidRPr="00B366C3">
              <w:rPr>
                <w:rFonts w:ascii="HTimes Roman Ext" w:hAnsi="HTimes Roman Ext" w:cs="HTimes Roman Ext"/>
                <w:color w:val="000000"/>
                <w:sz w:val="24"/>
                <w:szCs w:val="24"/>
                <w:shd w:val="clear" w:color="auto" w:fill="FFFFFF"/>
              </w:rPr>
              <w:t>Szabolcs Ottó – Katona András:</w:t>
            </w:r>
            <w:r w:rsidRPr="00B366C3">
              <w:rPr>
                <w:rStyle w:val="apple-converted-space"/>
                <w:rFonts w:ascii="HTimes Roman Ext" w:hAnsi="HTimes Roman Ext" w:cs="HTimes Roman Ext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366C3">
              <w:rPr>
                <w:rFonts w:ascii="HTimes Roman Ext" w:hAnsi="HTimes Roman Ext" w:cs="HTimes Roman Ext"/>
                <w:iCs/>
                <w:color w:val="000000"/>
                <w:sz w:val="24"/>
                <w:szCs w:val="24"/>
                <w:shd w:val="clear" w:color="auto" w:fill="FFFFFF"/>
              </w:rPr>
              <w:t>Történelem. Tantárgy-pedagógiai olvasókönyv. Dokumentumok a történelemtanítás történetének és módszertanának tanulmányozásához.</w:t>
            </w:r>
            <w:r w:rsidRPr="00B366C3">
              <w:rPr>
                <w:rStyle w:val="apple-converted-space"/>
                <w:rFonts w:ascii="HTimes Roman Ext" w:hAnsi="HTimes Roman Ext" w:cs="HTimes Roman Ext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366C3">
              <w:rPr>
                <w:rFonts w:ascii="HTimes Roman Ext" w:hAnsi="HTimes Roman Ext" w:cs="HTimes Roman Ext"/>
                <w:color w:val="000000"/>
                <w:sz w:val="24"/>
                <w:szCs w:val="24"/>
                <w:shd w:val="clear" w:color="auto" w:fill="FFFFFF"/>
              </w:rPr>
              <w:t xml:space="preserve">Nemzeti Tankönyvkiadó, Budapest, 2006 </w:t>
            </w:r>
          </w:p>
          <w:p w:rsidR="00F52B70" w:rsidRPr="00827564" w:rsidRDefault="00F52B70" w:rsidP="00827564">
            <w:pPr>
              <w:ind w:left="180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bookmarkStart w:id="0" w:name="_GoBack"/>
            <w:bookmarkEnd w:id="0"/>
            <w:r w:rsidRPr="00827564">
              <w:rPr>
                <w:rFonts w:ascii="HTimes Roman Ext" w:hAnsi="HTimes Roman Ext" w:cs="HTimes Roman Ext"/>
                <w:sz w:val="24"/>
                <w:szCs w:val="24"/>
              </w:rPr>
              <w:t>A szakfolyóiratok tanulmányai és elektronikus úton elérhető feldolgozások</w:t>
            </w:r>
          </w:p>
          <w:p w:rsidR="00F52B70" w:rsidRPr="00827564" w:rsidRDefault="00F52B70" w:rsidP="00491A6D">
            <w:pPr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</w:p>
        </w:tc>
      </w:tr>
      <w:tr w:rsidR="00F52B70" w:rsidRPr="00827564" w:rsidTr="00491A6D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F52B70" w:rsidRPr="00827564" w:rsidRDefault="00F52B70" w:rsidP="00491A6D">
            <w:pPr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</w:p>
        </w:tc>
      </w:tr>
      <w:tr w:rsidR="00F52B70" w:rsidRPr="00827564" w:rsidTr="00491A6D">
        <w:trPr>
          <w:trHeight w:val="338"/>
        </w:trPr>
        <w:tc>
          <w:tcPr>
            <w:tcW w:w="9180" w:type="dxa"/>
            <w:gridSpan w:val="3"/>
          </w:tcPr>
          <w:p w:rsidR="00F52B70" w:rsidRPr="00827564" w:rsidRDefault="00F52B70" w:rsidP="00491A6D">
            <w:pPr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Tantárgy felelőse: </w:t>
            </w:r>
            <w:r w:rsidRPr="00827564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Csesznokné dr. Kukucska Katalin főiskolai docens, PhD</w:t>
            </w:r>
          </w:p>
        </w:tc>
      </w:tr>
      <w:tr w:rsidR="00F52B70" w:rsidRPr="00827564" w:rsidTr="00491A6D">
        <w:trPr>
          <w:trHeight w:val="337"/>
        </w:trPr>
        <w:tc>
          <w:tcPr>
            <w:tcW w:w="9180" w:type="dxa"/>
            <w:gridSpan w:val="3"/>
          </w:tcPr>
          <w:p w:rsidR="00F52B70" w:rsidRPr="00827564" w:rsidRDefault="00F52B70" w:rsidP="00491A6D">
            <w:pPr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>oktató(</w:t>
            </w:r>
            <w:proofErr w:type="gramEnd"/>
            <w:r w:rsidRPr="00827564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k): </w:t>
            </w:r>
            <w:r w:rsidRPr="00827564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Dr. Bartók Béla főiskolai docens, PhD</w:t>
            </w:r>
          </w:p>
        </w:tc>
      </w:tr>
    </w:tbl>
    <w:p w:rsidR="00BF2254" w:rsidRPr="00827564" w:rsidRDefault="00BF2254" w:rsidP="00BD29B9">
      <w:pPr>
        <w:rPr>
          <w:rFonts w:ascii="HTimes Roman Ext" w:hAnsi="HTimes Roman Ext" w:cs="HTimes Roman Ext"/>
        </w:rPr>
      </w:pPr>
    </w:p>
    <w:sectPr w:rsidR="00BF2254" w:rsidRPr="0082756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Times Roman Ext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52B70"/>
    <w:rsid w:val="00490674"/>
    <w:rsid w:val="00555E64"/>
    <w:rsid w:val="00827564"/>
    <w:rsid w:val="008C5C01"/>
    <w:rsid w:val="009E27FC"/>
    <w:rsid w:val="00A03C28"/>
    <w:rsid w:val="00AC51BD"/>
    <w:rsid w:val="00BD29B9"/>
    <w:rsid w:val="00BF2254"/>
    <w:rsid w:val="00F52B70"/>
    <w:rsid w:val="00F6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B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D29B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D2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B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D29B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D2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</dc:creator>
  <cp:lastModifiedBy>EKF</cp:lastModifiedBy>
  <cp:revision>3</cp:revision>
  <dcterms:created xsi:type="dcterms:W3CDTF">2013-06-28T08:22:00Z</dcterms:created>
  <dcterms:modified xsi:type="dcterms:W3CDTF">2013-06-28T08:31:00Z</dcterms:modified>
</cp:coreProperties>
</file>