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5"/>
        <w:gridCol w:w="2702"/>
      </w:tblGrid>
      <w:tr w:rsidR="00953F29" w:rsidRPr="00953F29" w:rsidTr="008E5492">
        <w:tc>
          <w:tcPr>
            <w:tcW w:w="3155" w:type="dxa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Tantárgy neve: Fotó</w:t>
            </w:r>
          </w:p>
        </w:tc>
        <w:tc>
          <w:tcPr>
            <w:tcW w:w="3155" w:type="dxa"/>
          </w:tcPr>
          <w:p w:rsidR="00953F29" w:rsidRPr="00953F29" w:rsidRDefault="00953F29" w:rsidP="00953F29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 xml:space="preserve">Kódja: </w:t>
            </w:r>
            <w:bookmarkStart w:id="0" w:name="_GoBack"/>
            <w:r w:rsidRPr="00953F29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NMB_TG112G3</w:t>
            </w:r>
            <w:bookmarkEnd w:id="0"/>
          </w:p>
        </w:tc>
        <w:tc>
          <w:tcPr>
            <w:tcW w:w="2702" w:type="dxa"/>
          </w:tcPr>
          <w:p w:rsidR="00953F29" w:rsidRPr="00953F29" w:rsidRDefault="00953F29" w:rsidP="00953F29">
            <w:pPr>
              <w:spacing w:before="6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sz w:val="22"/>
                <w:szCs w:val="22"/>
                <w:lang w:eastAsia="hu-HU"/>
              </w:rPr>
              <w:t>Kreditszáma: 2</w:t>
            </w:r>
          </w:p>
        </w:tc>
      </w:tr>
      <w:tr w:rsidR="00953F29" w:rsidRPr="00953F29" w:rsidTr="008E5492">
        <w:tc>
          <w:tcPr>
            <w:tcW w:w="9012" w:type="dxa"/>
            <w:gridSpan w:val="3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tanóra típusa: </w:t>
            </w:r>
            <w:proofErr w:type="gramStart"/>
            <w:r w:rsidRPr="00953F29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gyakorlat</w:t>
            </w: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  és</w:t>
            </w:r>
            <w:proofErr w:type="gramEnd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 száma: </w:t>
            </w:r>
            <w:r w:rsidRPr="00953F29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3</w:t>
            </w:r>
          </w:p>
        </w:tc>
      </w:tr>
      <w:tr w:rsidR="00953F29" w:rsidRPr="00953F29" w:rsidTr="008E5492">
        <w:tc>
          <w:tcPr>
            <w:tcW w:w="9012" w:type="dxa"/>
            <w:gridSpan w:val="3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>A számonkérés módja (</w:t>
            </w:r>
            <w:proofErr w:type="spellStart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>koll</w:t>
            </w:r>
            <w:proofErr w:type="spellEnd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. / </w:t>
            </w:r>
            <w:proofErr w:type="spellStart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>gyj</w:t>
            </w:r>
            <w:proofErr w:type="spellEnd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. / </w:t>
            </w:r>
            <w:proofErr w:type="gramStart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>egyéb</w:t>
            </w:r>
            <w:r w:rsidRPr="00953F29">
              <w:rPr>
                <w:rFonts w:eastAsia="Times New Roman" w:cs="Times New Roman"/>
                <w:sz w:val="22"/>
                <w:szCs w:val="22"/>
                <w:vertAlign w:val="superscript"/>
                <w:lang w:eastAsia="hu-HU"/>
              </w:rPr>
              <w:footnoteReference w:id="1"/>
            </w: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>)</w:t>
            </w:r>
            <w:proofErr w:type="gramEnd"/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953F29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gyj</w:t>
            </w:r>
            <w:proofErr w:type="spellEnd"/>
            <w:r w:rsidRPr="00953F29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.</w:t>
            </w:r>
          </w:p>
        </w:tc>
      </w:tr>
      <w:tr w:rsidR="00953F29" w:rsidRPr="00953F29" w:rsidTr="008E5492">
        <w:tc>
          <w:tcPr>
            <w:tcW w:w="9012" w:type="dxa"/>
            <w:gridSpan w:val="3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A tantárgy tantervi helye (hányadik félév): </w:t>
            </w:r>
            <w:r w:rsidRPr="00953F29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2.</w:t>
            </w:r>
          </w:p>
        </w:tc>
      </w:tr>
      <w:tr w:rsidR="00953F29" w:rsidRPr="00953F29" w:rsidTr="008E5492">
        <w:tc>
          <w:tcPr>
            <w:tcW w:w="9012" w:type="dxa"/>
            <w:gridSpan w:val="3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sz w:val="22"/>
                <w:szCs w:val="22"/>
                <w:lang w:eastAsia="hu-HU"/>
              </w:rPr>
            </w:pP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 xml:space="preserve">Előtanulmányi feltételek </w:t>
            </w:r>
            <w:r w:rsidRPr="00953F29">
              <w:rPr>
                <w:rFonts w:eastAsia="Times New Roman" w:cs="Times New Roman"/>
                <w:i/>
                <w:iCs/>
                <w:sz w:val="22"/>
                <w:szCs w:val="22"/>
                <w:lang w:eastAsia="hu-HU"/>
              </w:rPr>
              <w:t>(ha vannak)</w:t>
            </w:r>
            <w:r w:rsidRPr="00953F29">
              <w:rPr>
                <w:rFonts w:eastAsia="Times New Roman" w:cs="Times New Roman"/>
                <w:sz w:val="22"/>
                <w:szCs w:val="22"/>
                <w:lang w:eastAsia="hu-HU"/>
              </w:rPr>
              <w:t>: -</w:t>
            </w:r>
          </w:p>
        </w:tc>
      </w:tr>
      <w:tr w:rsidR="00953F29" w:rsidRPr="00953F29" w:rsidTr="008E5492">
        <w:tc>
          <w:tcPr>
            <w:tcW w:w="901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953F29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Tantárgyleírás: az elsajátítandó </w:t>
            </w:r>
            <w:r w:rsidRPr="00953F29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ismeretanyag</w:t>
            </w:r>
            <w:r w:rsidRPr="00953F29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a kialakítandó </w:t>
            </w:r>
            <w:r w:rsidRPr="00953F29">
              <w:rPr>
                <w:rFonts w:eastAsia="Times New Roman" w:cs="Times New Roman"/>
                <w:sz w:val="18"/>
                <w:szCs w:val="18"/>
                <w:u w:val="single"/>
                <w:lang w:eastAsia="hu-HU"/>
              </w:rPr>
              <w:t>kompetenciák</w:t>
            </w:r>
            <w:r w:rsidRPr="00953F29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tömör, ugyanakkor informáló leírása</w:t>
            </w:r>
          </w:p>
        </w:tc>
      </w:tr>
      <w:tr w:rsidR="00953F29" w:rsidRPr="00953F29" w:rsidTr="008E5492">
        <w:trPr>
          <w:trHeight w:val="318"/>
        </w:trPr>
        <w:tc>
          <w:tcPr>
            <w:tcW w:w="9012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>A kurzus célja: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bCs/>
                <w:lang w:eastAsia="hu-HU"/>
              </w:rPr>
            </w:pPr>
            <w:r w:rsidRPr="00953F29">
              <w:rPr>
                <w:rFonts w:eastAsia="Times New Roman" w:cs="Times New Roman"/>
                <w:bCs/>
                <w:lang w:eastAsia="hu-HU"/>
              </w:rPr>
              <w:t>A fotográfia kortárs grafikai tervezésben betöltött szerepének, lehetőségeinek, trendjeinek megismerése, a fotográfiai kép kreatív, valamint illusztratív alkalmazásának elsajátítása.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bCs/>
                <w:lang w:eastAsia="hu-HU"/>
              </w:rPr>
            </w:pPr>
          </w:p>
          <w:p w:rsidR="00953F29" w:rsidRPr="00953F29" w:rsidRDefault="00953F29" w:rsidP="00953F29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>A kurzus rövid tartalma: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lang w:eastAsia="hu-HU"/>
              </w:rPr>
              <w:t xml:space="preserve">A kurzus a grafikai tervezés folyamán felmerülő fotográfiai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megjelnések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lehetőségeit térképezi fel, a fotót egyfelől jelentésmódosító, hangulatkeltő grafikai elemként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iletve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illusztrációs technikaként mutatja be, a kortárs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fotográia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néhány meghatározó alakjának a munkásságával együtt. Ezek kapcsán parafrázisok készítésével foglalkozik a tárgyábrázolás, a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stage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fotó, a konceptuális és képzőművészeti fotográfiával, a digitális fényképezés módszereivel, a világítástól a kreatív felvételezési megoldásokon keresztül a számítógépes képmódosításig. </w:t>
            </w:r>
          </w:p>
          <w:p w:rsidR="00953F29" w:rsidRPr="00953F29" w:rsidRDefault="00953F29" w:rsidP="00953F29">
            <w:pPr>
              <w:jc w:val="both"/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lang w:eastAsia="hu-HU"/>
              </w:rPr>
              <w:t xml:space="preserve">A kurzus egy önálló kreatív fotográfiai-grafikai koncepció kialakítását és megvalósítását tűzi ki céljául, amit a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hallagtó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a kurzus folyamán gyűjtései, kutatásai alapján és saját elképzelése szerint alakít ki egy nyomtatott kiadványban, használva a megismert technikai és szemléletbeli megoldásokat. </w:t>
            </w:r>
          </w:p>
          <w:p w:rsidR="00953F29" w:rsidRPr="00953F29" w:rsidRDefault="00953F29" w:rsidP="00953F29">
            <w:pPr>
              <w:jc w:val="both"/>
              <w:rPr>
                <w:rFonts w:eastAsia="Times New Roman" w:cs="Times New Roman"/>
                <w:lang w:eastAsia="hu-HU"/>
              </w:rPr>
            </w:pPr>
          </w:p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>A kurzus által megerősített kompetenciák: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lang w:eastAsia="hu-HU"/>
              </w:rPr>
              <w:t xml:space="preserve">A hallgatók a grafikai tervezés folyamán használatos fotográfiai képek hatásmechanizmusát értelmezik, tudatosítják, tervezői szerepben a fotográfiai lehetőségeket, kisebb projekteket, vázlatokat el tudjanak készíteni, hogy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abkésőbbiekben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értőn tudjanak kommunikálni egy fotós szakemberrel. </w:t>
            </w:r>
          </w:p>
        </w:tc>
      </w:tr>
      <w:tr w:rsidR="00953F29" w:rsidRPr="00953F29" w:rsidTr="008E5492">
        <w:tc>
          <w:tcPr>
            <w:tcW w:w="901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lang w:eastAsia="hu-HU"/>
              </w:rPr>
              <w:t xml:space="preserve">A 3-5 legfontosabb </w:t>
            </w:r>
            <w:r w:rsidRPr="00953F29">
              <w:rPr>
                <w:rFonts w:eastAsia="Times New Roman" w:cs="Times New Roman"/>
                <w:i/>
                <w:iCs/>
                <w:lang w:eastAsia="hu-HU"/>
              </w:rPr>
              <w:t>kötelező,</w:t>
            </w:r>
            <w:r w:rsidRPr="00953F29">
              <w:rPr>
                <w:rFonts w:eastAsia="Times New Roman" w:cs="Times New Roman"/>
                <w:lang w:eastAsia="hu-HU"/>
              </w:rPr>
              <w:t xml:space="preserve"> illetve </w:t>
            </w:r>
            <w:r w:rsidRPr="00953F29">
              <w:rPr>
                <w:rFonts w:eastAsia="Times New Roman" w:cs="Times New Roman"/>
                <w:i/>
                <w:iCs/>
                <w:lang w:eastAsia="hu-HU"/>
              </w:rPr>
              <w:t xml:space="preserve">ajánlott </w:t>
            </w:r>
            <w:r w:rsidRPr="00953F29">
              <w:rPr>
                <w:rFonts w:eastAsia="Times New Roman" w:cs="Times New Roman"/>
                <w:lang w:eastAsia="hu-HU"/>
              </w:rPr>
              <w:t>irodalom (jegyzet, tankönyv) felsorolása biblio</w:t>
            </w:r>
            <w:r w:rsidRPr="00953F29">
              <w:rPr>
                <w:rFonts w:eastAsia="Times New Roman" w:cs="Times New Roman"/>
                <w:lang w:eastAsia="hu-HU"/>
              </w:rPr>
              <w:softHyphen/>
              <w:t>gráfiai adatokkal (szerző, cím, kiadás adatai)</w:t>
            </w:r>
          </w:p>
        </w:tc>
      </w:tr>
      <w:tr w:rsidR="00953F29" w:rsidRPr="00953F29" w:rsidTr="008E5492">
        <w:tc>
          <w:tcPr>
            <w:tcW w:w="9012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953F29" w:rsidRPr="00953F29" w:rsidRDefault="00953F29" w:rsidP="00953F29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>Kötelező irodalom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val="en-US" w:eastAsia="hu-HU"/>
              </w:rPr>
            </w:pPr>
            <w:r w:rsidRPr="00953F29">
              <w:rPr>
                <w:rFonts w:eastAsia="Times New Roman" w:cs="Times New Roman"/>
                <w:lang w:val="en-US" w:eastAsia="hu-HU"/>
              </w:rPr>
              <w:t xml:space="preserve">Museum Ludwig Köln, 20th Century Photography,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Taschen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Kiadó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>, 2005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val="en-US" w:eastAsia="hu-HU"/>
              </w:rPr>
            </w:pPr>
            <w:r w:rsidRPr="00953F29">
              <w:rPr>
                <w:rFonts w:eastAsia="Times New Roman" w:cs="Times New Roman"/>
                <w:lang w:val="en-US" w:eastAsia="hu-HU"/>
              </w:rPr>
              <w:t xml:space="preserve">KOETZLE, Hans–Michael: 1000 Photo Icons,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Taschen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Kiadó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>,, 2005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color w:val="4E4E4E"/>
                <w:lang w:val="en-US" w:eastAsia="hu-HU"/>
              </w:rPr>
            </w:pP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Sevcsik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 -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Heffele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fényképészet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fényképezés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, </w:t>
            </w:r>
            <w:r w:rsidRPr="00953F29">
              <w:rPr>
                <w:rFonts w:eastAsia="Times New Roman" w:cs="Times New Roman"/>
                <w:lang w:eastAsia="hu-HU"/>
              </w:rPr>
              <w:t xml:space="preserve">Műszaki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Kiadó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, </w:t>
            </w:r>
            <w:r w:rsidRPr="00953F29">
              <w:rPr>
                <w:rFonts w:eastAsia="Times New Roman" w:cs="Times New Roman"/>
                <w:lang w:eastAsia="hu-HU"/>
              </w:rPr>
              <w:t>Budapest, 1980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val="en-US" w:eastAsia="hu-HU"/>
              </w:rPr>
            </w:pPr>
            <w:hyperlink r:id="rId7" w:history="1"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KELBY, Scott:</w:t>
              </w:r>
            </w:hyperlink>
            <w:r w:rsidRPr="00953F29">
              <w:rPr>
                <w:rFonts w:eastAsia="Times New Roman" w:cs="Times New Roman"/>
                <w:lang w:eastAsia="hu-HU"/>
              </w:rPr>
              <w:t xml:space="preserve"> </w:t>
            </w:r>
            <w:hyperlink r:id="rId8" w:history="1"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A Digitális fotós könyv 1-3.,</w:t>
              </w:r>
            </w:hyperlink>
            <w:r w:rsidRPr="00953F29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Perfact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>-Pro Kft., 2008-10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val="en-US" w:eastAsia="hu-HU"/>
              </w:rPr>
            </w:pPr>
            <w:hyperlink r:id="rId9" w:history="1"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KELBY, Scott:</w:t>
              </w:r>
            </w:hyperlink>
            <w:r w:rsidRPr="00953F29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eastAsia="hu-HU"/>
              </w:rPr>
              <w:t>Photoshop</w:t>
            </w:r>
            <w:proofErr w:type="spellEnd"/>
            <w:r w:rsidRPr="00953F29">
              <w:rPr>
                <w:rFonts w:eastAsia="Times New Roman" w:cs="Times New Roman"/>
                <w:lang w:eastAsia="hu-HU"/>
              </w:rPr>
              <w:t xml:space="preserve"> - Digitális Fotósoknak,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Perfact</w:t>
            </w:r>
            <w:proofErr w:type="spellEnd"/>
            <w:r w:rsidRPr="00953F29">
              <w:rPr>
                <w:rFonts w:eastAsia="Times New Roman" w:cs="Times New Roman"/>
                <w:lang w:val="en-US" w:eastAsia="hu-HU"/>
              </w:rPr>
              <w:t xml:space="preserve">-Pro Kft., </w:t>
            </w:r>
            <w:r w:rsidRPr="00953F29">
              <w:rPr>
                <w:rFonts w:eastAsia="Times New Roman" w:cs="Times New Roman"/>
                <w:lang w:eastAsia="hu-HU"/>
              </w:rPr>
              <w:t xml:space="preserve">2010 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b/>
                <w:bCs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>Ajánlott irodalom</w:t>
            </w:r>
          </w:p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hyperlink r:id="rId10" w:history="1">
              <w:r w:rsidRPr="00953F29">
                <w:rPr>
                  <w:rFonts w:eastAsia="Times New Roman" w:cs="Times New Roman"/>
                  <w:color w:val="0000FF"/>
                  <w:u w:val="single"/>
                  <w:lang w:val="en-US" w:eastAsia="hu-HU"/>
                </w:rPr>
                <w:t>100 Best in Photography 2011</w:t>
              </w:r>
            </w:hyperlink>
            <w:r w:rsidRPr="00953F29">
              <w:rPr>
                <w:rFonts w:eastAsia="Times New Roman" w:cs="Times New Roman"/>
                <w:lang w:val="en-US" w:eastAsia="hu-HU"/>
              </w:rPr>
              <w:t xml:space="preserve">,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Graphis</w:t>
            </w:r>
            <w:proofErr w:type="spellEnd"/>
          </w:p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hyperlink r:id="rId11" w:history="1">
              <w:proofErr w:type="spellStart"/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Photography</w:t>
              </w:r>
              <w:proofErr w:type="spellEnd"/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 xml:space="preserve"> </w:t>
              </w:r>
              <w:proofErr w:type="spellStart"/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>Annual</w:t>
              </w:r>
              <w:proofErr w:type="spellEnd"/>
              <w:r w:rsidRPr="00953F29">
                <w:rPr>
                  <w:rFonts w:eastAsia="Times New Roman" w:cs="Times New Roman"/>
                  <w:color w:val="0000FF"/>
                  <w:u w:val="single"/>
                  <w:lang w:eastAsia="hu-HU"/>
                </w:rPr>
                <w:t xml:space="preserve"> 1998-2010</w:t>
              </w:r>
            </w:hyperlink>
            <w:r w:rsidRPr="00953F29">
              <w:rPr>
                <w:rFonts w:eastAsia="Times New Roman" w:cs="Times New Roman"/>
                <w:lang w:eastAsia="hu-HU"/>
              </w:rPr>
              <w:t>,</w:t>
            </w:r>
            <w:r w:rsidRPr="00953F29">
              <w:rPr>
                <w:rFonts w:eastAsia="Times New Roman" w:cs="Times New Roman"/>
                <w:lang w:val="en-US" w:eastAsia="hu-HU"/>
              </w:rPr>
              <w:t xml:space="preserve"> </w:t>
            </w:r>
            <w:proofErr w:type="spellStart"/>
            <w:r w:rsidRPr="00953F29">
              <w:rPr>
                <w:rFonts w:eastAsia="Times New Roman" w:cs="Times New Roman"/>
                <w:lang w:val="en-US" w:eastAsia="hu-HU"/>
              </w:rPr>
              <w:t>Graphis</w:t>
            </w:r>
            <w:proofErr w:type="spellEnd"/>
          </w:p>
          <w:p w:rsidR="00953F29" w:rsidRPr="00953F29" w:rsidRDefault="00953F29" w:rsidP="00953F29">
            <w:pPr>
              <w:rPr>
                <w:rFonts w:eastAsia="Times New Roman" w:cs="Times New Roman"/>
                <w:iCs/>
                <w:lang w:eastAsia="hu-HU"/>
              </w:rPr>
            </w:pPr>
          </w:p>
        </w:tc>
      </w:tr>
      <w:tr w:rsidR="00953F29" w:rsidRPr="00953F29" w:rsidTr="008E5492">
        <w:trPr>
          <w:trHeight w:val="338"/>
        </w:trPr>
        <w:tc>
          <w:tcPr>
            <w:tcW w:w="9012" w:type="dxa"/>
            <w:gridSpan w:val="3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>Tantárgy felelőse</w:t>
            </w:r>
            <w:r w:rsidRPr="00953F29">
              <w:rPr>
                <w:rFonts w:eastAsia="Times New Roman" w:cs="Times New Roman"/>
                <w:lang w:eastAsia="hu-HU"/>
              </w:rPr>
              <w:t xml:space="preserve"> (</w:t>
            </w:r>
            <w:r w:rsidRPr="00953F29">
              <w:rPr>
                <w:rFonts w:eastAsia="Times New Roman" w:cs="Times New Roman"/>
                <w:i/>
                <w:iCs/>
                <w:lang w:eastAsia="hu-HU"/>
              </w:rPr>
              <w:t>név, beosztás, tud. fokozat</w:t>
            </w:r>
            <w:r w:rsidRPr="00953F29">
              <w:rPr>
                <w:rFonts w:eastAsia="Times New Roman" w:cs="Times New Roman"/>
                <w:lang w:eastAsia="hu-HU"/>
              </w:rPr>
              <w:t>):</w:t>
            </w:r>
            <w:r w:rsidRPr="00953F29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53F29">
              <w:rPr>
                <w:rFonts w:eastAsia="Times New Roman" w:cs="Times New Roman"/>
                <w:b/>
                <w:bCs/>
                <w:lang w:eastAsia="hu-HU"/>
              </w:rPr>
              <w:t xml:space="preserve">Habil. Csontó Lajos </w:t>
            </w:r>
            <w:r w:rsidRPr="00953F29">
              <w:rPr>
                <w:rFonts w:eastAsia="Times New Roman" w:cs="Times New Roman"/>
                <w:bCs/>
                <w:lang w:eastAsia="hu-HU"/>
              </w:rPr>
              <w:t xml:space="preserve">egyetemi docens, </w:t>
            </w:r>
            <w:r w:rsidRPr="00953F29">
              <w:rPr>
                <w:rFonts w:eastAsia="Times New Roman" w:cs="Times New Roman"/>
                <w:lang w:eastAsia="hu-HU"/>
              </w:rPr>
              <w:t>Munkácsy-díj.</w:t>
            </w:r>
          </w:p>
        </w:tc>
      </w:tr>
      <w:tr w:rsidR="00953F29" w:rsidRPr="00953F29" w:rsidTr="008E5492">
        <w:trPr>
          <w:trHeight w:val="337"/>
        </w:trPr>
        <w:tc>
          <w:tcPr>
            <w:tcW w:w="9012" w:type="dxa"/>
            <w:gridSpan w:val="3"/>
            <w:tcMar>
              <w:top w:w="57" w:type="dxa"/>
              <w:bottom w:w="57" w:type="dxa"/>
            </w:tcMar>
          </w:tcPr>
          <w:p w:rsidR="00953F29" w:rsidRPr="00953F29" w:rsidRDefault="00953F29" w:rsidP="00953F29">
            <w:pPr>
              <w:rPr>
                <w:rFonts w:eastAsia="Times New Roman" w:cs="Times New Roman"/>
                <w:lang w:eastAsia="hu-HU"/>
              </w:rPr>
            </w:pPr>
            <w:r w:rsidRPr="00953F29">
              <w:rPr>
                <w:rFonts w:eastAsia="Times New Roman" w:cs="Times New Roman"/>
                <w:b/>
                <w:bCs/>
                <w:lang w:eastAsia="hu-HU"/>
              </w:rPr>
              <w:t xml:space="preserve">Tantárgy oktatásába bevont </w:t>
            </w:r>
            <w:proofErr w:type="gramStart"/>
            <w:r w:rsidRPr="00953F29">
              <w:rPr>
                <w:rFonts w:eastAsia="Times New Roman" w:cs="Times New Roman"/>
                <w:b/>
                <w:bCs/>
                <w:lang w:eastAsia="hu-HU"/>
              </w:rPr>
              <w:t>oktató(</w:t>
            </w:r>
            <w:proofErr w:type="gramEnd"/>
            <w:r w:rsidRPr="00953F29">
              <w:rPr>
                <w:rFonts w:eastAsia="Times New Roman" w:cs="Times New Roman"/>
                <w:b/>
                <w:bCs/>
                <w:lang w:eastAsia="hu-HU"/>
              </w:rPr>
              <w:t>k),</w:t>
            </w:r>
            <w:r w:rsidRPr="00953F29">
              <w:rPr>
                <w:rFonts w:eastAsia="Times New Roman" w:cs="Times New Roman"/>
                <w:lang w:eastAsia="hu-HU"/>
              </w:rPr>
              <w:t xml:space="preserve"> ha vannak (</w:t>
            </w:r>
            <w:r w:rsidRPr="00953F29">
              <w:rPr>
                <w:rFonts w:eastAsia="Times New Roman" w:cs="Times New Roman"/>
                <w:i/>
                <w:iCs/>
                <w:lang w:eastAsia="hu-HU"/>
              </w:rPr>
              <w:t>név, beosztás, tud. fokozat</w:t>
            </w:r>
            <w:r w:rsidRPr="00953F29">
              <w:rPr>
                <w:rFonts w:eastAsia="Times New Roman" w:cs="Times New Roman"/>
                <w:lang w:eastAsia="hu-HU"/>
              </w:rPr>
              <w:t xml:space="preserve">): </w:t>
            </w:r>
            <w:r w:rsidRPr="00953F29">
              <w:rPr>
                <w:rFonts w:eastAsia="Times New Roman" w:cs="Times New Roman"/>
                <w:b/>
                <w:lang w:eastAsia="hu-HU"/>
              </w:rPr>
              <w:t xml:space="preserve">Tóthné Dr. Parázsó Lenke </w:t>
            </w:r>
            <w:r w:rsidRPr="00953F29">
              <w:rPr>
                <w:rFonts w:eastAsia="Times New Roman" w:cs="Times New Roman"/>
                <w:lang w:eastAsia="hu-HU"/>
              </w:rPr>
              <w:t>főiskolai tanár PhD.</w:t>
            </w:r>
          </w:p>
        </w:tc>
      </w:tr>
    </w:tbl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4D" w:rsidRDefault="00CD434D" w:rsidP="00953F29">
      <w:r>
        <w:separator/>
      </w:r>
    </w:p>
  </w:endnote>
  <w:endnote w:type="continuationSeparator" w:id="0">
    <w:p w:rsidR="00CD434D" w:rsidRDefault="00CD434D" w:rsidP="009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4D" w:rsidRDefault="00CD434D" w:rsidP="00953F29">
      <w:r>
        <w:separator/>
      </w:r>
    </w:p>
  </w:footnote>
  <w:footnote w:type="continuationSeparator" w:id="0">
    <w:p w:rsidR="00CD434D" w:rsidRDefault="00CD434D" w:rsidP="00953F29">
      <w:r>
        <w:continuationSeparator/>
      </w:r>
    </w:p>
  </w:footnote>
  <w:footnote w:id="1">
    <w:p w:rsidR="00953F29" w:rsidRDefault="00953F29" w:rsidP="00953F29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9"/>
    <w:rsid w:val="00265DC0"/>
    <w:rsid w:val="00324357"/>
    <w:rsid w:val="00325FB1"/>
    <w:rsid w:val="00354A89"/>
    <w:rsid w:val="003D1E04"/>
    <w:rsid w:val="008C63D4"/>
    <w:rsid w:val="00953F29"/>
    <w:rsid w:val="009C5B2F"/>
    <w:rsid w:val="00CD2B4F"/>
    <w:rsid w:val="00CD434D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53F2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953F29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953F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B4F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53F2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953F29"/>
    <w:rPr>
      <w:rFonts w:eastAsia="Times New Roman" w:cs="Times New Roman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953F2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product/home.action?_v=Kelby_Scott_A_Digitalis_Fotos_konyv_2_&amp;id=73793&amp;ca=SEARCH&amp;type=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okline.hu/szerzo/kelby-scot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raphis.com/store/?p=5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phis.com/store/?p=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line.hu/szerzo/kelby-sc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2013-07-08T12:09:00Z</dcterms:created>
  <dcterms:modified xsi:type="dcterms:W3CDTF">2013-07-08T12:10:00Z</dcterms:modified>
</cp:coreProperties>
</file>