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347"/>
        <w:gridCol w:w="2222"/>
      </w:tblGrid>
      <w:tr w:rsidR="007D63EB" w:rsidRPr="007D63EB" w:rsidTr="008E5492">
        <w:tc>
          <w:tcPr>
            <w:tcW w:w="3347" w:type="dxa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D63EB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Tantárgy neve: Grafikai tervezés szakmai alapozása </w:t>
            </w:r>
          </w:p>
        </w:tc>
        <w:tc>
          <w:tcPr>
            <w:tcW w:w="3347" w:type="dxa"/>
          </w:tcPr>
          <w:p w:rsidR="007D63EB" w:rsidRDefault="007D63EB" w:rsidP="007D63EB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D63EB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Kódja:</w:t>
            </w:r>
          </w:p>
          <w:p w:rsidR="007D63EB" w:rsidRPr="007D63EB" w:rsidRDefault="007D63EB" w:rsidP="007D63EB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bookmarkStart w:id="0" w:name="_GoBack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NMB_TG100G2</w:t>
            </w:r>
            <w:bookmarkEnd w:id="0"/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D63EB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Kreditszáma: 2</w:t>
            </w:r>
          </w:p>
        </w:tc>
      </w:tr>
      <w:tr w:rsidR="007D63EB" w:rsidRPr="007D63EB" w:rsidTr="008E5492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tanóra </w:t>
            </w:r>
            <w:proofErr w:type="gramStart"/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>típusa</w:t>
            </w:r>
            <w:r w:rsidRPr="007D63EB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1"/>
            </w:r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>:</w:t>
            </w:r>
            <w:proofErr w:type="gramEnd"/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</w:t>
            </w:r>
            <w:r w:rsidRPr="007D63E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gyakorlat</w:t>
            </w:r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és száma: </w:t>
            </w:r>
            <w:r w:rsidRPr="007D63EB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4</w:t>
            </w:r>
          </w:p>
        </w:tc>
      </w:tr>
      <w:tr w:rsidR="007D63EB" w:rsidRPr="007D63EB" w:rsidTr="008E5492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>A számonkérés módja</w:t>
            </w:r>
            <w:proofErr w:type="gramStart"/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 </w:t>
            </w:r>
            <w:proofErr w:type="spellStart"/>
            <w:r w:rsidRPr="007D63E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gyj</w:t>
            </w:r>
            <w:proofErr w:type="spellEnd"/>
            <w:proofErr w:type="gramEnd"/>
            <w:r w:rsidRPr="007D63E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.</w:t>
            </w:r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7D63EB" w:rsidRPr="007D63EB" w:rsidTr="008E5492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tantárgy tantervi helye (hányadik félév): </w:t>
            </w:r>
            <w:r w:rsidRPr="007D63EB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1.</w:t>
            </w:r>
          </w:p>
        </w:tc>
      </w:tr>
      <w:tr w:rsidR="007D63EB" w:rsidRPr="007D63EB" w:rsidTr="008E5492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Előtanulmányi feltételek </w:t>
            </w:r>
            <w:r w:rsidRPr="007D63EB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(ha vannak)</w:t>
            </w:r>
            <w:r w:rsidRPr="007D63EB">
              <w:rPr>
                <w:rFonts w:eastAsia="Times New Roman" w:cs="Times New Roman"/>
                <w:sz w:val="22"/>
                <w:szCs w:val="22"/>
                <w:lang w:eastAsia="hu-HU"/>
              </w:rPr>
              <w:t>:</w:t>
            </w:r>
            <w:r w:rsidRPr="007D63EB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 xml:space="preserve"> -</w:t>
            </w:r>
          </w:p>
        </w:tc>
      </w:tr>
    </w:tbl>
    <w:p w:rsidR="007D63EB" w:rsidRPr="007D63EB" w:rsidRDefault="007D63EB" w:rsidP="007D63EB">
      <w:pPr>
        <w:rPr>
          <w:rFonts w:eastAsia="Times New Roman" w:cs="Times New Roman"/>
          <w:vanish/>
          <w:lang w:eastAsia="hu-HU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7D63EB" w:rsidRPr="007D63EB" w:rsidTr="008E5492">
        <w:tc>
          <w:tcPr>
            <w:tcW w:w="8931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spacing w:before="60"/>
              <w:jc w:val="both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  <w:r w:rsidRPr="007D63EB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Tantárgyleírás</w:t>
            </w:r>
            <w:r w:rsidRPr="007D63EB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: az elsajátítandó </w:t>
            </w:r>
            <w:r w:rsidRPr="007D63EB">
              <w:rPr>
                <w:rFonts w:eastAsia="Times New Roman" w:cs="Times New Roman"/>
                <w:sz w:val="18"/>
                <w:szCs w:val="18"/>
                <w:u w:val="single"/>
                <w:lang w:eastAsia="hu-HU"/>
              </w:rPr>
              <w:t>ismeretanyag</w:t>
            </w:r>
            <w:r w:rsidRPr="007D63EB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a kialakítandó </w:t>
            </w:r>
            <w:r w:rsidRPr="007D63EB">
              <w:rPr>
                <w:rFonts w:eastAsia="Times New Roman" w:cs="Times New Roman"/>
                <w:sz w:val="18"/>
                <w:szCs w:val="18"/>
                <w:u w:val="single"/>
                <w:lang w:eastAsia="hu-HU"/>
              </w:rPr>
              <w:t>kompetenciák</w:t>
            </w:r>
            <w:r w:rsidRPr="007D63EB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tömör, ugyanakkor informáló leírása</w:t>
            </w:r>
          </w:p>
        </w:tc>
      </w:tr>
      <w:tr w:rsidR="007D63EB" w:rsidRPr="007D63EB" w:rsidTr="008E5492">
        <w:trPr>
          <w:trHeight w:val="318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rPr>
                <w:rFonts w:eastAsia="Times New Roman" w:cs="Times New Roman"/>
                <w:lang w:eastAsia="hu-HU"/>
              </w:rPr>
            </w:pPr>
            <w:r w:rsidRPr="007D63EB">
              <w:rPr>
                <w:rFonts w:eastAsia="Times New Roman" w:cs="Times New Roman"/>
                <w:b/>
                <w:bCs/>
                <w:lang w:eastAsia="hu-HU"/>
              </w:rPr>
              <w:t xml:space="preserve">A kurzus </w:t>
            </w:r>
            <w:proofErr w:type="gramStart"/>
            <w:r w:rsidRPr="007D63EB">
              <w:rPr>
                <w:rFonts w:eastAsia="Times New Roman" w:cs="Times New Roman"/>
                <w:b/>
                <w:bCs/>
                <w:lang w:eastAsia="hu-HU"/>
              </w:rPr>
              <w:t>célja</w:t>
            </w:r>
            <w:r w:rsidRPr="007D63EB">
              <w:rPr>
                <w:rFonts w:eastAsia="Times New Roman" w:cs="Times New Roman"/>
                <w:lang w:eastAsia="hu-HU"/>
              </w:rPr>
              <w:t xml:space="preserve"> </w:t>
            </w:r>
            <w:r w:rsidRPr="007D63EB">
              <w:rPr>
                <w:rFonts w:eastAsia="Times New Roman" w:cs="Times New Roman"/>
                <w:bCs/>
                <w:lang w:eastAsia="hu-HU"/>
              </w:rPr>
              <w:t>:</w:t>
            </w:r>
            <w:proofErr w:type="gramEnd"/>
            <w:r w:rsidRPr="007D63EB">
              <w:rPr>
                <w:rFonts w:eastAsia="Times New Roman" w:cs="Times New Roman"/>
                <w:bCs/>
                <w:lang w:eastAsia="hu-HU"/>
              </w:rPr>
              <w:tab/>
              <w:t xml:space="preserve">A tervezőgrafikai feladatok ideális munka és mentális környezetének megalapozása, kutatási, tájékozódási, rendszerezési módszerek bemutatása, ösztönzés a saját kutatási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feladatmegoldási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munkamódszerek kialakítására.</w:t>
            </w:r>
          </w:p>
          <w:p w:rsidR="007D63EB" w:rsidRPr="007D63EB" w:rsidRDefault="007D63EB" w:rsidP="007D63EB">
            <w:pPr>
              <w:tabs>
                <w:tab w:val="num" w:pos="284"/>
              </w:tabs>
              <w:ind w:left="284" w:hanging="284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D63EB">
              <w:rPr>
                <w:rFonts w:eastAsia="Times New Roman" w:cs="Times New Roman"/>
                <w:b/>
                <w:bCs/>
                <w:lang w:eastAsia="hu-HU"/>
              </w:rPr>
              <w:t>A kurzus rövid tartalma:</w:t>
            </w:r>
          </w:p>
          <w:p w:rsidR="007D63EB" w:rsidRPr="007D63EB" w:rsidRDefault="007D63EB" w:rsidP="007D63EB">
            <w:pPr>
              <w:rPr>
                <w:rFonts w:eastAsia="Times New Roman" w:cs="Times New Roman"/>
                <w:lang w:eastAsia="hu-HU"/>
              </w:rPr>
            </w:pPr>
            <w:r w:rsidRPr="007D63EB">
              <w:rPr>
                <w:rFonts w:eastAsia="Times New Roman" w:cs="Times New Roman"/>
                <w:lang w:eastAsia="hu-HU"/>
              </w:rPr>
              <w:t>1. Eszközök, körülmények, lehetőségek, a tervezőgrafikai munka hátországa.</w:t>
            </w:r>
          </w:p>
          <w:p w:rsidR="007D63EB" w:rsidRPr="007D63EB" w:rsidRDefault="007D63EB" w:rsidP="007D63EB">
            <w:pPr>
              <w:rPr>
                <w:rFonts w:eastAsia="Times New Roman" w:cs="Times New Roman"/>
                <w:lang w:eastAsia="hu-HU"/>
              </w:rPr>
            </w:pPr>
            <w:r w:rsidRPr="007D63EB">
              <w:rPr>
                <w:rFonts w:eastAsia="Times New Roman" w:cs="Times New Roman"/>
                <w:lang w:eastAsia="hu-HU"/>
              </w:rPr>
              <w:t xml:space="preserve">2. A megrendelő, a tervező és a kivitelező viszonya. </w:t>
            </w:r>
          </w:p>
          <w:p w:rsidR="007D63EB" w:rsidRPr="007D63EB" w:rsidRDefault="007D63EB" w:rsidP="007D63EB">
            <w:pPr>
              <w:rPr>
                <w:rFonts w:eastAsia="Times New Roman" w:cs="Times New Roman"/>
                <w:lang w:eastAsia="hu-HU"/>
              </w:rPr>
            </w:pPr>
            <w:r w:rsidRPr="007D63EB">
              <w:rPr>
                <w:rFonts w:eastAsia="Times New Roman" w:cs="Times New Roman"/>
                <w:lang w:eastAsia="hu-HU"/>
              </w:rPr>
              <w:t>3. Gyűjtés, kutatás, vázlat, terv, kivitelezés.</w:t>
            </w:r>
          </w:p>
          <w:p w:rsidR="007D63EB" w:rsidRPr="007D63EB" w:rsidRDefault="007D63EB" w:rsidP="007D63EB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7D63EB">
              <w:rPr>
                <w:rFonts w:eastAsia="Times New Roman" w:cs="Times New Roman"/>
                <w:b/>
                <w:bCs/>
                <w:lang w:eastAsia="hu-HU"/>
              </w:rPr>
              <w:t>A kurzus által megerősített kompetenciák:</w:t>
            </w:r>
          </w:p>
          <w:p w:rsidR="007D63EB" w:rsidRPr="007D63EB" w:rsidRDefault="007D63EB" w:rsidP="007D63EB">
            <w:pPr>
              <w:rPr>
                <w:rFonts w:eastAsia="Times New Roman" w:cs="Times New Roman"/>
                <w:lang w:eastAsia="hu-HU"/>
              </w:rPr>
            </w:pPr>
            <w:r w:rsidRPr="007D63EB">
              <w:rPr>
                <w:rFonts w:eastAsia="Times New Roman" w:cs="Times New Roman"/>
                <w:lang w:eastAsia="en-US"/>
              </w:rPr>
              <w:t xml:space="preserve">A hallgató képes legyen a kor elvárásainak megfelelő színvonalon grafikai tervező és előkészítő munkát végezni. Ismerje a műfaj hagyományait és annak szabályrendszerét, legyen jártas a technológia, a szervezés és a marketing területein, igazodjon el a média világában, biztos </w:t>
            </w:r>
            <w:proofErr w:type="spellStart"/>
            <w:r w:rsidRPr="007D63EB">
              <w:rPr>
                <w:rFonts w:eastAsia="Times New Roman" w:cs="Times New Roman"/>
                <w:lang w:eastAsia="en-US"/>
              </w:rPr>
              <w:t>intermediális</w:t>
            </w:r>
            <w:proofErr w:type="spellEnd"/>
            <w:r w:rsidRPr="007D63EB">
              <w:rPr>
                <w:rFonts w:eastAsia="Times New Roman" w:cs="Times New Roman"/>
                <w:lang w:eastAsia="en-US"/>
              </w:rPr>
              <w:t xml:space="preserve"> alapokkal rendelkezzen. Kreativitásuk és szakmai ismereteik tegyék alkalmassá az önálló és </w:t>
            </w:r>
            <w:proofErr w:type="spellStart"/>
            <w:r w:rsidRPr="007D63EB">
              <w:rPr>
                <w:rFonts w:eastAsia="Times New Roman" w:cs="Times New Roman"/>
                <w:lang w:eastAsia="en-US"/>
              </w:rPr>
              <w:t>újjító</w:t>
            </w:r>
            <w:proofErr w:type="spellEnd"/>
            <w:r w:rsidRPr="007D63EB">
              <w:rPr>
                <w:rFonts w:eastAsia="Times New Roman" w:cs="Times New Roman"/>
                <w:lang w:eastAsia="en-US"/>
              </w:rPr>
              <w:t xml:space="preserve"> szemléletű grafikai munkára. </w:t>
            </w:r>
          </w:p>
        </w:tc>
      </w:tr>
      <w:tr w:rsidR="007D63EB" w:rsidRPr="007D63EB" w:rsidTr="008E5492">
        <w:tc>
          <w:tcPr>
            <w:tcW w:w="8931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  <w:r w:rsidRPr="007D63EB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A </w:t>
            </w:r>
            <w:r w:rsidRPr="007D63EB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3-5</w:t>
            </w:r>
            <w:r w:rsidRPr="007D63EB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legfontosabb </w:t>
            </w:r>
            <w:r w:rsidRPr="007D63EB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>kötelező,</w:t>
            </w:r>
            <w:r w:rsidRPr="007D63EB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illetve </w:t>
            </w:r>
            <w:r w:rsidRPr="007D63EB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>ajánlott</w:t>
            </w:r>
            <w:r w:rsidRPr="007D63EB">
              <w:rPr>
                <w:rFonts w:eastAsia="Times New Roman" w:cs="Times New Roman"/>
                <w:b/>
                <w:i/>
                <w:sz w:val="18"/>
                <w:szCs w:val="18"/>
                <w:lang w:eastAsia="hu-HU"/>
              </w:rPr>
              <w:t xml:space="preserve"> </w:t>
            </w:r>
            <w:r w:rsidRPr="007D63EB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 xml:space="preserve">irodalom </w:t>
            </w:r>
            <w:r w:rsidRPr="007D63EB">
              <w:rPr>
                <w:rFonts w:eastAsia="Times New Roman" w:cs="Times New Roman"/>
                <w:sz w:val="18"/>
                <w:szCs w:val="18"/>
                <w:lang w:eastAsia="hu-HU"/>
              </w:rPr>
              <w:t>(jegyzet, tankönyv) felsorolása biblio</w:t>
            </w:r>
            <w:r w:rsidRPr="007D63EB">
              <w:rPr>
                <w:rFonts w:eastAsia="Times New Roman" w:cs="Times New Roman"/>
                <w:sz w:val="18"/>
                <w:szCs w:val="18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D63EB" w:rsidRPr="007D63EB" w:rsidTr="008E5492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D63EB">
              <w:rPr>
                <w:rFonts w:eastAsia="Times New Roman" w:cs="Times New Roman"/>
                <w:b/>
                <w:bCs/>
                <w:lang w:eastAsia="hu-HU"/>
              </w:rPr>
              <w:t>Kötelező irodalom: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7D63EB">
              <w:rPr>
                <w:rFonts w:eastAsia="Times New Roman" w:cs="Times New Roman"/>
                <w:bCs/>
                <w:lang w:eastAsia="hu-HU"/>
              </w:rPr>
              <w:t xml:space="preserve">BERGSTRÖM,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Bo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: Bevezetés a vizuális kommunikációba,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Scolar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Kiadó, 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7D63EB">
              <w:rPr>
                <w:rFonts w:eastAsia="Times New Roman" w:cs="Times New Roman"/>
                <w:bCs/>
                <w:lang w:eastAsia="hu-HU"/>
              </w:rPr>
              <w:t xml:space="preserve">JURY, David: Mi az a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branding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?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Scolar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Kiadó, 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7D63EB">
              <w:rPr>
                <w:rFonts w:eastAsia="Times New Roman" w:cs="Times New Roman"/>
                <w:bCs/>
                <w:lang w:eastAsia="hu-HU"/>
              </w:rPr>
              <w:t xml:space="preserve">TWEMLOW, Alice: Mire jó a grafikai tervezés?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Scolar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Kiadó,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7D63EB">
              <w:rPr>
                <w:rFonts w:eastAsia="Times New Roman" w:cs="Times New Roman"/>
                <w:bCs/>
                <w:lang w:eastAsia="hu-HU"/>
              </w:rPr>
              <w:t xml:space="preserve">HERRIOTT,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Luke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: Csomagolás és design,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Scolar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Kiadó,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7D63EB">
              <w:rPr>
                <w:rFonts w:eastAsia="Times New Roman" w:cs="Times New Roman"/>
                <w:bCs/>
                <w:lang w:eastAsia="hu-HU"/>
              </w:rPr>
              <w:t xml:space="preserve">Design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for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the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21st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Century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.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Taschen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Kiadó,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Graphic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Design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Now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.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Taschen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Kiadó,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7D63EB">
              <w:rPr>
                <w:rFonts w:eastAsia="Times New Roman" w:cs="Times New Roman"/>
                <w:bCs/>
                <w:lang w:eastAsia="hu-HU"/>
              </w:rPr>
              <w:t xml:space="preserve">A 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History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of Advertising. </w:t>
            </w:r>
            <w:proofErr w:type="spellStart"/>
            <w:r w:rsidRPr="007D63EB">
              <w:rPr>
                <w:rFonts w:eastAsia="Times New Roman" w:cs="Times New Roman"/>
                <w:bCs/>
                <w:lang w:eastAsia="hu-HU"/>
              </w:rPr>
              <w:t>Taschen</w:t>
            </w:r>
            <w:proofErr w:type="spellEnd"/>
            <w:r w:rsidRPr="007D63EB">
              <w:rPr>
                <w:rFonts w:eastAsia="Times New Roman" w:cs="Times New Roman"/>
                <w:bCs/>
                <w:lang w:eastAsia="hu-HU"/>
              </w:rPr>
              <w:t xml:space="preserve"> Kiadó, 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D63EB">
              <w:rPr>
                <w:rFonts w:eastAsia="Times New Roman" w:cs="Times New Roman"/>
                <w:b/>
                <w:bCs/>
                <w:lang w:eastAsia="hu-HU"/>
              </w:rPr>
              <w:t>Ajánlott irodalom: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lang w:eastAsia="hu-HU"/>
              </w:rPr>
            </w:pPr>
            <w:r w:rsidRPr="007D63EB">
              <w:rPr>
                <w:rFonts w:eastAsia="Times New Roman" w:cs="Times New Roman"/>
                <w:color w:val="2A2A2A"/>
                <w:lang w:eastAsia="hu-HU"/>
              </w:rPr>
              <w:t>BANN, David: </w:t>
            </w:r>
            <w:r w:rsidRPr="007D63EB">
              <w:rPr>
                <w:rFonts w:eastAsia="Times New Roman" w:cs="Times New Roman"/>
                <w:lang w:eastAsia="hu-HU"/>
              </w:rPr>
              <w:t xml:space="preserve">Nyomdai megrendelők kézikönyve, </w:t>
            </w:r>
            <w:proofErr w:type="spellStart"/>
            <w:r w:rsidRPr="007D63EB">
              <w:rPr>
                <w:rFonts w:eastAsia="Times New Roman" w:cs="Times New Roman"/>
                <w:lang w:eastAsia="hu-HU"/>
              </w:rPr>
              <w:t>Scolar</w:t>
            </w:r>
            <w:proofErr w:type="spellEnd"/>
            <w:r w:rsidRPr="007D63EB">
              <w:rPr>
                <w:rFonts w:eastAsia="Times New Roman" w:cs="Times New Roman"/>
                <w:lang w:eastAsia="hu-HU"/>
              </w:rPr>
              <w:t xml:space="preserve"> Kiadó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lang w:eastAsia="hu-HU"/>
              </w:rPr>
            </w:pPr>
            <w:r w:rsidRPr="007D63EB">
              <w:rPr>
                <w:rFonts w:eastAsia="Times New Roman" w:cs="Times New Roman"/>
                <w:color w:val="2A2A2A"/>
                <w:lang w:eastAsia="hu-HU"/>
              </w:rPr>
              <w:t xml:space="preserve">SAWAHATA, </w:t>
            </w:r>
            <w:proofErr w:type="spellStart"/>
            <w:r w:rsidRPr="007D63EB">
              <w:rPr>
                <w:rFonts w:eastAsia="Times New Roman" w:cs="Times New Roman"/>
                <w:color w:val="2A2A2A"/>
                <w:lang w:eastAsia="hu-HU"/>
              </w:rPr>
              <w:t>Lesa</w:t>
            </w:r>
            <w:proofErr w:type="spellEnd"/>
            <w:r w:rsidRPr="007D63EB">
              <w:rPr>
                <w:rFonts w:eastAsia="Times New Roman" w:cs="Times New Roman"/>
                <w:color w:val="2A2A2A"/>
                <w:lang w:eastAsia="hu-HU"/>
              </w:rPr>
              <w:t>: </w:t>
            </w:r>
            <w:r w:rsidRPr="007D63EB">
              <w:rPr>
                <w:rFonts w:eastAsia="Times New Roman" w:cs="Times New Roman"/>
                <w:lang w:eastAsia="hu-HU"/>
              </w:rPr>
              <w:t>Színharmónia a gyakorlatban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lang w:eastAsia="hu-HU"/>
              </w:rPr>
            </w:pPr>
            <w:r w:rsidRPr="007D63EB">
              <w:rPr>
                <w:rFonts w:eastAsia="Times New Roman" w:cs="Times New Roman"/>
                <w:color w:val="2A2A2A"/>
                <w:lang w:eastAsia="hu-HU"/>
              </w:rPr>
              <w:t>Mark HAMPSHIRE – STEPHENSON, Keith: </w:t>
            </w:r>
            <w:r w:rsidRPr="007D63EB">
              <w:rPr>
                <w:rFonts w:eastAsia="Times New Roman" w:cs="Times New Roman"/>
                <w:lang w:eastAsia="hu-HU"/>
              </w:rPr>
              <w:t xml:space="preserve">Jelek és szimbólumok, 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lang w:val="en-US" w:eastAsia="hu-HU"/>
              </w:rPr>
            </w:pPr>
            <w:r w:rsidRPr="007D63EB">
              <w:rPr>
                <w:rFonts w:eastAsia="Times New Roman" w:cs="Times New Roman"/>
                <w:color w:val="2A2A2A"/>
                <w:lang w:val="en-US" w:eastAsia="hu-HU"/>
              </w:rPr>
              <w:t xml:space="preserve">HERRIOTT, Luke: </w:t>
            </w:r>
            <w:proofErr w:type="spellStart"/>
            <w:r w:rsidRPr="007D63EB">
              <w:rPr>
                <w:rFonts w:eastAsia="Times New Roman" w:cs="Times New Roman"/>
                <w:lang w:val="en-US" w:eastAsia="hu-HU"/>
              </w:rPr>
              <w:t>Csomagolás</w:t>
            </w:r>
            <w:proofErr w:type="spellEnd"/>
            <w:r w:rsidRPr="007D63EB">
              <w:rPr>
                <w:rFonts w:eastAsia="Times New Roman" w:cs="Times New Roman"/>
                <w:lang w:val="en-US" w:eastAsia="hu-HU"/>
              </w:rPr>
              <w:t xml:space="preserve"> és design</w:t>
            </w:r>
          </w:p>
          <w:p w:rsidR="007D63EB" w:rsidRPr="007D63EB" w:rsidRDefault="007D63EB" w:rsidP="007D63EB">
            <w:pPr>
              <w:jc w:val="both"/>
              <w:rPr>
                <w:rFonts w:eastAsia="Times New Roman" w:cs="Times New Roman"/>
                <w:lang w:val="en-US" w:eastAsia="hu-HU"/>
              </w:rPr>
            </w:pPr>
            <w:r w:rsidRPr="007D63EB">
              <w:rPr>
                <w:rFonts w:eastAsia="Times New Roman" w:cs="Times New Roman"/>
                <w:lang w:val="en-US" w:eastAsia="hu-HU"/>
              </w:rPr>
              <w:t>FISHEL, Catharine – GARDNER, Bill: </w:t>
            </w:r>
            <w:proofErr w:type="spellStart"/>
            <w:r w:rsidRPr="007D63EB">
              <w:rPr>
                <w:rFonts w:eastAsia="Times New Roman" w:cs="Times New Roman"/>
                <w:lang w:val="en-US" w:eastAsia="hu-HU"/>
              </w:rPr>
              <w:t>Logótár</w:t>
            </w:r>
            <w:proofErr w:type="spellEnd"/>
            <w:r w:rsidRPr="007D63EB">
              <w:rPr>
                <w:rFonts w:eastAsia="Times New Roman" w:cs="Times New Roman"/>
                <w:lang w:val="en-US" w:eastAsia="hu-HU"/>
              </w:rPr>
              <w:t xml:space="preserve"> 2 </w:t>
            </w:r>
          </w:p>
          <w:p w:rsidR="007D63EB" w:rsidRPr="007D63EB" w:rsidRDefault="007D63EB" w:rsidP="007D63EB">
            <w:pPr>
              <w:rPr>
                <w:rFonts w:eastAsia="Times New Roman" w:cs="Times New Roman"/>
                <w:smallCaps/>
                <w:lang w:eastAsia="hu-HU"/>
              </w:rPr>
            </w:pPr>
            <w:r w:rsidRPr="007D63EB">
              <w:rPr>
                <w:rFonts w:eastAsia="Times New Roman" w:cs="Times New Roman"/>
                <w:lang w:val="en-US" w:eastAsia="hu-HU"/>
              </w:rPr>
              <w:t xml:space="preserve">Brand Identity Now! </w:t>
            </w:r>
            <w:proofErr w:type="spellStart"/>
            <w:r w:rsidRPr="007D63EB">
              <w:rPr>
                <w:rFonts w:eastAsia="Times New Roman" w:cs="Times New Roman"/>
                <w:lang w:val="en-US" w:eastAsia="hu-HU"/>
              </w:rPr>
              <w:t>Taschen</w:t>
            </w:r>
            <w:proofErr w:type="spellEnd"/>
            <w:r w:rsidRPr="007D63EB">
              <w:rPr>
                <w:rFonts w:eastAsia="Times New Roman" w:cs="Times New Roman"/>
                <w:lang w:val="en-US" w:eastAsia="hu-HU"/>
              </w:rPr>
              <w:t xml:space="preserve"> </w:t>
            </w:r>
            <w:r w:rsidRPr="007D63EB">
              <w:rPr>
                <w:rFonts w:eastAsia="Times New Roman" w:cs="Times New Roman"/>
                <w:bCs/>
                <w:lang w:eastAsia="hu-HU"/>
              </w:rPr>
              <w:t>Kiadó,</w:t>
            </w:r>
          </w:p>
        </w:tc>
      </w:tr>
      <w:tr w:rsidR="007D63EB" w:rsidRPr="007D63EB" w:rsidTr="008E5492">
        <w:trPr>
          <w:trHeight w:val="338"/>
        </w:trPr>
        <w:tc>
          <w:tcPr>
            <w:tcW w:w="8931" w:type="dxa"/>
            <w:shd w:val="clear" w:color="auto" w:fill="auto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spacing w:before="60"/>
              <w:rPr>
                <w:rFonts w:eastAsia="Times New Roman" w:cs="Times New Roman"/>
                <w:b/>
                <w:lang w:eastAsia="hu-HU"/>
              </w:rPr>
            </w:pPr>
            <w:r w:rsidRPr="007D63EB">
              <w:rPr>
                <w:rFonts w:eastAsia="Times New Roman" w:cs="Times New Roman"/>
                <w:b/>
                <w:lang w:eastAsia="hu-HU"/>
              </w:rPr>
              <w:t xml:space="preserve">Tantárgy felelőse </w:t>
            </w:r>
            <w:r w:rsidRPr="007D63EB">
              <w:rPr>
                <w:rFonts w:eastAsia="Times New Roman" w:cs="Times New Roman"/>
                <w:lang w:eastAsia="hu-HU"/>
              </w:rPr>
              <w:t>(</w:t>
            </w:r>
            <w:r w:rsidRPr="007D63EB">
              <w:rPr>
                <w:rFonts w:eastAsia="Times New Roman" w:cs="Times New Roman"/>
                <w:i/>
                <w:lang w:eastAsia="hu-HU"/>
              </w:rPr>
              <w:t>név, beosztás, tud. fokozat</w:t>
            </w:r>
            <w:r w:rsidRPr="007D63EB">
              <w:rPr>
                <w:rFonts w:eastAsia="Times New Roman" w:cs="Times New Roman"/>
                <w:lang w:eastAsia="hu-HU"/>
              </w:rPr>
              <w:t>)</w:t>
            </w:r>
            <w:r w:rsidRPr="007D63EB">
              <w:rPr>
                <w:rFonts w:eastAsia="Times New Roman" w:cs="Times New Roman"/>
                <w:b/>
                <w:lang w:eastAsia="hu-HU"/>
              </w:rPr>
              <w:t xml:space="preserve">: habil. Csontó Lajos </w:t>
            </w:r>
            <w:r w:rsidRPr="007D63EB">
              <w:rPr>
                <w:rFonts w:eastAsia="Times New Roman" w:cs="Times New Roman"/>
                <w:lang w:eastAsia="hu-HU"/>
              </w:rPr>
              <w:t>egyetemi docens, Munkácsy-díj.</w:t>
            </w:r>
          </w:p>
        </w:tc>
      </w:tr>
      <w:tr w:rsidR="007D63EB" w:rsidRPr="007D63EB" w:rsidTr="008E5492">
        <w:trPr>
          <w:trHeight w:val="337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D63EB" w:rsidRPr="007D63EB" w:rsidRDefault="007D63EB" w:rsidP="007D63EB">
            <w:pPr>
              <w:spacing w:before="60"/>
              <w:jc w:val="both"/>
              <w:rPr>
                <w:rFonts w:eastAsia="Times New Roman" w:cs="Times New Roman"/>
                <w:b/>
                <w:lang w:eastAsia="hu-HU"/>
              </w:rPr>
            </w:pPr>
            <w:r w:rsidRPr="007D63EB">
              <w:rPr>
                <w:rFonts w:eastAsia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7D63EB">
              <w:rPr>
                <w:rFonts w:eastAsia="Times New Roman" w:cs="Times New Roman"/>
                <w:b/>
                <w:lang w:eastAsia="hu-HU"/>
              </w:rPr>
              <w:t>oktató(</w:t>
            </w:r>
            <w:proofErr w:type="gramEnd"/>
            <w:r w:rsidRPr="007D63EB">
              <w:rPr>
                <w:rFonts w:eastAsia="Times New Roman" w:cs="Times New Roman"/>
                <w:b/>
                <w:lang w:eastAsia="hu-HU"/>
              </w:rPr>
              <w:t xml:space="preserve">k), </w:t>
            </w:r>
            <w:r w:rsidRPr="007D63EB">
              <w:rPr>
                <w:rFonts w:eastAsia="Times New Roman" w:cs="Times New Roman"/>
                <w:lang w:eastAsia="hu-HU"/>
              </w:rPr>
              <w:t>ha vannak</w:t>
            </w:r>
            <w:r w:rsidRPr="007D63EB">
              <w:rPr>
                <w:rFonts w:eastAsia="Times New Roman" w:cs="Times New Roman"/>
                <w:b/>
                <w:lang w:eastAsia="hu-HU"/>
              </w:rPr>
              <w:t xml:space="preserve"> </w:t>
            </w:r>
            <w:r w:rsidRPr="007D63EB">
              <w:rPr>
                <w:rFonts w:eastAsia="Times New Roman" w:cs="Times New Roman"/>
                <w:lang w:eastAsia="hu-HU"/>
              </w:rPr>
              <w:t>(</w:t>
            </w:r>
            <w:r w:rsidRPr="007D63EB">
              <w:rPr>
                <w:rFonts w:eastAsia="Times New Roman" w:cs="Times New Roman"/>
                <w:i/>
                <w:lang w:eastAsia="hu-HU"/>
              </w:rPr>
              <w:t>név, beosztás, tud. fokozat</w:t>
            </w:r>
            <w:r w:rsidRPr="007D63EB">
              <w:rPr>
                <w:rFonts w:eastAsia="Times New Roman" w:cs="Times New Roman"/>
                <w:lang w:eastAsia="hu-HU"/>
              </w:rPr>
              <w:t>)</w:t>
            </w:r>
            <w:r w:rsidRPr="007D63EB">
              <w:rPr>
                <w:rFonts w:eastAsia="Times New Roman" w:cs="Times New Roman"/>
                <w:b/>
                <w:lang w:eastAsia="hu-HU"/>
              </w:rPr>
              <w:t>: -</w:t>
            </w:r>
          </w:p>
        </w:tc>
      </w:tr>
    </w:tbl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2B" w:rsidRDefault="0011002B" w:rsidP="007D63EB">
      <w:r>
        <w:separator/>
      </w:r>
    </w:p>
  </w:endnote>
  <w:endnote w:type="continuationSeparator" w:id="0">
    <w:p w:rsidR="0011002B" w:rsidRDefault="0011002B" w:rsidP="007D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2B" w:rsidRDefault="0011002B" w:rsidP="007D63EB">
      <w:r>
        <w:separator/>
      </w:r>
    </w:p>
  </w:footnote>
  <w:footnote w:type="continuationSeparator" w:id="0">
    <w:p w:rsidR="0011002B" w:rsidRDefault="0011002B" w:rsidP="007D63EB">
      <w:r>
        <w:continuationSeparator/>
      </w:r>
    </w:p>
  </w:footnote>
  <w:footnote w:id="1">
    <w:p w:rsidR="007D63EB" w:rsidRDefault="007D63EB" w:rsidP="007D63E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EB"/>
    <w:rsid w:val="0011002B"/>
    <w:rsid w:val="00265DC0"/>
    <w:rsid w:val="00324357"/>
    <w:rsid w:val="00325FB1"/>
    <w:rsid w:val="00354A89"/>
    <w:rsid w:val="003D1E04"/>
    <w:rsid w:val="007D63EB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D63E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7D63EB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D63E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D63E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7D63EB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D63E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2013-07-08T11:25:00Z</dcterms:created>
  <dcterms:modified xsi:type="dcterms:W3CDTF">2013-07-08T11:25:00Z</dcterms:modified>
</cp:coreProperties>
</file>