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B02BF" w:rsidRPr="008256A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02BF" w:rsidRPr="008256AF" w:rsidRDefault="005B02BF" w:rsidP="00834310">
            <w:pPr>
              <w:rPr>
                <w:b/>
                <w:bCs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 xml:space="preserve">Tantárgy neve: </w:t>
            </w:r>
            <w:r w:rsidRPr="008256AF">
              <w:rPr>
                <w:b/>
                <w:bCs/>
                <w:sz w:val="24"/>
                <w:szCs w:val="24"/>
              </w:rPr>
              <w:t xml:space="preserve">TESTNEVELÉSELMÉLET </w:t>
            </w:r>
            <w:proofErr w:type="gramStart"/>
            <w:r w:rsidRPr="008256AF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8256AF">
              <w:rPr>
                <w:b/>
                <w:bCs/>
                <w:sz w:val="24"/>
                <w:szCs w:val="24"/>
              </w:rPr>
              <w:t xml:space="preserve"> MÓDSZERTAN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>Kódja:</w:t>
            </w:r>
            <w:r w:rsidRPr="008256AF">
              <w:rPr>
                <w:rFonts w:eastAsia="SimSun"/>
                <w:b/>
                <w:bCs/>
                <w:sz w:val="24"/>
                <w:szCs w:val="24"/>
              </w:rPr>
              <w:t xml:space="preserve"> NBT_TN146K2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>Kreditszáma: 2</w:t>
            </w:r>
          </w:p>
        </w:tc>
      </w:tr>
      <w:tr w:rsidR="005B02BF" w:rsidRPr="008256AF" w:rsidTr="00834310">
        <w:tc>
          <w:tcPr>
            <w:tcW w:w="9180" w:type="dxa"/>
            <w:gridSpan w:val="3"/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tanóra </w:t>
            </w:r>
            <w:proofErr w:type="gramStart"/>
            <w:r w:rsidRPr="008256AF">
              <w:rPr>
                <w:sz w:val="24"/>
                <w:szCs w:val="24"/>
              </w:rPr>
              <w:t>típusa</w:t>
            </w:r>
            <w:r w:rsidRPr="008256AF">
              <w:rPr>
                <w:rStyle w:val="Lbjegyzet-hivatkozs"/>
                <w:sz w:val="24"/>
                <w:szCs w:val="24"/>
              </w:rPr>
              <w:footnoteReference w:id="1"/>
            </w:r>
            <w:r w:rsidRPr="008256AF">
              <w:rPr>
                <w:sz w:val="24"/>
                <w:szCs w:val="24"/>
              </w:rPr>
              <w:t>:</w:t>
            </w:r>
            <w:proofErr w:type="gramEnd"/>
            <w:r w:rsidRPr="008256AF">
              <w:rPr>
                <w:sz w:val="24"/>
                <w:szCs w:val="24"/>
              </w:rPr>
              <w:t xml:space="preserve"> szeminárium és száma: </w:t>
            </w:r>
            <w:r w:rsidRPr="008256AF">
              <w:rPr>
                <w:b/>
                <w:sz w:val="24"/>
                <w:szCs w:val="24"/>
              </w:rPr>
              <w:t>2</w:t>
            </w:r>
          </w:p>
        </w:tc>
      </w:tr>
      <w:tr w:rsidR="005B02BF" w:rsidRPr="008256AF" w:rsidTr="00834310">
        <w:tc>
          <w:tcPr>
            <w:tcW w:w="9180" w:type="dxa"/>
            <w:gridSpan w:val="3"/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A számonkérés módja (</w:t>
            </w:r>
            <w:proofErr w:type="spellStart"/>
            <w:r w:rsidRPr="008256AF">
              <w:rPr>
                <w:sz w:val="24"/>
                <w:szCs w:val="24"/>
              </w:rPr>
              <w:t>koll</w:t>
            </w:r>
            <w:proofErr w:type="spellEnd"/>
            <w:r w:rsidRPr="008256AF">
              <w:rPr>
                <w:sz w:val="24"/>
                <w:szCs w:val="24"/>
              </w:rPr>
              <w:t>./</w:t>
            </w:r>
            <w:proofErr w:type="spellStart"/>
            <w:r w:rsidRPr="008256AF">
              <w:rPr>
                <w:sz w:val="24"/>
                <w:szCs w:val="24"/>
              </w:rPr>
              <w:t>gyj</w:t>
            </w:r>
            <w:proofErr w:type="spellEnd"/>
            <w:r w:rsidRPr="008256AF">
              <w:rPr>
                <w:sz w:val="24"/>
                <w:szCs w:val="24"/>
              </w:rPr>
              <w:t>./egyéb</w:t>
            </w:r>
            <w:r w:rsidRPr="008256AF">
              <w:rPr>
                <w:rStyle w:val="Lbjegyzet-hivatkozs"/>
                <w:sz w:val="24"/>
                <w:szCs w:val="24"/>
              </w:rPr>
              <w:footnoteReference w:id="2"/>
            </w:r>
            <w:r w:rsidRPr="008256AF">
              <w:rPr>
                <w:sz w:val="24"/>
                <w:szCs w:val="24"/>
              </w:rPr>
              <w:t>): kollokvium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tantárgy tantervi helye (hányadik félév): </w:t>
            </w:r>
            <w:r w:rsidRPr="008256AF">
              <w:rPr>
                <w:b/>
                <w:bCs/>
                <w:sz w:val="24"/>
                <w:szCs w:val="24"/>
              </w:rPr>
              <w:t>4</w:t>
            </w:r>
            <w:r w:rsidRPr="008256AF">
              <w:rPr>
                <w:bCs/>
                <w:sz w:val="24"/>
                <w:szCs w:val="24"/>
              </w:rPr>
              <w:t>.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Előtanulmányi feltételek </w:t>
            </w:r>
            <w:r w:rsidRPr="008256AF">
              <w:rPr>
                <w:i/>
                <w:sz w:val="24"/>
                <w:szCs w:val="24"/>
              </w:rPr>
              <w:t>(ha vannak)</w:t>
            </w:r>
            <w:r w:rsidRPr="008256AF">
              <w:rPr>
                <w:sz w:val="24"/>
                <w:szCs w:val="24"/>
              </w:rPr>
              <w:t>:</w:t>
            </w:r>
            <w:r w:rsidRPr="008256AF">
              <w:rPr>
                <w:i/>
                <w:sz w:val="24"/>
                <w:szCs w:val="24"/>
              </w:rPr>
              <w:t xml:space="preserve"> </w:t>
            </w:r>
            <w:r w:rsidRPr="008256AF">
              <w:rPr>
                <w:b/>
                <w:sz w:val="24"/>
                <w:szCs w:val="24"/>
              </w:rPr>
              <w:t>NBT_TN145K2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B02BF" w:rsidRPr="008256AF" w:rsidRDefault="005B02BF" w:rsidP="00834310">
            <w:pPr>
              <w:ind w:right="242"/>
              <w:rPr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>Tantárgyleírás</w:t>
            </w:r>
            <w:r w:rsidRPr="008256AF">
              <w:rPr>
                <w:sz w:val="24"/>
                <w:szCs w:val="24"/>
              </w:rPr>
              <w:t xml:space="preserve">: az elsajátítandó </w:t>
            </w:r>
            <w:r w:rsidRPr="008256AF">
              <w:rPr>
                <w:sz w:val="24"/>
                <w:szCs w:val="24"/>
                <w:u w:val="single"/>
              </w:rPr>
              <w:t>ismeretanyag</w:t>
            </w:r>
            <w:r w:rsidRPr="008256AF">
              <w:rPr>
                <w:sz w:val="24"/>
                <w:szCs w:val="24"/>
              </w:rPr>
              <w:t xml:space="preserve"> és a kialakítandó </w:t>
            </w:r>
            <w:r w:rsidRPr="008256AF">
              <w:rPr>
                <w:sz w:val="24"/>
                <w:szCs w:val="24"/>
                <w:u w:val="single"/>
              </w:rPr>
              <w:t>kompetenciák</w:t>
            </w:r>
            <w:r w:rsidRPr="008256A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B02BF" w:rsidRPr="008256A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02BF" w:rsidRDefault="005B02BF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</w:p>
          <w:p w:rsidR="005B02BF" w:rsidRPr="008256AF" w:rsidRDefault="005B02BF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A kurzus célja, hogy megismerjék a hallgatók a motoros képességeket, azok pszichikai hátterét, a motoros képességek fejlesztési lehetőségeit a testnevelésben és a sportban; valamint a mozgástanulás, a terhelés, az elfáradás és az alkalmazkodás kérdéskörét ismerjék meg és tudják alkalmazni a gyakorló testnevelő tanári és az edzői munkájában.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A kurzus az alábbi fő kérdések é</w:t>
            </w:r>
            <w:r>
              <w:rPr>
                <w:sz w:val="24"/>
                <w:szCs w:val="24"/>
              </w:rPr>
              <w:t>s témák tárgyalására terjed ki:</w:t>
            </w:r>
            <w:r w:rsidRPr="008256AF">
              <w:rPr>
                <w:sz w:val="24"/>
                <w:szCs w:val="24"/>
              </w:rPr>
              <w:t xml:space="preserve">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mozgáskoordináció elméleti és élettani alapjai; mozgáskoordinációs modellek;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mozgásszerkezet;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koordinációs képességek fejlesztése a testnevelés órán;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mozgástanulás elmélete és gyakorlata. </w:t>
            </w:r>
          </w:p>
          <w:p w:rsidR="005B02BF" w:rsidRDefault="005B02BF" w:rsidP="00834310">
            <w:pPr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További témakörök: a</w:t>
            </w:r>
            <w:r w:rsidRPr="008256AF">
              <w:rPr>
                <w:sz w:val="24"/>
                <w:szCs w:val="24"/>
              </w:rPr>
              <w:t>z iskolai testnevelési munka tervezése. Az általános iskolai testnevelés tanterve. Helyi tanterv, tanmenet, óraterv ismerete és készítésének módszere. A tanítási egység. A testnevelő tanár balesetelhárító és egészségvédelmi feladatai. Iskolai testnevelés szerkezeti formái.</w:t>
            </w:r>
            <w:r>
              <w:rPr>
                <w:sz w:val="24"/>
                <w:szCs w:val="24"/>
              </w:rPr>
              <w:t xml:space="preserve"> </w:t>
            </w:r>
            <w:r w:rsidRPr="008256AF">
              <w:rPr>
                <w:sz w:val="24"/>
                <w:szCs w:val="24"/>
              </w:rPr>
              <w:t>Az oktatás és tanulás folyamata a testnevelésben. A testnevelés tanítás és tanulás módszerei. Testnevelési óra szerkezeti felépítése, fejlődésének történeti áttekintése. Foglalkoztatási formák. Testnevelési órák típusai.</w:t>
            </w:r>
          </w:p>
          <w:p w:rsidR="005B02BF" w:rsidRPr="008256AF" w:rsidRDefault="005B02BF" w:rsidP="00834310">
            <w:pPr>
              <w:rPr>
                <w:sz w:val="24"/>
                <w:szCs w:val="24"/>
              </w:rPr>
            </w:pP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A </w:t>
            </w:r>
            <w:r w:rsidRPr="008256AF">
              <w:rPr>
                <w:b/>
                <w:sz w:val="24"/>
                <w:szCs w:val="24"/>
              </w:rPr>
              <w:t>3-5</w:t>
            </w:r>
            <w:r w:rsidRPr="008256AF">
              <w:rPr>
                <w:sz w:val="24"/>
                <w:szCs w:val="24"/>
              </w:rPr>
              <w:t xml:space="preserve"> legfontosabb </w:t>
            </w:r>
            <w:r w:rsidRPr="008256AF">
              <w:rPr>
                <w:i/>
                <w:sz w:val="24"/>
                <w:szCs w:val="24"/>
              </w:rPr>
              <w:t>kötelező,</w:t>
            </w:r>
            <w:r w:rsidRPr="008256AF">
              <w:rPr>
                <w:sz w:val="24"/>
                <w:szCs w:val="24"/>
              </w:rPr>
              <w:t xml:space="preserve"> illetve </w:t>
            </w:r>
            <w:r w:rsidRPr="008256AF">
              <w:rPr>
                <w:i/>
                <w:sz w:val="24"/>
                <w:szCs w:val="24"/>
              </w:rPr>
              <w:t xml:space="preserve">ajánlott </w:t>
            </w:r>
            <w:r w:rsidRPr="008256AF">
              <w:rPr>
                <w:b/>
                <w:sz w:val="24"/>
                <w:szCs w:val="24"/>
              </w:rPr>
              <w:t>irodalom</w:t>
            </w:r>
            <w:r w:rsidRPr="008256AF">
              <w:rPr>
                <w:sz w:val="24"/>
                <w:szCs w:val="24"/>
              </w:rPr>
              <w:t xml:space="preserve"> (jegyzet, tankönyv) felsorolása biblio</w:t>
            </w:r>
            <w:r w:rsidRPr="008256A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B02BF" w:rsidRPr="008256A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02BF" w:rsidRDefault="005B02BF" w:rsidP="00834310">
            <w:pPr>
              <w:rPr>
                <w:b/>
                <w:bCs/>
                <w:sz w:val="24"/>
                <w:szCs w:val="24"/>
              </w:rPr>
            </w:pP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Dr. Nádori László: Az edzés elmélete és módszertana; Magyar Testnevelési Egyetem, Bp., 1994.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Prisztóka Gyöngyvér: Testneveléselmélet; Dialóg Campus Kiadó, Bp.-Pécs, 1998. 79-110.l.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Harsányi László: Edzéstudomány I-II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 xml:space="preserve">Rétsági E.: A testnevelés </w:t>
            </w:r>
            <w:r w:rsidR="00A2294A" w:rsidRPr="008256AF">
              <w:rPr>
                <w:sz w:val="24"/>
                <w:szCs w:val="24"/>
              </w:rPr>
              <w:t>tantárgy-pedagógiája</w:t>
            </w:r>
            <w:r w:rsidRPr="008256AF">
              <w:rPr>
                <w:sz w:val="24"/>
                <w:szCs w:val="24"/>
              </w:rPr>
              <w:t>; Dialóg Campus Kiadó, Bp.-Pécs, 2001.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Báthori B.: A testnevelés elmélete és módszertana; MTE, Bp. 1994.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851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Iskolai testnevelés és sport – Elméleti, módszertani és információs szaklap, Dialóg Campus Kiadó, Bp.-Pécs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318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Kerettanterv – tantárgyi füzetek 7., Korona Kiadó, OM, Bp. 2000.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318"/>
              </w:tabs>
              <w:ind w:left="282" w:hanging="282"/>
              <w:rPr>
                <w:sz w:val="24"/>
                <w:szCs w:val="24"/>
              </w:rPr>
            </w:pPr>
            <w:r w:rsidRPr="008256AF">
              <w:rPr>
                <w:sz w:val="24"/>
                <w:szCs w:val="24"/>
              </w:rPr>
              <w:t>Rétsági E.: Kézikönyv a testnevelés tanításához (5-8.osztály); Dialóg Campus Kiadó, Bp.-Pécs, 2001</w:t>
            </w:r>
            <w:r w:rsidRPr="008256AF">
              <w:rPr>
                <w:b/>
                <w:sz w:val="24"/>
                <w:szCs w:val="24"/>
              </w:rPr>
              <w:t>.</w:t>
            </w:r>
          </w:p>
          <w:p w:rsidR="005B02BF" w:rsidRPr="008256AF" w:rsidRDefault="005B02BF" w:rsidP="005B02BF">
            <w:pPr>
              <w:numPr>
                <w:ilvl w:val="0"/>
                <w:numId w:val="1"/>
              </w:numPr>
              <w:tabs>
                <w:tab w:val="clear" w:pos="360"/>
                <w:tab w:val="left" w:pos="282"/>
                <w:tab w:val="left" w:pos="318"/>
              </w:tabs>
              <w:ind w:left="282" w:hanging="282"/>
              <w:rPr>
                <w:sz w:val="24"/>
                <w:szCs w:val="24"/>
              </w:rPr>
            </w:pPr>
          </w:p>
        </w:tc>
      </w:tr>
      <w:tr w:rsidR="005B02BF" w:rsidRPr="008256AF" w:rsidTr="00834310">
        <w:trPr>
          <w:trHeight w:val="338"/>
        </w:trPr>
        <w:tc>
          <w:tcPr>
            <w:tcW w:w="9180" w:type="dxa"/>
            <w:gridSpan w:val="3"/>
          </w:tcPr>
          <w:p w:rsidR="005B02BF" w:rsidRPr="008256AF" w:rsidRDefault="005B02BF" w:rsidP="00834310">
            <w:pPr>
              <w:rPr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 xml:space="preserve">Tantárgy felelőse </w:t>
            </w:r>
            <w:r w:rsidRPr="008256AF">
              <w:rPr>
                <w:sz w:val="24"/>
                <w:szCs w:val="24"/>
              </w:rPr>
              <w:t>(</w:t>
            </w:r>
            <w:r w:rsidRPr="008256AF">
              <w:rPr>
                <w:i/>
                <w:sz w:val="24"/>
                <w:szCs w:val="24"/>
              </w:rPr>
              <w:t>név, beosztás, tud. fokozat</w:t>
            </w:r>
            <w:r w:rsidRPr="008256AF">
              <w:rPr>
                <w:sz w:val="24"/>
                <w:szCs w:val="24"/>
              </w:rPr>
              <w:t>)</w:t>
            </w:r>
            <w:r w:rsidRPr="008256AF">
              <w:rPr>
                <w:b/>
                <w:sz w:val="24"/>
                <w:szCs w:val="24"/>
              </w:rPr>
              <w:t>:</w:t>
            </w:r>
            <w:r w:rsidRPr="008256AF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</w:t>
            </w:r>
            <w:r w:rsidR="00A2294A">
              <w:rPr>
                <w:b/>
                <w:bCs/>
                <w:sz w:val="24"/>
                <w:szCs w:val="24"/>
              </w:rPr>
              <w:t>n</w:t>
            </w:r>
            <w:bookmarkStart w:id="0" w:name="_GoBack"/>
            <w:bookmarkEnd w:id="0"/>
            <w:r w:rsidRPr="008256AF">
              <w:rPr>
                <w:b/>
                <w:bCs/>
                <w:sz w:val="24"/>
                <w:szCs w:val="24"/>
              </w:rPr>
              <w:t xml:space="preserve"> – egyetemi </w:t>
            </w:r>
            <w:r>
              <w:rPr>
                <w:b/>
                <w:bCs/>
                <w:sz w:val="24"/>
                <w:szCs w:val="24"/>
              </w:rPr>
              <w:t>docens</w:t>
            </w:r>
          </w:p>
        </w:tc>
      </w:tr>
      <w:tr w:rsidR="005B02BF" w:rsidRPr="008256A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B02BF" w:rsidRPr="008256AF" w:rsidRDefault="005B02BF" w:rsidP="00834310">
            <w:pPr>
              <w:rPr>
                <w:b/>
                <w:sz w:val="24"/>
                <w:szCs w:val="24"/>
              </w:rPr>
            </w:pPr>
            <w:r w:rsidRPr="008256A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256AF">
              <w:rPr>
                <w:b/>
                <w:sz w:val="24"/>
                <w:szCs w:val="24"/>
              </w:rPr>
              <w:t>oktató(</w:t>
            </w:r>
            <w:proofErr w:type="gramEnd"/>
            <w:r w:rsidRPr="008256AF">
              <w:rPr>
                <w:b/>
                <w:sz w:val="24"/>
                <w:szCs w:val="24"/>
              </w:rPr>
              <w:t xml:space="preserve">k), </w:t>
            </w:r>
            <w:r w:rsidRPr="008256AF">
              <w:rPr>
                <w:sz w:val="24"/>
                <w:szCs w:val="24"/>
              </w:rPr>
              <w:t>ha vannak</w:t>
            </w:r>
            <w:r w:rsidRPr="008256AF">
              <w:rPr>
                <w:b/>
                <w:sz w:val="24"/>
                <w:szCs w:val="24"/>
              </w:rPr>
              <w:t xml:space="preserve"> </w:t>
            </w:r>
            <w:r w:rsidRPr="008256AF">
              <w:rPr>
                <w:sz w:val="24"/>
                <w:szCs w:val="24"/>
              </w:rPr>
              <w:t>(</w:t>
            </w:r>
            <w:r w:rsidRPr="008256AF">
              <w:rPr>
                <w:i/>
                <w:sz w:val="24"/>
                <w:szCs w:val="24"/>
              </w:rPr>
              <w:t>név, beosztás, tud. fokozat</w:t>
            </w:r>
            <w:r w:rsidRPr="008256AF">
              <w:rPr>
                <w:sz w:val="24"/>
                <w:szCs w:val="24"/>
              </w:rPr>
              <w:t>)</w:t>
            </w:r>
            <w:r w:rsidRPr="008256AF">
              <w:rPr>
                <w:b/>
                <w:sz w:val="24"/>
                <w:szCs w:val="24"/>
              </w:rPr>
              <w:t>:</w:t>
            </w:r>
          </w:p>
          <w:p w:rsidR="005B02BF" w:rsidRPr="008256AF" w:rsidRDefault="005B02BF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Kristonné dr. Bakos Magdolna CSc </w:t>
            </w:r>
            <w:r w:rsidRPr="008256AF">
              <w:rPr>
                <w:rFonts w:ascii="Times New Roman" w:hAnsi="Times New Roman" w:cs="Times New Roman"/>
                <w:b w:val="0"/>
                <w:bCs w:val="0"/>
              </w:rPr>
              <w:t>– főiskolai tanár</w:t>
            </w:r>
          </w:p>
        </w:tc>
      </w:tr>
    </w:tbl>
    <w:p w:rsidR="005B02BF" w:rsidRDefault="005B02BF" w:rsidP="005B02BF"/>
    <w:p w:rsidR="005B02BF" w:rsidRDefault="005B02BF" w:rsidP="005B02BF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FD" w:rsidRDefault="00E97BFD" w:rsidP="005B02BF">
      <w:r>
        <w:separator/>
      </w:r>
    </w:p>
  </w:endnote>
  <w:endnote w:type="continuationSeparator" w:id="0">
    <w:p w:rsidR="00E97BFD" w:rsidRDefault="00E97BFD" w:rsidP="005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FD" w:rsidRDefault="00E97BFD" w:rsidP="005B02BF">
      <w:r>
        <w:separator/>
      </w:r>
    </w:p>
  </w:footnote>
  <w:footnote w:type="continuationSeparator" w:id="0">
    <w:p w:rsidR="00E97BFD" w:rsidRDefault="00E97BFD" w:rsidP="005B02BF">
      <w:r>
        <w:continuationSeparator/>
      </w:r>
    </w:p>
  </w:footnote>
  <w:footnote w:id="1">
    <w:p w:rsidR="005B02BF" w:rsidRDefault="005B02BF" w:rsidP="005B02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B02BF" w:rsidRDefault="005B02BF" w:rsidP="005B02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56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2BF"/>
    <w:rsid w:val="002508A8"/>
    <w:rsid w:val="004148C3"/>
    <w:rsid w:val="005B02BF"/>
    <w:rsid w:val="00986A12"/>
    <w:rsid w:val="00A2294A"/>
    <w:rsid w:val="00D00338"/>
    <w:rsid w:val="00E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B02B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B02B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B02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B02BF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5B02BF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5B02BF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2218</Characters>
  <Application>Microsoft Office Word</Application>
  <DocSecurity>0</DocSecurity>
  <Lines>18</Lines>
  <Paragraphs>5</Paragraphs>
  <ScaleCrop>false</ScaleCrop>
  <Company>EKF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2012-07-02T08:36:00Z</dcterms:created>
  <dcterms:modified xsi:type="dcterms:W3CDTF">2012-07-02T13:29:00Z</dcterms:modified>
</cp:coreProperties>
</file>