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C3540" w:rsidRPr="004046DE" w:rsidTr="00834310">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C3540" w:rsidRPr="004046DE" w:rsidRDefault="009C3540" w:rsidP="00834310">
            <w:pPr>
              <w:rPr>
                <w:b/>
                <w:bCs/>
                <w:sz w:val="24"/>
                <w:szCs w:val="24"/>
              </w:rPr>
            </w:pPr>
            <w:r w:rsidRPr="004046DE">
              <w:rPr>
                <w:b/>
                <w:sz w:val="24"/>
                <w:szCs w:val="24"/>
              </w:rPr>
              <w:t xml:space="preserve">Tantárgy neve: </w:t>
            </w:r>
            <w:r w:rsidRPr="004046DE">
              <w:rPr>
                <w:b/>
                <w:bCs/>
                <w:sz w:val="24"/>
                <w:szCs w:val="24"/>
              </w:rPr>
              <w:t>ÁLTALÁNOS SPORTÁGISMERET</w:t>
            </w:r>
          </w:p>
        </w:tc>
        <w:tc>
          <w:tcPr>
            <w:tcW w:w="2146" w:type="dxa"/>
            <w:tcBorders>
              <w:top w:val="single" w:sz="4" w:space="0" w:color="auto"/>
              <w:left w:val="single" w:sz="4" w:space="0" w:color="auto"/>
              <w:bottom w:val="single" w:sz="4" w:space="0" w:color="auto"/>
              <w:right w:val="single" w:sz="4" w:space="0" w:color="auto"/>
            </w:tcBorders>
          </w:tcPr>
          <w:p w:rsidR="009C3540" w:rsidRPr="004046DE" w:rsidRDefault="009C3540" w:rsidP="00834310">
            <w:pPr>
              <w:jc w:val="both"/>
              <w:rPr>
                <w:b/>
                <w:sz w:val="24"/>
                <w:szCs w:val="24"/>
              </w:rPr>
            </w:pPr>
            <w:r w:rsidRPr="004046DE">
              <w:rPr>
                <w:b/>
                <w:sz w:val="24"/>
                <w:szCs w:val="24"/>
              </w:rPr>
              <w:t>Kódja:</w:t>
            </w:r>
            <w:r w:rsidRPr="004046DE">
              <w:rPr>
                <w:rFonts w:eastAsia="SimSun"/>
                <w:b/>
                <w:bCs/>
                <w:sz w:val="24"/>
                <w:szCs w:val="24"/>
              </w:rPr>
              <w:t xml:space="preserve"> NBT_TE722G2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C3540" w:rsidRPr="004046DE" w:rsidRDefault="009C3540" w:rsidP="00834310">
            <w:pPr>
              <w:jc w:val="both"/>
              <w:rPr>
                <w:b/>
                <w:sz w:val="24"/>
                <w:szCs w:val="24"/>
              </w:rPr>
            </w:pPr>
            <w:r w:rsidRPr="004046DE">
              <w:rPr>
                <w:b/>
                <w:sz w:val="24"/>
                <w:szCs w:val="24"/>
              </w:rPr>
              <w:t>Kreditszáma: 2</w:t>
            </w:r>
          </w:p>
        </w:tc>
      </w:tr>
      <w:tr w:rsidR="009C3540" w:rsidRPr="004046DE" w:rsidTr="00834310">
        <w:tc>
          <w:tcPr>
            <w:tcW w:w="9180" w:type="dxa"/>
            <w:gridSpan w:val="3"/>
          </w:tcPr>
          <w:p w:rsidR="009C3540" w:rsidRPr="004046DE" w:rsidRDefault="009C3540" w:rsidP="00834310">
            <w:pPr>
              <w:jc w:val="both"/>
              <w:rPr>
                <w:sz w:val="24"/>
                <w:szCs w:val="24"/>
              </w:rPr>
            </w:pPr>
            <w:r w:rsidRPr="004046DE">
              <w:rPr>
                <w:sz w:val="24"/>
                <w:szCs w:val="24"/>
              </w:rPr>
              <w:t>A tanóra típusa</w:t>
            </w:r>
            <w:r w:rsidRPr="004046DE">
              <w:rPr>
                <w:rStyle w:val="Lbjegyzet-hivatkozs"/>
                <w:sz w:val="24"/>
                <w:szCs w:val="24"/>
              </w:rPr>
              <w:footnoteReference w:id="2"/>
            </w:r>
            <w:r w:rsidRPr="004046DE">
              <w:rPr>
                <w:sz w:val="24"/>
                <w:szCs w:val="24"/>
              </w:rPr>
              <w:t xml:space="preserve">: előadás és száma: </w:t>
            </w:r>
            <w:r w:rsidRPr="004046DE">
              <w:rPr>
                <w:b/>
                <w:sz w:val="24"/>
                <w:szCs w:val="24"/>
              </w:rPr>
              <w:t>2</w:t>
            </w:r>
          </w:p>
        </w:tc>
      </w:tr>
      <w:tr w:rsidR="009C3540" w:rsidRPr="004046DE" w:rsidTr="00834310">
        <w:tc>
          <w:tcPr>
            <w:tcW w:w="9180" w:type="dxa"/>
            <w:gridSpan w:val="3"/>
          </w:tcPr>
          <w:p w:rsidR="009C3540" w:rsidRPr="004046DE" w:rsidRDefault="009C3540" w:rsidP="00834310">
            <w:pPr>
              <w:jc w:val="both"/>
              <w:rPr>
                <w:b/>
                <w:sz w:val="24"/>
                <w:szCs w:val="24"/>
              </w:rPr>
            </w:pPr>
            <w:r w:rsidRPr="004046DE">
              <w:rPr>
                <w:sz w:val="24"/>
                <w:szCs w:val="24"/>
              </w:rPr>
              <w:t>A számonkérés módja (koll./gyj./egyéb</w:t>
            </w:r>
            <w:r w:rsidRPr="004046DE">
              <w:rPr>
                <w:rStyle w:val="Lbjegyzet-hivatkozs"/>
                <w:sz w:val="24"/>
                <w:szCs w:val="24"/>
              </w:rPr>
              <w:footnoteReference w:id="3"/>
            </w:r>
            <w:r>
              <w:rPr>
                <w:sz w:val="24"/>
                <w:szCs w:val="24"/>
              </w:rPr>
              <w:t>): g</w:t>
            </w:r>
            <w:r w:rsidRPr="004046DE">
              <w:rPr>
                <w:sz w:val="24"/>
                <w:szCs w:val="24"/>
              </w:rPr>
              <w:t>yakorlati jegy</w:t>
            </w:r>
          </w:p>
        </w:tc>
      </w:tr>
      <w:tr w:rsidR="009C3540" w:rsidRPr="004046DE" w:rsidTr="00834310">
        <w:tc>
          <w:tcPr>
            <w:tcW w:w="9180" w:type="dxa"/>
            <w:gridSpan w:val="3"/>
            <w:tcBorders>
              <w:bottom w:val="single" w:sz="4" w:space="0" w:color="auto"/>
            </w:tcBorders>
          </w:tcPr>
          <w:p w:rsidR="009C3540" w:rsidRPr="004046DE" w:rsidRDefault="009C3540" w:rsidP="00834310">
            <w:pPr>
              <w:jc w:val="both"/>
              <w:rPr>
                <w:sz w:val="24"/>
                <w:szCs w:val="24"/>
              </w:rPr>
            </w:pPr>
            <w:r w:rsidRPr="004046DE">
              <w:rPr>
                <w:sz w:val="24"/>
                <w:szCs w:val="24"/>
              </w:rPr>
              <w:t xml:space="preserve">A tantárgy tantervi helye (hányadik félév): </w:t>
            </w:r>
            <w:r w:rsidRPr="004046DE">
              <w:rPr>
                <w:b/>
                <w:bCs/>
                <w:sz w:val="24"/>
                <w:szCs w:val="24"/>
              </w:rPr>
              <w:t>6.</w:t>
            </w:r>
          </w:p>
        </w:tc>
      </w:tr>
      <w:tr w:rsidR="009C3540" w:rsidRPr="004046DE" w:rsidTr="00834310">
        <w:tc>
          <w:tcPr>
            <w:tcW w:w="9180" w:type="dxa"/>
            <w:gridSpan w:val="3"/>
            <w:tcBorders>
              <w:bottom w:val="single" w:sz="4" w:space="0" w:color="auto"/>
            </w:tcBorders>
          </w:tcPr>
          <w:p w:rsidR="009C3540" w:rsidRPr="004046DE" w:rsidRDefault="009C3540" w:rsidP="00834310">
            <w:pPr>
              <w:jc w:val="both"/>
              <w:rPr>
                <w:sz w:val="24"/>
                <w:szCs w:val="24"/>
              </w:rPr>
            </w:pPr>
            <w:r w:rsidRPr="004046DE">
              <w:rPr>
                <w:sz w:val="24"/>
                <w:szCs w:val="24"/>
              </w:rPr>
              <w:t xml:space="preserve">Előtanulmányi feltételek </w:t>
            </w:r>
            <w:r w:rsidRPr="004046DE">
              <w:rPr>
                <w:i/>
                <w:sz w:val="24"/>
                <w:szCs w:val="24"/>
              </w:rPr>
              <w:t>(ha vannak)</w:t>
            </w:r>
            <w:r w:rsidRPr="004046DE">
              <w:rPr>
                <w:sz w:val="24"/>
                <w:szCs w:val="24"/>
              </w:rPr>
              <w:t>:</w:t>
            </w:r>
            <w:r w:rsidRPr="004046DE">
              <w:rPr>
                <w:i/>
                <w:sz w:val="24"/>
                <w:szCs w:val="24"/>
              </w:rPr>
              <w:t xml:space="preserve"> </w:t>
            </w:r>
          </w:p>
        </w:tc>
      </w:tr>
      <w:tr w:rsidR="009C3540" w:rsidRPr="004046DE" w:rsidTr="00834310">
        <w:tc>
          <w:tcPr>
            <w:tcW w:w="9180" w:type="dxa"/>
            <w:gridSpan w:val="3"/>
            <w:tcBorders>
              <w:bottom w:val="dotted" w:sz="4" w:space="0" w:color="auto"/>
            </w:tcBorders>
          </w:tcPr>
          <w:p w:rsidR="009C3540" w:rsidRPr="004046DE" w:rsidRDefault="009C3540" w:rsidP="00834310">
            <w:pPr>
              <w:pStyle w:val="Szvegtrzs3"/>
              <w:spacing w:after="0"/>
              <w:rPr>
                <w:sz w:val="24"/>
                <w:szCs w:val="24"/>
              </w:rPr>
            </w:pPr>
            <w:r w:rsidRPr="004046DE">
              <w:rPr>
                <w:b/>
                <w:sz w:val="24"/>
                <w:szCs w:val="24"/>
              </w:rPr>
              <w:t>Tantárgyleírás</w:t>
            </w:r>
            <w:r w:rsidRPr="004046DE">
              <w:rPr>
                <w:sz w:val="24"/>
                <w:szCs w:val="24"/>
              </w:rPr>
              <w:t xml:space="preserve">: az elsajátítandó </w:t>
            </w:r>
            <w:r w:rsidRPr="004046DE">
              <w:rPr>
                <w:sz w:val="24"/>
                <w:szCs w:val="24"/>
                <w:u w:val="single"/>
              </w:rPr>
              <w:t>ismeretanyag</w:t>
            </w:r>
            <w:r w:rsidRPr="004046DE">
              <w:rPr>
                <w:sz w:val="24"/>
                <w:szCs w:val="24"/>
              </w:rPr>
              <w:t xml:space="preserve"> és a kialakítandó </w:t>
            </w:r>
            <w:r w:rsidRPr="004046DE">
              <w:rPr>
                <w:sz w:val="24"/>
                <w:szCs w:val="24"/>
                <w:u w:val="single"/>
              </w:rPr>
              <w:t>kompetenciák</w:t>
            </w:r>
            <w:r w:rsidRPr="004046DE">
              <w:rPr>
                <w:sz w:val="24"/>
                <w:szCs w:val="24"/>
              </w:rPr>
              <w:t xml:space="preserve"> tömör, ugyanakkor informáló leírása</w:t>
            </w:r>
          </w:p>
        </w:tc>
      </w:tr>
      <w:tr w:rsidR="009C3540" w:rsidRPr="004046DE" w:rsidTr="00834310">
        <w:trPr>
          <w:trHeight w:val="318"/>
        </w:trPr>
        <w:tc>
          <w:tcPr>
            <w:tcW w:w="9180" w:type="dxa"/>
            <w:gridSpan w:val="3"/>
            <w:tcBorders>
              <w:top w:val="dotted" w:sz="4" w:space="0" w:color="auto"/>
              <w:bottom w:val="single" w:sz="4" w:space="0" w:color="auto"/>
            </w:tcBorders>
            <w:shd w:val="clear" w:color="auto" w:fill="FFFF99"/>
          </w:tcPr>
          <w:p w:rsidR="009C3540" w:rsidRDefault="009C3540" w:rsidP="00834310">
            <w:pPr>
              <w:pStyle w:val="Szvegtrzs"/>
              <w:spacing w:after="0"/>
              <w:ind w:right="221"/>
              <w:jc w:val="both"/>
              <w:rPr>
                <w:sz w:val="24"/>
                <w:szCs w:val="24"/>
              </w:rPr>
            </w:pPr>
          </w:p>
          <w:p w:rsidR="009C3540" w:rsidRPr="004046DE" w:rsidRDefault="009C3540" w:rsidP="00834310">
            <w:pPr>
              <w:pStyle w:val="Szvegtrzs"/>
              <w:spacing w:after="0"/>
              <w:ind w:right="221"/>
              <w:jc w:val="both"/>
              <w:rPr>
                <w:sz w:val="24"/>
                <w:szCs w:val="24"/>
              </w:rPr>
            </w:pPr>
            <w:r w:rsidRPr="004046DE">
              <w:rPr>
                <w:sz w:val="24"/>
                <w:szCs w:val="24"/>
              </w:rPr>
              <w:t>Célja a sportmenedzserek sokoldalú felkészítése. Olyan több sportággal történő megismertetés, amely egyébként nem szerepel a képzésünk tematikájában. A szakmai ismeretek szélesítése ilyen módon is. A képzésnek hozzá kell járulnia, hogy a tárgy keretében olyan ismereteket szerezzenek, amelynek kapcsán, a testnevelési órán kívül a diáksportkörök, a diák</w:t>
            </w:r>
            <w:r>
              <w:rPr>
                <w:sz w:val="24"/>
                <w:szCs w:val="24"/>
              </w:rPr>
              <w:t xml:space="preserve"> </w:t>
            </w:r>
            <w:r w:rsidRPr="004046DE">
              <w:rPr>
                <w:sz w:val="24"/>
                <w:szCs w:val="24"/>
              </w:rPr>
              <w:t>sportegyesületek különböző sportágak ismeretében feladatukat sikeresen oldják meg. Sikeresen bekapcsolódhassanak adott településeken egyes sportágak szakmai munkájába. Az oktatásra kerülő sportágak alapvető technikai, módszertani és szabályismereteit elsajátítsák. Megismerkedjenek az egyes sportágak egyetemes és hazai történetével, a szükséges sportfelszerelésekkel. Ennek érdekében az előadásokon kívül edzéslátogatásokat is kell végezniük a hallgatóknak. Oktatott sportágak: asztalitenisz, baseball, birkózás, grundbirkózás, dart, floorball, golf, íjászat, díjugratás, díjlovaglás, military, lovaspóló, fogathajtás, maraton, akadályfutás, kerékpározás, kötélugró sport, ökölvívás, szkander, utcai harcosok küzdelme, sísportok.</w:t>
            </w:r>
          </w:p>
          <w:p w:rsidR="009C3540" w:rsidRDefault="009C3540" w:rsidP="00834310">
            <w:pPr>
              <w:tabs>
                <w:tab w:val="left" w:pos="34"/>
              </w:tabs>
              <w:jc w:val="both"/>
              <w:rPr>
                <w:sz w:val="24"/>
                <w:szCs w:val="24"/>
              </w:rPr>
            </w:pPr>
            <w:r w:rsidRPr="004046DE">
              <w:rPr>
                <w:sz w:val="24"/>
                <w:szCs w:val="24"/>
              </w:rPr>
              <w:t>Mindezek kapcsán elvárható követelmény, hogy a pályakezdő testnevelő tanár széles körű szakmai intelligenciával rendelkezzen.</w:t>
            </w:r>
          </w:p>
          <w:p w:rsidR="009C3540" w:rsidRPr="004046DE" w:rsidRDefault="009C3540" w:rsidP="00834310">
            <w:pPr>
              <w:tabs>
                <w:tab w:val="left" w:pos="34"/>
              </w:tabs>
              <w:jc w:val="both"/>
              <w:rPr>
                <w:sz w:val="24"/>
                <w:szCs w:val="24"/>
              </w:rPr>
            </w:pPr>
          </w:p>
        </w:tc>
      </w:tr>
      <w:tr w:rsidR="009C3540" w:rsidRPr="004046DE" w:rsidTr="00834310">
        <w:tc>
          <w:tcPr>
            <w:tcW w:w="9180" w:type="dxa"/>
            <w:gridSpan w:val="3"/>
            <w:tcBorders>
              <w:bottom w:val="dotted" w:sz="4" w:space="0" w:color="auto"/>
            </w:tcBorders>
          </w:tcPr>
          <w:p w:rsidR="009C3540" w:rsidRPr="004046DE" w:rsidRDefault="009C3540" w:rsidP="00834310">
            <w:pPr>
              <w:jc w:val="both"/>
              <w:rPr>
                <w:sz w:val="24"/>
                <w:szCs w:val="24"/>
              </w:rPr>
            </w:pPr>
            <w:r w:rsidRPr="004046DE">
              <w:rPr>
                <w:sz w:val="24"/>
                <w:szCs w:val="24"/>
              </w:rPr>
              <w:t xml:space="preserve">A </w:t>
            </w:r>
            <w:r w:rsidRPr="004046DE">
              <w:rPr>
                <w:b/>
                <w:sz w:val="24"/>
                <w:szCs w:val="24"/>
              </w:rPr>
              <w:t>3-5</w:t>
            </w:r>
            <w:r w:rsidRPr="004046DE">
              <w:rPr>
                <w:sz w:val="24"/>
                <w:szCs w:val="24"/>
              </w:rPr>
              <w:t xml:space="preserve"> legfontosabb </w:t>
            </w:r>
            <w:r w:rsidRPr="004046DE">
              <w:rPr>
                <w:i/>
                <w:sz w:val="24"/>
                <w:szCs w:val="24"/>
              </w:rPr>
              <w:t>kötelező,</w:t>
            </w:r>
            <w:r w:rsidRPr="004046DE">
              <w:rPr>
                <w:sz w:val="24"/>
                <w:szCs w:val="24"/>
              </w:rPr>
              <w:t xml:space="preserve"> illetve </w:t>
            </w:r>
            <w:r w:rsidRPr="004046DE">
              <w:rPr>
                <w:i/>
                <w:sz w:val="24"/>
                <w:szCs w:val="24"/>
              </w:rPr>
              <w:t xml:space="preserve">ajánlott </w:t>
            </w:r>
            <w:r w:rsidRPr="004046DE">
              <w:rPr>
                <w:b/>
                <w:sz w:val="24"/>
                <w:szCs w:val="24"/>
              </w:rPr>
              <w:t>irodalom</w:t>
            </w:r>
            <w:r w:rsidRPr="004046DE">
              <w:rPr>
                <w:sz w:val="24"/>
                <w:szCs w:val="24"/>
              </w:rPr>
              <w:t xml:space="preserve"> (jegyzet, tankönyv) felsorolása biblio</w:t>
            </w:r>
            <w:r w:rsidRPr="004046DE">
              <w:rPr>
                <w:sz w:val="24"/>
                <w:szCs w:val="24"/>
              </w:rPr>
              <w:softHyphen/>
              <w:t>gráfiai adatokkal (szerző, cím, kiadás adatai, oldalak, ISBN)</w:t>
            </w:r>
          </w:p>
        </w:tc>
      </w:tr>
      <w:tr w:rsidR="009C3540" w:rsidRPr="004046DE" w:rsidTr="00834310">
        <w:tc>
          <w:tcPr>
            <w:tcW w:w="9180" w:type="dxa"/>
            <w:gridSpan w:val="3"/>
            <w:tcBorders>
              <w:top w:val="dotted" w:sz="4" w:space="0" w:color="auto"/>
              <w:bottom w:val="single" w:sz="4" w:space="0" w:color="auto"/>
            </w:tcBorders>
            <w:shd w:val="clear" w:color="auto" w:fill="FFFF99"/>
          </w:tcPr>
          <w:p w:rsidR="009C3540" w:rsidRDefault="009C3540" w:rsidP="00834310">
            <w:pPr>
              <w:rPr>
                <w:b/>
                <w:bCs/>
                <w:sz w:val="24"/>
                <w:szCs w:val="24"/>
              </w:rPr>
            </w:pPr>
          </w:p>
          <w:p w:rsidR="009C3540" w:rsidRPr="004046DE" w:rsidRDefault="009C3540" w:rsidP="009C3540">
            <w:pPr>
              <w:numPr>
                <w:ilvl w:val="0"/>
                <w:numId w:val="1"/>
              </w:numPr>
              <w:tabs>
                <w:tab w:val="left" w:pos="1418"/>
                <w:tab w:val="left" w:pos="1985"/>
                <w:tab w:val="left" w:pos="2835"/>
                <w:tab w:val="left" w:pos="5387"/>
                <w:tab w:val="left" w:pos="5954"/>
                <w:tab w:val="left" w:pos="6521"/>
                <w:tab w:val="left" w:pos="7088"/>
                <w:tab w:val="left" w:pos="7655"/>
                <w:tab w:val="left" w:pos="8222"/>
              </w:tabs>
              <w:jc w:val="both"/>
              <w:rPr>
                <w:sz w:val="24"/>
                <w:szCs w:val="24"/>
              </w:rPr>
            </w:pPr>
            <w:r w:rsidRPr="004046DE">
              <w:rPr>
                <w:sz w:val="24"/>
                <w:szCs w:val="24"/>
              </w:rPr>
              <w:t>Barna T.: A birkózás helye az iskolai testnevelésben; Gyak</w:t>
            </w:r>
            <w:r>
              <w:rPr>
                <w:sz w:val="24"/>
                <w:szCs w:val="24"/>
              </w:rPr>
              <w:t>orlat</w:t>
            </w:r>
            <w:r w:rsidRPr="004046DE">
              <w:rPr>
                <w:sz w:val="24"/>
                <w:szCs w:val="24"/>
              </w:rPr>
              <w:t>ok gyűjteménye és végrehajtásának leírása; Módszertani képek; Tn.</w:t>
            </w:r>
            <w:r>
              <w:rPr>
                <w:sz w:val="24"/>
                <w:szCs w:val="24"/>
              </w:rPr>
              <w:t xml:space="preserve"> </w:t>
            </w:r>
            <w:r w:rsidRPr="004046DE">
              <w:rPr>
                <w:sz w:val="24"/>
                <w:szCs w:val="24"/>
              </w:rPr>
              <w:t>OKISZ; 3. évf., 4. sz.</w:t>
            </w:r>
          </w:p>
          <w:p w:rsidR="009C3540" w:rsidRPr="004046DE" w:rsidRDefault="009C3540" w:rsidP="009C3540">
            <w:pPr>
              <w:numPr>
                <w:ilvl w:val="0"/>
                <w:numId w:val="1"/>
              </w:numPr>
              <w:tabs>
                <w:tab w:val="left" w:pos="1418"/>
                <w:tab w:val="left" w:pos="1985"/>
                <w:tab w:val="left" w:pos="2835"/>
                <w:tab w:val="left" w:pos="5387"/>
                <w:tab w:val="left" w:pos="5954"/>
                <w:tab w:val="left" w:pos="6521"/>
                <w:tab w:val="left" w:pos="7088"/>
                <w:tab w:val="left" w:pos="7655"/>
                <w:tab w:val="left" w:pos="8222"/>
              </w:tabs>
              <w:jc w:val="both"/>
              <w:rPr>
                <w:sz w:val="24"/>
                <w:szCs w:val="24"/>
              </w:rPr>
            </w:pPr>
            <w:r w:rsidRPr="004046DE">
              <w:rPr>
                <w:sz w:val="24"/>
                <w:szCs w:val="24"/>
              </w:rPr>
              <w:t>Csögör Péter – Varga Béla: Versenyszabályzat; Magyar Triatlon Szövetség, Szekszárd, 1998.</w:t>
            </w:r>
          </w:p>
          <w:p w:rsidR="009C3540" w:rsidRPr="004046DE" w:rsidRDefault="009C3540" w:rsidP="009C3540">
            <w:pPr>
              <w:numPr>
                <w:ilvl w:val="0"/>
                <w:numId w:val="1"/>
              </w:numPr>
              <w:tabs>
                <w:tab w:val="left" w:pos="1418"/>
                <w:tab w:val="left" w:pos="1985"/>
                <w:tab w:val="left" w:pos="2835"/>
                <w:tab w:val="left" w:pos="5387"/>
                <w:tab w:val="left" w:pos="5954"/>
                <w:tab w:val="left" w:pos="6521"/>
                <w:tab w:val="left" w:pos="7088"/>
                <w:tab w:val="left" w:pos="7655"/>
                <w:tab w:val="left" w:pos="8222"/>
              </w:tabs>
              <w:ind w:left="426" w:hanging="284"/>
              <w:jc w:val="both"/>
              <w:rPr>
                <w:sz w:val="24"/>
                <w:szCs w:val="24"/>
              </w:rPr>
            </w:pPr>
            <w:r w:rsidRPr="004046DE">
              <w:rPr>
                <w:sz w:val="24"/>
                <w:szCs w:val="24"/>
              </w:rPr>
              <w:t>Dr. Ormai László: Korszerű asztaliteniszezés; Sport, Bp. 1987.</w:t>
            </w:r>
          </w:p>
          <w:p w:rsidR="009C3540" w:rsidRPr="004046DE" w:rsidRDefault="009C3540" w:rsidP="009C3540">
            <w:pPr>
              <w:numPr>
                <w:ilvl w:val="0"/>
                <w:numId w:val="1"/>
              </w:numPr>
              <w:tabs>
                <w:tab w:val="left" w:pos="1418"/>
                <w:tab w:val="left" w:pos="1985"/>
                <w:tab w:val="left" w:pos="2835"/>
                <w:tab w:val="left" w:pos="5387"/>
                <w:tab w:val="left" w:pos="5954"/>
                <w:tab w:val="left" w:pos="6521"/>
                <w:tab w:val="left" w:pos="7088"/>
                <w:tab w:val="left" w:pos="7655"/>
                <w:tab w:val="left" w:pos="8222"/>
              </w:tabs>
              <w:ind w:left="426" w:hanging="284"/>
              <w:jc w:val="both"/>
              <w:rPr>
                <w:sz w:val="24"/>
                <w:szCs w:val="24"/>
              </w:rPr>
            </w:pPr>
            <w:r w:rsidRPr="004046DE">
              <w:rPr>
                <w:sz w:val="24"/>
                <w:szCs w:val="24"/>
              </w:rPr>
              <w:t>Fadar Endre – Kaplonyi Miklós – Rázsó Pál: Tollaslabdázás; Sport, Bp. 1983.</w:t>
            </w:r>
          </w:p>
          <w:p w:rsidR="009C3540" w:rsidRPr="004046DE" w:rsidRDefault="009C3540" w:rsidP="009C3540">
            <w:pPr>
              <w:numPr>
                <w:ilvl w:val="0"/>
                <w:numId w:val="1"/>
              </w:numPr>
              <w:tabs>
                <w:tab w:val="left" w:pos="1418"/>
                <w:tab w:val="left" w:pos="1985"/>
                <w:tab w:val="left" w:pos="2835"/>
                <w:tab w:val="left" w:pos="5387"/>
                <w:tab w:val="left" w:pos="5954"/>
                <w:tab w:val="left" w:pos="6521"/>
                <w:tab w:val="left" w:pos="7088"/>
                <w:tab w:val="left" w:pos="7655"/>
                <w:tab w:val="left" w:pos="8222"/>
              </w:tabs>
              <w:ind w:left="426" w:hanging="284"/>
              <w:jc w:val="both"/>
              <w:rPr>
                <w:sz w:val="24"/>
                <w:szCs w:val="24"/>
              </w:rPr>
            </w:pPr>
            <w:r w:rsidRPr="004046DE">
              <w:rPr>
                <w:sz w:val="24"/>
                <w:szCs w:val="24"/>
              </w:rPr>
              <w:t>Floor Ball, kézirat; 1994.</w:t>
            </w:r>
          </w:p>
          <w:p w:rsidR="009C3540" w:rsidRPr="004046DE" w:rsidRDefault="009C3540" w:rsidP="009C3540">
            <w:pPr>
              <w:numPr>
                <w:ilvl w:val="0"/>
                <w:numId w:val="1"/>
              </w:numPr>
              <w:tabs>
                <w:tab w:val="left" w:pos="1418"/>
                <w:tab w:val="left" w:pos="1985"/>
                <w:tab w:val="left" w:pos="2835"/>
                <w:tab w:val="left" w:pos="5387"/>
                <w:tab w:val="left" w:pos="5954"/>
                <w:tab w:val="left" w:pos="6521"/>
                <w:tab w:val="left" w:pos="7088"/>
                <w:tab w:val="left" w:pos="7655"/>
                <w:tab w:val="left" w:pos="8222"/>
              </w:tabs>
              <w:ind w:left="426" w:hanging="284"/>
              <w:jc w:val="both"/>
              <w:rPr>
                <w:sz w:val="24"/>
                <w:szCs w:val="24"/>
              </w:rPr>
            </w:pPr>
            <w:r w:rsidRPr="004046DE">
              <w:rPr>
                <w:sz w:val="24"/>
                <w:szCs w:val="24"/>
              </w:rPr>
              <w:t>Földes Éva: A sport történetéből; Móra Kiadó, Bp. 1959.</w:t>
            </w:r>
          </w:p>
          <w:p w:rsidR="009C3540" w:rsidRPr="004046DE" w:rsidRDefault="009C3540" w:rsidP="009C3540">
            <w:pPr>
              <w:numPr>
                <w:ilvl w:val="0"/>
                <w:numId w:val="1"/>
              </w:numPr>
              <w:tabs>
                <w:tab w:val="left" w:pos="1418"/>
                <w:tab w:val="left" w:pos="1985"/>
                <w:tab w:val="left" w:pos="2835"/>
                <w:tab w:val="left" w:pos="5387"/>
                <w:tab w:val="left" w:pos="5954"/>
                <w:tab w:val="left" w:pos="6521"/>
                <w:tab w:val="left" w:pos="7088"/>
                <w:tab w:val="left" w:pos="7655"/>
                <w:tab w:val="left" w:pos="8222"/>
              </w:tabs>
              <w:ind w:left="426" w:hanging="284"/>
              <w:jc w:val="both"/>
              <w:rPr>
                <w:sz w:val="24"/>
                <w:szCs w:val="24"/>
              </w:rPr>
            </w:pPr>
            <w:r w:rsidRPr="004046DE">
              <w:rPr>
                <w:sz w:val="24"/>
                <w:szCs w:val="24"/>
              </w:rPr>
              <w:t>Futó triatlon magazin 1995/2.sz.</w:t>
            </w:r>
          </w:p>
          <w:p w:rsidR="009C3540" w:rsidRPr="004046DE" w:rsidRDefault="009C3540" w:rsidP="009C3540">
            <w:pPr>
              <w:numPr>
                <w:ilvl w:val="0"/>
                <w:numId w:val="1"/>
              </w:numPr>
              <w:tabs>
                <w:tab w:val="left" w:pos="1418"/>
                <w:tab w:val="left" w:pos="1985"/>
                <w:tab w:val="left" w:pos="2835"/>
                <w:tab w:val="left" w:pos="5387"/>
                <w:tab w:val="left" w:pos="5954"/>
                <w:tab w:val="left" w:pos="6521"/>
                <w:tab w:val="left" w:pos="7088"/>
                <w:tab w:val="left" w:pos="7655"/>
                <w:tab w:val="left" w:pos="8222"/>
              </w:tabs>
              <w:ind w:left="426" w:hanging="284"/>
              <w:jc w:val="both"/>
              <w:rPr>
                <w:sz w:val="24"/>
                <w:szCs w:val="24"/>
              </w:rPr>
            </w:pPr>
            <w:r w:rsidRPr="004046DE">
              <w:rPr>
                <w:sz w:val="24"/>
                <w:szCs w:val="24"/>
              </w:rPr>
              <w:t>Galla Ferenc: Judo (önvédelem); Sport, Bp. 1970.</w:t>
            </w:r>
          </w:p>
          <w:p w:rsidR="009C3540" w:rsidRPr="004046DE" w:rsidRDefault="009C3540" w:rsidP="009C3540">
            <w:pPr>
              <w:numPr>
                <w:ilvl w:val="0"/>
                <w:numId w:val="1"/>
              </w:numPr>
              <w:tabs>
                <w:tab w:val="left" w:pos="1418"/>
                <w:tab w:val="left" w:pos="1985"/>
                <w:tab w:val="left" w:pos="2835"/>
                <w:tab w:val="left" w:pos="5387"/>
                <w:tab w:val="left" w:pos="5954"/>
                <w:tab w:val="left" w:pos="6521"/>
                <w:tab w:val="left" w:pos="7088"/>
                <w:tab w:val="left" w:pos="7655"/>
                <w:tab w:val="left" w:pos="8222"/>
              </w:tabs>
              <w:ind w:left="426" w:hanging="284"/>
              <w:jc w:val="both"/>
              <w:rPr>
                <w:sz w:val="24"/>
                <w:szCs w:val="24"/>
              </w:rPr>
            </w:pPr>
            <w:r w:rsidRPr="004046DE">
              <w:rPr>
                <w:sz w:val="24"/>
                <w:szCs w:val="24"/>
              </w:rPr>
              <w:t>Hack Antal: Íjászat; OTSH Bp., 1992.</w:t>
            </w:r>
          </w:p>
          <w:p w:rsidR="009C3540" w:rsidRPr="004046DE" w:rsidRDefault="009C3540" w:rsidP="009C3540">
            <w:pPr>
              <w:numPr>
                <w:ilvl w:val="0"/>
                <w:numId w:val="1"/>
              </w:numPr>
              <w:tabs>
                <w:tab w:val="left" w:pos="1418"/>
                <w:tab w:val="left" w:pos="1985"/>
                <w:tab w:val="left" w:pos="2835"/>
                <w:tab w:val="left" w:pos="5387"/>
                <w:tab w:val="left" w:pos="5954"/>
                <w:tab w:val="left" w:pos="6521"/>
                <w:tab w:val="left" w:pos="7088"/>
                <w:tab w:val="left" w:pos="7655"/>
                <w:tab w:val="left" w:pos="8222"/>
              </w:tabs>
              <w:ind w:left="426" w:hanging="284"/>
              <w:jc w:val="both"/>
              <w:rPr>
                <w:sz w:val="24"/>
                <w:szCs w:val="24"/>
              </w:rPr>
            </w:pPr>
            <w:r w:rsidRPr="004046DE">
              <w:rPr>
                <w:sz w:val="24"/>
                <w:szCs w:val="24"/>
              </w:rPr>
              <w:t>Kovács Tamás: Síoktatás, sítáborozás, Bp. 1978.</w:t>
            </w:r>
          </w:p>
          <w:p w:rsidR="009C3540" w:rsidRPr="004046DE" w:rsidRDefault="009C3540" w:rsidP="009C3540">
            <w:pPr>
              <w:numPr>
                <w:ilvl w:val="0"/>
                <w:numId w:val="1"/>
              </w:numPr>
              <w:tabs>
                <w:tab w:val="left" w:pos="1418"/>
                <w:tab w:val="left" w:pos="1985"/>
                <w:tab w:val="left" w:pos="2835"/>
                <w:tab w:val="left" w:pos="5387"/>
                <w:tab w:val="left" w:pos="5954"/>
                <w:tab w:val="left" w:pos="6521"/>
                <w:tab w:val="left" w:pos="7088"/>
                <w:tab w:val="left" w:pos="7655"/>
                <w:tab w:val="left" w:pos="8222"/>
              </w:tabs>
              <w:ind w:left="426" w:hanging="284"/>
              <w:jc w:val="both"/>
              <w:rPr>
                <w:sz w:val="24"/>
                <w:szCs w:val="24"/>
              </w:rPr>
            </w:pPr>
            <w:r w:rsidRPr="004046DE">
              <w:rPr>
                <w:sz w:val="24"/>
                <w:szCs w:val="24"/>
              </w:rPr>
              <w:t>Kovács Tamás: Útmutató és tematika a lovas sportok tanításához, OPI 1982.</w:t>
            </w:r>
          </w:p>
          <w:p w:rsidR="009C3540" w:rsidRPr="004046DE" w:rsidRDefault="009C3540" w:rsidP="009C3540">
            <w:pPr>
              <w:numPr>
                <w:ilvl w:val="0"/>
                <w:numId w:val="1"/>
              </w:numPr>
              <w:tabs>
                <w:tab w:val="left" w:pos="1418"/>
                <w:tab w:val="left" w:pos="1985"/>
                <w:tab w:val="left" w:pos="2835"/>
                <w:tab w:val="left" w:pos="5387"/>
                <w:tab w:val="left" w:pos="5954"/>
                <w:tab w:val="left" w:pos="6521"/>
                <w:tab w:val="left" w:pos="7088"/>
                <w:tab w:val="left" w:pos="7655"/>
                <w:tab w:val="left" w:pos="8222"/>
              </w:tabs>
              <w:ind w:left="426" w:hanging="284"/>
              <w:jc w:val="both"/>
              <w:rPr>
                <w:sz w:val="24"/>
                <w:szCs w:val="24"/>
              </w:rPr>
            </w:pPr>
            <w:r w:rsidRPr="004046DE">
              <w:rPr>
                <w:sz w:val="24"/>
                <w:szCs w:val="24"/>
              </w:rPr>
              <w:t>Kő András: Drótszamár, Sport, Bp. 1980.</w:t>
            </w:r>
          </w:p>
          <w:p w:rsidR="009C3540" w:rsidRDefault="009C3540" w:rsidP="009C3540">
            <w:pPr>
              <w:numPr>
                <w:ilvl w:val="0"/>
                <w:numId w:val="1"/>
              </w:numPr>
              <w:tabs>
                <w:tab w:val="left" w:pos="1418"/>
                <w:tab w:val="left" w:pos="1985"/>
                <w:tab w:val="left" w:pos="2835"/>
                <w:tab w:val="left" w:pos="5387"/>
                <w:tab w:val="left" w:pos="5954"/>
                <w:tab w:val="left" w:pos="6521"/>
                <w:tab w:val="left" w:pos="7088"/>
                <w:tab w:val="left" w:pos="7655"/>
                <w:tab w:val="left" w:pos="8222"/>
              </w:tabs>
              <w:ind w:left="426" w:hanging="284"/>
              <w:jc w:val="both"/>
              <w:rPr>
                <w:sz w:val="24"/>
                <w:szCs w:val="24"/>
              </w:rPr>
            </w:pPr>
            <w:r w:rsidRPr="00A046B2">
              <w:rPr>
                <w:sz w:val="24"/>
                <w:szCs w:val="24"/>
              </w:rPr>
              <w:t>Madarász László: Fecsegés a golfról; Sport, Bp. 1989.</w:t>
            </w:r>
          </w:p>
          <w:p w:rsidR="009C3540" w:rsidRPr="00A046B2" w:rsidRDefault="009C3540" w:rsidP="00834310">
            <w:pPr>
              <w:tabs>
                <w:tab w:val="left" w:pos="1418"/>
                <w:tab w:val="left" w:pos="1985"/>
                <w:tab w:val="left" w:pos="2835"/>
                <w:tab w:val="left" w:pos="5387"/>
                <w:tab w:val="left" w:pos="5954"/>
                <w:tab w:val="left" w:pos="6521"/>
                <w:tab w:val="left" w:pos="7088"/>
                <w:tab w:val="left" w:pos="7655"/>
                <w:tab w:val="left" w:pos="8222"/>
              </w:tabs>
              <w:ind w:left="426"/>
              <w:jc w:val="both"/>
              <w:rPr>
                <w:sz w:val="24"/>
                <w:szCs w:val="24"/>
              </w:rPr>
            </w:pPr>
          </w:p>
        </w:tc>
      </w:tr>
      <w:tr w:rsidR="009C3540" w:rsidRPr="004046DE" w:rsidTr="00834310">
        <w:trPr>
          <w:trHeight w:val="338"/>
        </w:trPr>
        <w:tc>
          <w:tcPr>
            <w:tcW w:w="9180" w:type="dxa"/>
            <w:gridSpan w:val="3"/>
          </w:tcPr>
          <w:p w:rsidR="009C3540" w:rsidRPr="004046DE" w:rsidRDefault="009C3540" w:rsidP="00834310">
            <w:pPr>
              <w:rPr>
                <w:bCs/>
                <w:sz w:val="24"/>
                <w:szCs w:val="24"/>
              </w:rPr>
            </w:pPr>
            <w:r w:rsidRPr="004046DE">
              <w:rPr>
                <w:b/>
                <w:sz w:val="24"/>
                <w:szCs w:val="24"/>
              </w:rPr>
              <w:t xml:space="preserve">Tantárgy felelőse </w:t>
            </w:r>
            <w:r w:rsidRPr="004046DE">
              <w:rPr>
                <w:sz w:val="24"/>
                <w:szCs w:val="24"/>
              </w:rPr>
              <w:t>(</w:t>
            </w:r>
            <w:r w:rsidRPr="004046DE">
              <w:rPr>
                <w:i/>
                <w:sz w:val="24"/>
                <w:szCs w:val="24"/>
              </w:rPr>
              <w:t>név, beosztás, tud. fokozat</w:t>
            </w:r>
            <w:r w:rsidRPr="004046DE">
              <w:rPr>
                <w:sz w:val="24"/>
                <w:szCs w:val="24"/>
              </w:rPr>
              <w:t>)</w:t>
            </w:r>
            <w:r w:rsidRPr="004046DE">
              <w:rPr>
                <w:b/>
                <w:sz w:val="24"/>
                <w:szCs w:val="24"/>
              </w:rPr>
              <w:t>:</w:t>
            </w:r>
            <w:r w:rsidRPr="004046DE">
              <w:rPr>
                <w:bCs/>
                <w:sz w:val="24"/>
                <w:szCs w:val="24"/>
              </w:rPr>
              <w:t xml:space="preserve"> </w:t>
            </w:r>
            <w:r w:rsidRPr="004046DE">
              <w:rPr>
                <w:b/>
                <w:bCs/>
                <w:sz w:val="24"/>
                <w:szCs w:val="24"/>
              </w:rPr>
              <w:t>Széles-Kovács Gyula – főiskolai docens</w:t>
            </w:r>
          </w:p>
        </w:tc>
      </w:tr>
      <w:tr w:rsidR="009C3540" w:rsidRPr="004046DE" w:rsidTr="00834310">
        <w:trPr>
          <w:trHeight w:val="337"/>
        </w:trPr>
        <w:tc>
          <w:tcPr>
            <w:tcW w:w="9180" w:type="dxa"/>
            <w:gridSpan w:val="3"/>
            <w:tcBorders>
              <w:bottom w:val="single" w:sz="4" w:space="0" w:color="auto"/>
            </w:tcBorders>
          </w:tcPr>
          <w:p w:rsidR="009C3540" w:rsidRPr="004046DE" w:rsidRDefault="009C3540" w:rsidP="00834310">
            <w:pPr>
              <w:rPr>
                <w:sz w:val="24"/>
                <w:szCs w:val="24"/>
              </w:rPr>
            </w:pPr>
            <w:r w:rsidRPr="004046DE">
              <w:rPr>
                <w:b/>
                <w:sz w:val="24"/>
                <w:szCs w:val="24"/>
              </w:rPr>
              <w:lastRenderedPageBreak/>
              <w:t xml:space="preserve">Tantárgy oktatásába bevont oktató(k), </w:t>
            </w:r>
            <w:r w:rsidRPr="004046DE">
              <w:rPr>
                <w:sz w:val="24"/>
                <w:szCs w:val="24"/>
              </w:rPr>
              <w:t>ha vannak</w:t>
            </w:r>
            <w:r w:rsidRPr="004046DE">
              <w:rPr>
                <w:b/>
                <w:sz w:val="24"/>
                <w:szCs w:val="24"/>
              </w:rPr>
              <w:t xml:space="preserve"> </w:t>
            </w:r>
            <w:r w:rsidRPr="004046DE">
              <w:rPr>
                <w:sz w:val="24"/>
                <w:szCs w:val="24"/>
              </w:rPr>
              <w:t>(</w:t>
            </w:r>
            <w:r w:rsidRPr="004046DE">
              <w:rPr>
                <w:i/>
                <w:sz w:val="24"/>
                <w:szCs w:val="24"/>
              </w:rPr>
              <w:t>név, beosztás, tud. fokozat</w:t>
            </w:r>
            <w:r w:rsidRPr="004046DE">
              <w:rPr>
                <w:sz w:val="24"/>
                <w:szCs w:val="24"/>
              </w:rPr>
              <w:t>)</w:t>
            </w:r>
            <w:r w:rsidRPr="004046DE">
              <w:rPr>
                <w:b/>
                <w:sz w:val="24"/>
                <w:szCs w:val="24"/>
              </w:rPr>
              <w:t>:</w:t>
            </w:r>
            <w:r w:rsidRPr="004046DE">
              <w:rPr>
                <w:sz w:val="24"/>
                <w:szCs w:val="24"/>
              </w:rPr>
              <w:t xml:space="preserve"> </w:t>
            </w:r>
          </w:p>
        </w:tc>
      </w:tr>
    </w:tbl>
    <w:p w:rsidR="002508A8" w:rsidRDefault="002508A8"/>
    <w:sectPr w:rsidR="002508A8" w:rsidSect="002508A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269" w:rsidRDefault="004D6269" w:rsidP="009C3540">
      <w:r>
        <w:separator/>
      </w:r>
    </w:p>
  </w:endnote>
  <w:endnote w:type="continuationSeparator" w:id="1">
    <w:p w:rsidR="004D6269" w:rsidRDefault="004D6269" w:rsidP="009C3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269" w:rsidRDefault="004D6269" w:rsidP="009C3540">
      <w:r>
        <w:separator/>
      </w:r>
    </w:p>
  </w:footnote>
  <w:footnote w:type="continuationSeparator" w:id="1">
    <w:p w:rsidR="004D6269" w:rsidRDefault="004D6269" w:rsidP="009C3540">
      <w:r>
        <w:continuationSeparator/>
      </w:r>
    </w:p>
  </w:footnote>
  <w:footnote w:id="2">
    <w:p w:rsidR="009C3540" w:rsidRDefault="009C3540" w:rsidP="009C3540">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tanóra</w:t>
      </w:r>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3">
    <w:p w:rsidR="009C3540" w:rsidRDefault="009C3540" w:rsidP="009C3540">
      <w:pPr>
        <w:pStyle w:val="Lbjegyzetszveg"/>
      </w:pPr>
      <w:r w:rsidRPr="006C1526">
        <w:rPr>
          <w:rStyle w:val="Lbjegyzet-hivatkozs"/>
          <w:sz w:val="24"/>
          <w:szCs w:val="24"/>
        </w:rPr>
        <w:footnoteRef/>
      </w:r>
      <w:r>
        <w:t xml:space="preserve">  </w:t>
      </w:r>
      <w:r w:rsidRPr="008E7DA5">
        <w:t>pl. évközi beszámoló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06452"/>
    <w:multiLevelType w:val="hybridMultilevel"/>
    <w:tmpl w:val="5486F840"/>
    <w:lvl w:ilvl="0" w:tplc="BE0A2312">
      <w:start w:val="1"/>
      <w:numFmt w:val="decimal"/>
      <w:lvlText w:val="%1."/>
      <w:lvlJc w:val="left"/>
      <w:pPr>
        <w:tabs>
          <w:tab w:val="num" w:pos="502"/>
        </w:tabs>
        <w:ind w:left="502" w:hanging="360"/>
      </w:pPr>
      <w:rPr>
        <w:rFonts w:hint="default"/>
      </w:rPr>
    </w:lvl>
    <w:lvl w:ilvl="1" w:tplc="040E0019" w:tentative="1">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hyphenationZone w:val="425"/>
  <w:characterSpacingControl w:val="doNotCompress"/>
  <w:footnotePr>
    <w:footnote w:id="0"/>
    <w:footnote w:id="1"/>
  </w:footnotePr>
  <w:endnotePr>
    <w:endnote w:id="0"/>
    <w:endnote w:id="1"/>
  </w:endnotePr>
  <w:compat/>
  <w:rsids>
    <w:rsidRoot w:val="009C3540"/>
    <w:rsid w:val="002508A8"/>
    <w:rsid w:val="004D6269"/>
    <w:rsid w:val="00986A12"/>
    <w:rsid w:val="009C3540"/>
    <w:rsid w:val="00D0033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C3540"/>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basedOn w:val="Bekezdsalapbettpusa"/>
    <w:semiHidden/>
    <w:rsid w:val="009C3540"/>
    <w:rPr>
      <w:vertAlign w:val="superscript"/>
    </w:rPr>
  </w:style>
  <w:style w:type="paragraph" w:styleId="Lbjegyzetszveg">
    <w:name w:val="footnote text"/>
    <w:aliases w:val="Lábjegyzetszöveg Char1 Char Char,Lábjegyzetszöveg Char1"/>
    <w:basedOn w:val="Norml"/>
    <w:link w:val="LbjegyzetszvegChar"/>
    <w:semiHidden/>
    <w:rsid w:val="009C3540"/>
  </w:style>
  <w:style w:type="character" w:customStyle="1" w:styleId="LbjegyzetszvegChar">
    <w:name w:val="Lábjegyzetszöveg Char"/>
    <w:aliases w:val="Lábjegyzetszöveg Char1 Char Char Char,Lábjegyzetszöveg Char1 Char"/>
    <w:basedOn w:val="Bekezdsalapbettpusa"/>
    <w:link w:val="Lbjegyzetszveg"/>
    <w:semiHidden/>
    <w:rsid w:val="009C3540"/>
    <w:rPr>
      <w:rFonts w:ascii="Times New Roman" w:eastAsia="Times New Roman" w:hAnsi="Times New Roman" w:cs="Times New Roman"/>
      <w:sz w:val="20"/>
      <w:szCs w:val="20"/>
      <w:lang w:eastAsia="hu-HU"/>
    </w:rPr>
  </w:style>
  <w:style w:type="paragraph" w:styleId="Szvegtrzs3">
    <w:name w:val="Body Text 3"/>
    <w:basedOn w:val="Norml"/>
    <w:link w:val="Szvegtrzs3Char"/>
    <w:uiPriority w:val="99"/>
    <w:unhideWhenUsed/>
    <w:rsid w:val="009C3540"/>
    <w:pPr>
      <w:spacing w:after="120"/>
    </w:pPr>
    <w:rPr>
      <w:sz w:val="16"/>
      <w:szCs w:val="16"/>
    </w:rPr>
  </w:style>
  <w:style w:type="character" w:customStyle="1" w:styleId="Szvegtrzs3Char">
    <w:name w:val="Szövegtörzs 3 Char"/>
    <w:basedOn w:val="Bekezdsalapbettpusa"/>
    <w:link w:val="Szvegtrzs3"/>
    <w:uiPriority w:val="99"/>
    <w:rsid w:val="009C3540"/>
    <w:rPr>
      <w:rFonts w:ascii="Times New Roman" w:eastAsia="Times New Roman" w:hAnsi="Times New Roman" w:cs="Times New Roman"/>
      <w:sz w:val="16"/>
      <w:szCs w:val="16"/>
      <w:lang w:eastAsia="hu-HU"/>
    </w:rPr>
  </w:style>
  <w:style w:type="paragraph" w:styleId="Szvegtrzs">
    <w:name w:val="Body Text"/>
    <w:basedOn w:val="Norml"/>
    <w:link w:val="SzvegtrzsChar"/>
    <w:rsid w:val="009C3540"/>
    <w:pPr>
      <w:spacing w:after="120"/>
    </w:pPr>
    <w:rPr>
      <w:rFonts w:eastAsia="MS Mincho"/>
    </w:rPr>
  </w:style>
  <w:style w:type="character" w:customStyle="1" w:styleId="SzvegtrzsChar">
    <w:name w:val="Szövegtörzs Char"/>
    <w:basedOn w:val="Bekezdsalapbettpusa"/>
    <w:link w:val="Szvegtrzs"/>
    <w:rsid w:val="009C3540"/>
    <w:rPr>
      <w:rFonts w:ascii="Times New Roman" w:eastAsia="MS Mincho" w:hAnsi="Times New Roman" w:cs="Times New Roman"/>
      <w:sz w:val="20"/>
      <w:szCs w:val="2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2374</Characters>
  <Application>Microsoft Office Word</Application>
  <DocSecurity>0</DocSecurity>
  <Lines>19</Lines>
  <Paragraphs>5</Paragraphs>
  <ScaleCrop>false</ScaleCrop>
  <Company>EKF</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EKF</dc:creator>
  <cp:keywords/>
  <dc:description/>
  <cp:lastModifiedBy>EKF</cp:lastModifiedBy>
  <cp:revision>1</cp:revision>
  <dcterms:created xsi:type="dcterms:W3CDTF">2012-07-02T08:02:00Z</dcterms:created>
  <dcterms:modified xsi:type="dcterms:W3CDTF">2012-07-02T08:02:00Z</dcterms:modified>
</cp:coreProperties>
</file>