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0452C" w:rsidRPr="00693C7D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0452C" w:rsidRPr="00693C7D" w:rsidRDefault="0070452C" w:rsidP="00834310">
            <w:pPr>
              <w:rPr>
                <w:b/>
                <w:bCs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 xml:space="preserve">Tantárgy neve: </w:t>
            </w:r>
            <w:r w:rsidRPr="00693C7D">
              <w:rPr>
                <w:b/>
                <w:bCs/>
                <w:sz w:val="24"/>
                <w:szCs w:val="24"/>
              </w:rPr>
              <w:t>REKREÁCIÓTÖRTÉNET, -ELMÉLET ÉS MÓDSZERTAN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2C" w:rsidRPr="00693C7D" w:rsidRDefault="0070452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>Kódja:</w:t>
            </w:r>
            <w:r w:rsidRPr="00693C7D">
              <w:rPr>
                <w:rFonts w:eastAsia="SimSun"/>
                <w:b/>
                <w:bCs/>
                <w:sz w:val="24"/>
                <w:szCs w:val="24"/>
              </w:rPr>
              <w:t xml:space="preserve"> NBT_SM111G3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0452C" w:rsidRPr="00693C7D" w:rsidRDefault="0070452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>Kreditszáma: 3</w:t>
            </w:r>
          </w:p>
        </w:tc>
      </w:tr>
      <w:tr w:rsidR="0070452C" w:rsidRPr="00693C7D" w:rsidTr="00834310">
        <w:tc>
          <w:tcPr>
            <w:tcW w:w="9180" w:type="dxa"/>
            <w:gridSpan w:val="3"/>
          </w:tcPr>
          <w:p w:rsidR="0070452C" w:rsidRPr="00693C7D" w:rsidRDefault="0070452C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tanóra típusa</w:t>
            </w:r>
            <w:r w:rsidRPr="00693C7D">
              <w:rPr>
                <w:rStyle w:val="Lbjegyzet-hivatkozs"/>
                <w:sz w:val="24"/>
                <w:szCs w:val="24"/>
              </w:rPr>
              <w:footnoteReference w:id="2"/>
            </w:r>
            <w:r w:rsidRPr="00693C7D">
              <w:rPr>
                <w:sz w:val="24"/>
                <w:szCs w:val="24"/>
              </w:rPr>
              <w:t xml:space="preserve">: Előadás és száma: </w:t>
            </w:r>
            <w:r w:rsidRPr="00693C7D">
              <w:rPr>
                <w:b/>
                <w:sz w:val="24"/>
                <w:szCs w:val="24"/>
              </w:rPr>
              <w:t>3</w:t>
            </w:r>
          </w:p>
        </w:tc>
      </w:tr>
      <w:tr w:rsidR="0070452C" w:rsidRPr="00693C7D" w:rsidTr="00834310">
        <w:tc>
          <w:tcPr>
            <w:tcW w:w="9180" w:type="dxa"/>
            <w:gridSpan w:val="3"/>
          </w:tcPr>
          <w:p w:rsidR="0070452C" w:rsidRPr="00693C7D" w:rsidRDefault="0070452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számonkérés módja (koll./gyj./egyéb</w:t>
            </w:r>
            <w:r w:rsidRPr="00693C7D">
              <w:rPr>
                <w:rStyle w:val="Lbjegyzet-hivatkozs"/>
                <w:sz w:val="24"/>
                <w:szCs w:val="24"/>
              </w:rPr>
              <w:footnoteReference w:id="3"/>
            </w:r>
            <w:r w:rsidRPr="00693C7D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</w:t>
            </w:r>
            <w:r w:rsidRPr="00693C7D">
              <w:rPr>
                <w:sz w:val="24"/>
                <w:szCs w:val="24"/>
              </w:rPr>
              <w:t>yakorlati jegy</w:t>
            </w:r>
          </w:p>
        </w:tc>
      </w:tr>
      <w:tr w:rsidR="0070452C" w:rsidRPr="00693C7D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0452C" w:rsidRPr="00693C7D" w:rsidRDefault="0070452C" w:rsidP="00834310">
            <w:pPr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A tantárgy tantervi helye (hányadik félév): </w:t>
            </w:r>
            <w:r w:rsidRPr="00693C7D">
              <w:rPr>
                <w:b/>
                <w:bCs/>
                <w:sz w:val="24"/>
                <w:szCs w:val="24"/>
              </w:rPr>
              <w:t>5</w:t>
            </w:r>
            <w:r w:rsidRPr="00693C7D">
              <w:rPr>
                <w:bCs/>
                <w:sz w:val="24"/>
                <w:szCs w:val="24"/>
              </w:rPr>
              <w:t>.</w:t>
            </w:r>
          </w:p>
        </w:tc>
      </w:tr>
      <w:tr w:rsidR="0070452C" w:rsidRPr="00693C7D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0452C" w:rsidRPr="00693C7D" w:rsidRDefault="0070452C" w:rsidP="00834310">
            <w:pPr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Előtanulmányi feltételek </w:t>
            </w:r>
            <w:r w:rsidRPr="00693C7D">
              <w:rPr>
                <w:i/>
                <w:sz w:val="24"/>
                <w:szCs w:val="24"/>
              </w:rPr>
              <w:t>(ha vannak)</w:t>
            </w:r>
            <w:r w:rsidRPr="00693C7D">
              <w:rPr>
                <w:sz w:val="24"/>
                <w:szCs w:val="24"/>
              </w:rPr>
              <w:t>:</w:t>
            </w:r>
            <w:r w:rsidRPr="00693C7D">
              <w:rPr>
                <w:i/>
                <w:sz w:val="24"/>
                <w:szCs w:val="24"/>
              </w:rPr>
              <w:t xml:space="preserve"> </w:t>
            </w:r>
            <w:r w:rsidRPr="00693C7D">
              <w:rPr>
                <w:rFonts w:eastAsia="SimSun"/>
                <w:b/>
                <w:bCs/>
                <w:sz w:val="24"/>
                <w:szCs w:val="24"/>
              </w:rPr>
              <w:t>NBT_SM110G2</w:t>
            </w:r>
          </w:p>
        </w:tc>
      </w:tr>
      <w:tr w:rsidR="0070452C" w:rsidRPr="00693C7D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0452C" w:rsidRPr="00693C7D" w:rsidRDefault="0070452C" w:rsidP="00834310">
            <w:pPr>
              <w:pStyle w:val="Szvegtrzs"/>
              <w:ind w:right="221"/>
              <w:jc w:val="both"/>
              <w:rPr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>Tantárgyleírás</w:t>
            </w:r>
            <w:r w:rsidRPr="00693C7D">
              <w:rPr>
                <w:sz w:val="24"/>
                <w:szCs w:val="24"/>
              </w:rPr>
              <w:t xml:space="preserve">: az elsajátítandó </w:t>
            </w:r>
            <w:r w:rsidRPr="00693C7D">
              <w:rPr>
                <w:sz w:val="24"/>
                <w:szCs w:val="24"/>
                <w:u w:val="single"/>
              </w:rPr>
              <w:t>ismeretanyag</w:t>
            </w:r>
            <w:r w:rsidRPr="00693C7D">
              <w:rPr>
                <w:sz w:val="24"/>
                <w:szCs w:val="24"/>
              </w:rPr>
              <w:t xml:space="preserve"> és a kialakítandó </w:t>
            </w:r>
            <w:r w:rsidRPr="00693C7D">
              <w:rPr>
                <w:sz w:val="24"/>
                <w:szCs w:val="24"/>
                <w:u w:val="single"/>
              </w:rPr>
              <w:t>kompetenciák</w:t>
            </w:r>
            <w:r w:rsidRPr="00693C7D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0452C" w:rsidRPr="00693C7D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0452C" w:rsidRDefault="0070452C" w:rsidP="00834310">
            <w:pPr>
              <w:pStyle w:val="Szvegtrzs"/>
              <w:spacing w:after="0"/>
              <w:ind w:left="284" w:right="221"/>
              <w:jc w:val="both"/>
              <w:rPr>
                <w:sz w:val="24"/>
                <w:szCs w:val="24"/>
              </w:rPr>
            </w:pPr>
          </w:p>
          <w:p w:rsidR="0070452C" w:rsidRPr="00693C7D" w:rsidRDefault="0070452C" w:rsidP="00834310">
            <w:pPr>
              <w:pStyle w:val="Szvegtrzs"/>
              <w:spacing w:after="0"/>
              <w:ind w:left="284" w:right="221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kurzus célja, hogy a Rekreáció-turisztika specializáció hallgatói megismerjék a rekreáció fogalmát, eredetét, gyökereit, azt be tudják építeni további tanulmányaikban és mindennapi sportmenedzseri rekreációs, szakmai munkájukba.</w:t>
            </w:r>
          </w:p>
          <w:p w:rsidR="0070452C" w:rsidRDefault="0070452C" w:rsidP="00834310">
            <w:pPr>
              <w:pStyle w:val="Szvegtrzs"/>
              <w:spacing w:after="0"/>
              <w:ind w:left="284" w:right="221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Rekreáció-turisztika special</w:t>
            </w:r>
            <w:r>
              <w:rPr>
                <w:sz w:val="24"/>
                <w:szCs w:val="24"/>
              </w:rPr>
              <w:t>i</w:t>
            </w:r>
            <w:r w:rsidRPr="00693C7D">
              <w:rPr>
                <w:sz w:val="24"/>
                <w:szCs w:val="24"/>
              </w:rPr>
              <w:t>záció hallgatói részletesen megismerjék a középkorú és idős emberek rekreációs, sportrekreációs tevékenységét, annak elméleti és módszertani</w:t>
            </w:r>
            <w:r>
              <w:rPr>
                <w:sz w:val="24"/>
                <w:szCs w:val="24"/>
              </w:rPr>
              <w:t xml:space="preserve"> hátterét és azt legyenek képes</w:t>
            </w:r>
            <w:r w:rsidRPr="00693C7D">
              <w:rPr>
                <w:sz w:val="24"/>
                <w:szCs w:val="24"/>
              </w:rPr>
              <w:t>ek alkalmazni.</w:t>
            </w:r>
          </w:p>
          <w:p w:rsidR="0070452C" w:rsidRPr="00693C7D" w:rsidRDefault="0070452C" w:rsidP="00834310">
            <w:pPr>
              <w:pStyle w:val="Szvegtrzs"/>
              <w:spacing w:after="0"/>
              <w:ind w:left="284" w:right="221"/>
              <w:jc w:val="both"/>
              <w:rPr>
                <w:sz w:val="24"/>
                <w:szCs w:val="24"/>
              </w:rPr>
            </w:pPr>
          </w:p>
          <w:p w:rsidR="0070452C" w:rsidRPr="00693C7D" w:rsidRDefault="0070452C" w:rsidP="00834310">
            <w:pPr>
              <w:pStyle w:val="Szvegtrzs"/>
              <w:spacing w:after="0"/>
              <w:ind w:left="284" w:right="221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kurzus az alábbi témaköröket dolgozza fel: A rekreáció és sportrekreáció fogalma, ágai, eszközei, rekreáció és életminőség, boldogság, tökéletes közérzet, totális élmény, egészség és fittség, életmód, életmód-elemek, életmód-rontó és életminőséget veszélyeztető hibák, a rekreáció, sportrekreáció feltétel- és eszközrendszere, stressz</w:t>
            </w:r>
            <w:r>
              <w:rPr>
                <w:sz w:val="24"/>
                <w:szCs w:val="24"/>
              </w:rPr>
              <w:t>-</w:t>
            </w:r>
            <w:r w:rsidRPr="00693C7D">
              <w:rPr>
                <w:sz w:val="24"/>
                <w:szCs w:val="24"/>
              </w:rPr>
              <w:t>oldás és relaxációs technikák, a középnemzedék és az öregkor rekreációja.</w:t>
            </w:r>
          </w:p>
          <w:p w:rsidR="0070452C" w:rsidRPr="00693C7D" w:rsidRDefault="0070452C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0452C" w:rsidRPr="00693C7D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0452C" w:rsidRPr="00693C7D" w:rsidRDefault="0070452C" w:rsidP="00834310">
            <w:pPr>
              <w:tabs>
                <w:tab w:val="left" w:pos="282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A </w:t>
            </w:r>
            <w:r w:rsidRPr="00693C7D">
              <w:rPr>
                <w:b/>
                <w:sz w:val="24"/>
                <w:szCs w:val="24"/>
              </w:rPr>
              <w:t>3-5</w:t>
            </w:r>
            <w:r w:rsidRPr="00693C7D">
              <w:rPr>
                <w:sz w:val="24"/>
                <w:szCs w:val="24"/>
              </w:rPr>
              <w:t xml:space="preserve"> legfontosabb </w:t>
            </w:r>
            <w:r w:rsidRPr="00693C7D">
              <w:rPr>
                <w:i/>
                <w:sz w:val="24"/>
                <w:szCs w:val="24"/>
              </w:rPr>
              <w:t>kötelező,</w:t>
            </w:r>
            <w:r w:rsidRPr="00693C7D">
              <w:rPr>
                <w:sz w:val="24"/>
                <w:szCs w:val="24"/>
              </w:rPr>
              <w:t xml:space="preserve"> illetve </w:t>
            </w:r>
            <w:r w:rsidRPr="00693C7D">
              <w:rPr>
                <w:i/>
                <w:sz w:val="24"/>
                <w:szCs w:val="24"/>
              </w:rPr>
              <w:t>ajánlott</w:t>
            </w:r>
            <w:r w:rsidRPr="00693C7D">
              <w:rPr>
                <w:b/>
                <w:i/>
                <w:sz w:val="24"/>
                <w:szCs w:val="24"/>
              </w:rPr>
              <w:t xml:space="preserve"> </w:t>
            </w:r>
            <w:r w:rsidRPr="00693C7D">
              <w:rPr>
                <w:b/>
                <w:sz w:val="24"/>
                <w:szCs w:val="24"/>
              </w:rPr>
              <w:t xml:space="preserve">irodalom </w:t>
            </w:r>
            <w:r w:rsidRPr="00693C7D">
              <w:rPr>
                <w:sz w:val="24"/>
                <w:szCs w:val="24"/>
              </w:rPr>
              <w:t>(jegyzet, tankönyv) felsorolása biblio</w:t>
            </w:r>
            <w:r w:rsidRPr="00693C7D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0452C" w:rsidRPr="00693C7D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0452C" w:rsidRDefault="0070452C" w:rsidP="00834310">
            <w:pPr>
              <w:rPr>
                <w:b/>
                <w:bCs/>
                <w:sz w:val="24"/>
                <w:szCs w:val="24"/>
              </w:rPr>
            </w:pPr>
          </w:p>
          <w:p w:rsidR="0070452C" w:rsidRPr="00693C7D" w:rsidRDefault="0070452C" w:rsidP="0070452C">
            <w:pPr>
              <w:pStyle w:val="Listaszerbekezds"/>
              <w:numPr>
                <w:ilvl w:val="0"/>
                <w:numId w:val="1"/>
              </w:numPr>
              <w:tabs>
                <w:tab w:val="clear" w:pos="720"/>
                <w:tab w:val="left" w:pos="282"/>
                <w:tab w:val="num" w:pos="3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Kovács Tamás Attila: A rekreáció elmélete és módszertana; Fitness Akadémia, Bp. 2005.</w:t>
            </w:r>
          </w:p>
          <w:p w:rsidR="0070452C" w:rsidRPr="00693C7D" w:rsidRDefault="0070452C" w:rsidP="0070452C">
            <w:pPr>
              <w:pStyle w:val="Listaszerbekezds"/>
              <w:numPr>
                <w:ilvl w:val="0"/>
                <w:numId w:val="1"/>
              </w:numPr>
              <w:tabs>
                <w:tab w:val="clear" w:pos="720"/>
                <w:tab w:val="left" w:pos="282"/>
                <w:tab w:val="num" w:pos="3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Dobozy László (szerk.): Válogatott tanulmányok a rekreációs képzés számára; Magyar Sporttudományi Társaság, Bp. 2002.</w:t>
            </w:r>
          </w:p>
          <w:p w:rsidR="0070452C" w:rsidRPr="00693C7D" w:rsidRDefault="0070452C" w:rsidP="0070452C">
            <w:pPr>
              <w:pStyle w:val="Listaszerbekezds"/>
              <w:numPr>
                <w:ilvl w:val="0"/>
                <w:numId w:val="1"/>
              </w:numPr>
              <w:tabs>
                <w:tab w:val="clear" w:pos="720"/>
                <w:tab w:val="left" w:pos="282"/>
                <w:tab w:val="num" w:pos="318"/>
                <w:tab w:val="left" w:pos="851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Jakabházy László – Dr. Dobozy László: Sportrekreáció; Magyar Testnevelési Egyetem, Bp. 1992.</w:t>
            </w:r>
          </w:p>
          <w:p w:rsidR="0070452C" w:rsidRPr="00693C7D" w:rsidRDefault="0070452C" w:rsidP="0070452C">
            <w:pPr>
              <w:pStyle w:val="Listaszerbekezds"/>
              <w:numPr>
                <w:ilvl w:val="0"/>
                <w:numId w:val="1"/>
              </w:numPr>
              <w:tabs>
                <w:tab w:val="clear" w:pos="720"/>
                <w:tab w:val="left" w:pos="282"/>
                <w:tab w:val="num" w:pos="318"/>
                <w:tab w:val="left" w:pos="851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Jakabházy László: Fittkontroll I-II-III.; Magyar Testnevelési Egyetem, Bp. 2000.</w:t>
            </w:r>
          </w:p>
          <w:p w:rsidR="0070452C" w:rsidRPr="00693C7D" w:rsidRDefault="0070452C" w:rsidP="0070452C">
            <w:pPr>
              <w:pStyle w:val="Listaszerbekezds"/>
              <w:numPr>
                <w:ilvl w:val="0"/>
                <w:numId w:val="1"/>
              </w:numPr>
              <w:tabs>
                <w:tab w:val="clear" w:pos="720"/>
                <w:tab w:val="left" w:pos="282"/>
                <w:tab w:val="num" w:pos="318"/>
                <w:tab w:val="left" w:pos="851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Kenneth Cooper: A tökéletes közérzet programja; Sport, Bp. 1997.</w:t>
            </w:r>
          </w:p>
          <w:p w:rsidR="0070452C" w:rsidRDefault="0070452C" w:rsidP="0070452C">
            <w:pPr>
              <w:pStyle w:val="Listaszerbekezds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Nagykáldi Csaba: A sport és testnevelés pszichológiai alapjai; Computer Arts, Bp. 1998. 156-180.l.</w:t>
            </w:r>
          </w:p>
          <w:p w:rsidR="0070452C" w:rsidRPr="00693C7D" w:rsidRDefault="0070452C" w:rsidP="00834310">
            <w:pPr>
              <w:pStyle w:val="Listaszerbekezds"/>
              <w:ind w:left="318"/>
              <w:jc w:val="both"/>
              <w:rPr>
                <w:sz w:val="24"/>
                <w:szCs w:val="24"/>
              </w:rPr>
            </w:pPr>
          </w:p>
        </w:tc>
      </w:tr>
      <w:tr w:rsidR="0070452C" w:rsidRPr="00693C7D" w:rsidTr="00834310">
        <w:trPr>
          <w:trHeight w:val="338"/>
        </w:trPr>
        <w:tc>
          <w:tcPr>
            <w:tcW w:w="9180" w:type="dxa"/>
            <w:gridSpan w:val="3"/>
          </w:tcPr>
          <w:p w:rsidR="0070452C" w:rsidRPr="00693C7D" w:rsidRDefault="0070452C" w:rsidP="00834310">
            <w:pPr>
              <w:rPr>
                <w:bCs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 xml:space="preserve">Tantárgy felelőse </w:t>
            </w:r>
            <w:r w:rsidRPr="00693C7D">
              <w:rPr>
                <w:sz w:val="24"/>
                <w:szCs w:val="24"/>
              </w:rPr>
              <w:t>(</w:t>
            </w:r>
            <w:r w:rsidRPr="00693C7D">
              <w:rPr>
                <w:i/>
                <w:sz w:val="24"/>
                <w:szCs w:val="24"/>
              </w:rPr>
              <w:t>név, beosztás, tud. fokozat</w:t>
            </w:r>
            <w:r w:rsidRPr="00693C7D">
              <w:rPr>
                <w:sz w:val="24"/>
                <w:szCs w:val="24"/>
              </w:rPr>
              <w:t>)</w:t>
            </w:r>
            <w:r w:rsidRPr="00693C7D">
              <w:rPr>
                <w:b/>
                <w:sz w:val="24"/>
                <w:szCs w:val="24"/>
              </w:rPr>
              <w:t>:</w:t>
            </w:r>
            <w:r w:rsidRPr="00693C7D">
              <w:rPr>
                <w:bCs/>
                <w:sz w:val="24"/>
                <w:szCs w:val="24"/>
              </w:rPr>
              <w:t xml:space="preserve"> </w:t>
            </w:r>
            <w:r w:rsidRPr="00693C7D">
              <w:rPr>
                <w:b/>
                <w:bCs/>
                <w:sz w:val="24"/>
                <w:szCs w:val="24"/>
              </w:rPr>
              <w:t xml:space="preserve">Dr. </w:t>
            </w:r>
            <w:r>
              <w:rPr>
                <w:b/>
                <w:bCs/>
                <w:sz w:val="24"/>
                <w:szCs w:val="24"/>
              </w:rPr>
              <w:t>Szatmári Zoltán PhD</w:t>
            </w:r>
            <w:r w:rsidRPr="00693C7D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egyetemi docens</w:t>
            </w:r>
          </w:p>
        </w:tc>
      </w:tr>
      <w:tr w:rsidR="0070452C" w:rsidRPr="00693C7D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0452C" w:rsidRPr="00693C7D" w:rsidRDefault="0070452C" w:rsidP="00834310">
            <w:pPr>
              <w:rPr>
                <w:b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693C7D">
              <w:rPr>
                <w:sz w:val="24"/>
                <w:szCs w:val="24"/>
              </w:rPr>
              <w:t>ha vannak</w:t>
            </w:r>
            <w:r w:rsidRPr="00693C7D">
              <w:rPr>
                <w:b/>
                <w:sz w:val="24"/>
                <w:szCs w:val="24"/>
              </w:rPr>
              <w:t xml:space="preserve"> </w:t>
            </w:r>
            <w:r w:rsidRPr="00693C7D">
              <w:rPr>
                <w:sz w:val="24"/>
                <w:szCs w:val="24"/>
              </w:rPr>
              <w:t>(</w:t>
            </w:r>
            <w:r w:rsidRPr="00693C7D">
              <w:rPr>
                <w:i/>
                <w:sz w:val="24"/>
                <w:szCs w:val="24"/>
              </w:rPr>
              <w:t>név, beosztás, tud. fokozat</w:t>
            </w:r>
            <w:r w:rsidRPr="00693C7D">
              <w:rPr>
                <w:sz w:val="24"/>
                <w:szCs w:val="24"/>
              </w:rPr>
              <w:t>)</w:t>
            </w:r>
            <w:r w:rsidRPr="00693C7D">
              <w:rPr>
                <w:b/>
                <w:sz w:val="24"/>
                <w:szCs w:val="24"/>
              </w:rPr>
              <w:t>:</w:t>
            </w:r>
          </w:p>
          <w:p w:rsidR="0070452C" w:rsidRPr="00693C7D" w:rsidRDefault="0070452C" w:rsidP="00834310">
            <w:pPr>
              <w:rPr>
                <w:bCs/>
                <w:sz w:val="24"/>
                <w:szCs w:val="24"/>
              </w:rPr>
            </w:pPr>
            <w:r w:rsidRPr="00693C7D">
              <w:rPr>
                <w:bCs/>
                <w:sz w:val="24"/>
                <w:szCs w:val="24"/>
              </w:rPr>
              <w:t xml:space="preserve">Dr. Honfi László PhD – főiskolai </w:t>
            </w:r>
            <w:r>
              <w:rPr>
                <w:bCs/>
                <w:sz w:val="24"/>
                <w:szCs w:val="24"/>
              </w:rPr>
              <w:t>tanár</w:t>
            </w:r>
          </w:p>
        </w:tc>
      </w:tr>
    </w:tbl>
    <w:p w:rsidR="0070452C" w:rsidRDefault="0070452C" w:rsidP="0070452C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AB" w:rsidRDefault="00116EAB" w:rsidP="0070452C">
      <w:r>
        <w:separator/>
      </w:r>
    </w:p>
  </w:endnote>
  <w:endnote w:type="continuationSeparator" w:id="1">
    <w:p w:rsidR="00116EAB" w:rsidRDefault="00116EAB" w:rsidP="0070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AB" w:rsidRDefault="00116EAB" w:rsidP="0070452C">
      <w:r>
        <w:separator/>
      </w:r>
    </w:p>
  </w:footnote>
  <w:footnote w:type="continuationSeparator" w:id="1">
    <w:p w:rsidR="00116EAB" w:rsidRDefault="00116EAB" w:rsidP="0070452C">
      <w:r>
        <w:continuationSeparator/>
      </w:r>
    </w:p>
  </w:footnote>
  <w:footnote w:id="2">
    <w:p w:rsidR="0070452C" w:rsidRDefault="0070452C" w:rsidP="0070452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70452C" w:rsidRDefault="0070452C" w:rsidP="0070452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75CFC"/>
    <w:multiLevelType w:val="hybridMultilevel"/>
    <w:tmpl w:val="DBC6F7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52C"/>
    <w:rsid w:val="00116EAB"/>
    <w:rsid w:val="002508A8"/>
    <w:rsid w:val="0070452C"/>
    <w:rsid w:val="00986A1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70452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0452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0452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0452C"/>
    <w:pPr>
      <w:ind w:left="720"/>
      <w:contextualSpacing/>
    </w:pPr>
  </w:style>
  <w:style w:type="paragraph" w:styleId="Szvegtrzs">
    <w:name w:val="Body Text"/>
    <w:basedOn w:val="Norml"/>
    <w:link w:val="SzvegtrzsChar"/>
    <w:rsid w:val="0070452C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70452C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1926</Characters>
  <Application>Microsoft Office Word</Application>
  <DocSecurity>0</DocSecurity>
  <Lines>16</Lines>
  <Paragraphs>4</Paragraphs>
  <ScaleCrop>false</ScaleCrop>
  <Company>EKF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2012-07-02T07:55:00Z</dcterms:created>
  <dcterms:modified xsi:type="dcterms:W3CDTF">2012-07-02T07:55:00Z</dcterms:modified>
</cp:coreProperties>
</file>