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B771F" w:rsidRPr="00A35237" w:rsidTr="007133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771F" w:rsidRPr="00A35237" w:rsidRDefault="00FB771F" w:rsidP="00FB771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4795">
              <w:rPr>
                <w:b/>
                <w:color w:val="000000"/>
                <w:sz w:val="24"/>
                <w:szCs w:val="24"/>
              </w:rPr>
              <w:t>Magasszintű</w:t>
            </w:r>
            <w:proofErr w:type="spellEnd"/>
            <w:r w:rsidRPr="00014795">
              <w:rPr>
                <w:b/>
                <w:color w:val="000000"/>
                <w:sz w:val="24"/>
                <w:szCs w:val="24"/>
              </w:rPr>
              <w:t xml:space="preserve"> programozási nyelvek 2. </w:t>
            </w:r>
            <w:proofErr w:type="spellStart"/>
            <w:r w:rsidRPr="00014795">
              <w:rPr>
                <w:b/>
                <w:color w:val="000000"/>
                <w:sz w:val="24"/>
                <w:szCs w:val="24"/>
              </w:rPr>
              <w:t>gy</w:t>
            </w:r>
            <w:proofErr w:type="spellEnd"/>
            <w:r w:rsidRPr="00014795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1F" w:rsidRPr="00A35237" w:rsidRDefault="00FB771F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2A06DA" w:rsidRPr="002A06DA">
              <w:rPr>
                <w:bCs/>
              </w:rPr>
              <w:t>NBT_IM815G2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771F" w:rsidRPr="00A35237" w:rsidRDefault="00FB771F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 </w:t>
            </w:r>
          </w:p>
        </w:tc>
      </w:tr>
      <w:tr w:rsidR="00FB771F" w:rsidRPr="00A35237" w:rsidTr="007133B0">
        <w:tc>
          <w:tcPr>
            <w:tcW w:w="9180" w:type="dxa"/>
            <w:gridSpan w:val="3"/>
          </w:tcPr>
          <w:p w:rsidR="00FB771F" w:rsidRPr="00A35237" w:rsidRDefault="00FB771F" w:rsidP="0001479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014795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014795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14795">
              <w:rPr>
                <w:b/>
                <w:sz w:val="24"/>
                <w:szCs w:val="24"/>
              </w:rPr>
              <w:t xml:space="preserve">heti </w:t>
            </w:r>
            <w:r w:rsidRPr="00014795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FB771F" w:rsidRPr="00A35237" w:rsidTr="007133B0">
        <w:tc>
          <w:tcPr>
            <w:tcW w:w="9180" w:type="dxa"/>
            <w:gridSpan w:val="3"/>
          </w:tcPr>
          <w:p w:rsidR="00FB771F" w:rsidRPr="00A35237" w:rsidRDefault="00FB771F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014795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FB771F" w:rsidRPr="00A35237" w:rsidTr="007133B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771F" w:rsidRPr="00A35237" w:rsidRDefault="00FB771F" w:rsidP="007133B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4418C3" w:rsidRPr="00014795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FB771F" w:rsidRPr="00A35237" w:rsidTr="007133B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771F" w:rsidRPr="00A35237" w:rsidRDefault="00FB771F" w:rsidP="007133B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</w:t>
            </w:r>
            <w:r w:rsidRPr="00014795">
              <w:rPr>
                <w:b/>
                <w:i/>
                <w:sz w:val="24"/>
                <w:szCs w:val="24"/>
              </w:rPr>
              <w:t>)</w:t>
            </w:r>
            <w:r w:rsidRPr="00014795">
              <w:rPr>
                <w:b/>
                <w:sz w:val="24"/>
                <w:szCs w:val="24"/>
              </w:rPr>
              <w:t>:</w:t>
            </w:r>
            <w:r w:rsidRPr="00014795">
              <w:rPr>
                <w:b/>
                <w:i/>
                <w:sz w:val="24"/>
                <w:szCs w:val="24"/>
              </w:rPr>
              <w:t xml:space="preserve"> </w:t>
            </w:r>
            <w:r w:rsidR="00014795" w:rsidRPr="00014795">
              <w:rPr>
                <w:b/>
                <w:bCs/>
                <w:sz w:val="24"/>
                <w:szCs w:val="24"/>
                <w:highlight w:val="yellow"/>
              </w:rPr>
              <w:t>NBT_IM813G2</w:t>
            </w:r>
            <w:r w:rsidR="00014795" w:rsidRPr="00014795">
              <w:rPr>
                <w:bCs/>
                <w:highlight w:val="yellow"/>
              </w:rPr>
              <w:t xml:space="preserve"> </w:t>
            </w:r>
            <w:proofErr w:type="spellStart"/>
            <w:r w:rsidR="00014795" w:rsidRPr="00014795">
              <w:rPr>
                <w:b/>
                <w:color w:val="000000"/>
                <w:sz w:val="24"/>
                <w:szCs w:val="24"/>
                <w:highlight w:val="yellow"/>
              </w:rPr>
              <w:t>Magasszintű</w:t>
            </w:r>
            <w:proofErr w:type="spellEnd"/>
            <w:r w:rsidR="00014795" w:rsidRPr="00014795">
              <w:rPr>
                <w:b/>
                <w:color w:val="000000"/>
                <w:sz w:val="24"/>
                <w:szCs w:val="24"/>
                <w:highlight w:val="yellow"/>
              </w:rPr>
              <w:t xml:space="preserve"> programozási nyelvek I. </w:t>
            </w:r>
            <w:proofErr w:type="spellStart"/>
            <w:r w:rsidR="00014795" w:rsidRPr="00014795">
              <w:rPr>
                <w:b/>
                <w:color w:val="000000"/>
                <w:sz w:val="24"/>
                <w:szCs w:val="24"/>
                <w:highlight w:val="yellow"/>
              </w:rPr>
              <w:t>gy</w:t>
            </w:r>
            <w:proofErr w:type="spellEnd"/>
            <w:r w:rsidR="00014795" w:rsidRPr="00014795">
              <w:rPr>
                <w:b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  <w:tr w:rsidR="00014795" w:rsidRPr="00A35237" w:rsidTr="004F6C9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061F1B" w:rsidRDefault="00014795" w:rsidP="004F6C9C">
            <w:pPr>
              <w:jc w:val="both"/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061F1B">
              <w:rPr>
                <w:sz w:val="24"/>
                <w:szCs w:val="24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061F1B">
              <w:rPr>
                <w:sz w:val="24"/>
                <w:szCs w:val="24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14795" w:rsidRPr="00061F1B" w:rsidTr="004F6C9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795" w:rsidRPr="00014795" w:rsidRDefault="00014795" w:rsidP="004F6C9C">
            <w:pPr>
              <w:jc w:val="both"/>
              <w:rPr>
                <w:spacing w:val="-3"/>
                <w:sz w:val="24"/>
                <w:szCs w:val="24"/>
              </w:rPr>
            </w:pPr>
            <w:r w:rsidRPr="00014795">
              <w:rPr>
                <w:spacing w:val="-3"/>
                <w:sz w:val="24"/>
                <w:szCs w:val="24"/>
              </w:rPr>
              <w:t>Az előadás tematika gyakorlati vonatkozásainak megvalósítása</w:t>
            </w:r>
          </w:p>
          <w:p w:rsidR="00014795" w:rsidRPr="00061F1B" w:rsidRDefault="00014795" w:rsidP="004F6C9C">
            <w:pPr>
              <w:jc w:val="both"/>
              <w:rPr>
                <w:sz w:val="24"/>
                <w:szCs w:val="24"/>
              </w:rPr>
            </w:pPr>
            <w:r w:rsidRPr="00061F1B">
              <w:rPr>
                <w:spacing w:val="-3"/>
                <w:sz w:val="24"/>
                <w:szCs w:val="24"/>
              </w:rPr>
              <w:t xml:space="preserve">Az objektumorientált nyelvek eszközrendszere: osztály, objektum, bezárás, öröklődés, </w:t>
            </w:r>
            <w:r w:rsidRPr="00061F1B">
              <w:rPr>
                <w:spacing w:val="-4"/>
                <w:sz w:val="24"/>
                <w:szCs w:val="24"/>
              </w:rPr>
              <w:t xml:space="preserve">polimorfizmus, korai és késői kötés, üzenetek. Tiszta és hibrid objektumorientált nyelvek. Az egységesség kérdése. Az algoritmikus objektumorientált nyelvek (Java, Eiffel, </w:t>
            </w:r>
            <w:proofErr w:type="spellStart"/>
            <w:r w:rsidRPr="00061F1B">
              <w:rPr>
                <w:spacing w:val="-4"/>
                <w:sz w:val="24"/>
                <w:szCs w:val="24"/>
              </w:rPr>
              <w:t>Smalltalk</w:t>
            </w:r>
            <w:proofErr w:type="spellEnd"/>
            <w:r w:rsidRPr="00061F1B">
              <w:rPr>
                <w:spacing w:val="-4"/>
                <w:sz w:val="24"/>
                <w:szCs w:val="24"/>
              </w:rPr>
              <w:t xml:space="preserve">, C#). </w:t>
            </w:r>
            <w:proofErr w:type="gramStart"/>
            <w:r w:rsidRPr="00061F1B">
              <w:rPr>
                <w:spacing w:val="-3"/>
                <w:sz w:val="24"/>
                <w:szCs w:val="24"/>
              </w:rPr>
              <w:t>Funkcionális(</w:t>
            </w:r>
            <w:proofErr w:type="spellStart"/>
            <w:proofErr w:type="gramEnd"/>
            <w:r w:rsidRPr="00061F1B">
              <w:rPr>
                <w:spacing w:val="-3"/>
                <w:sz w:val="24"/>
                <w:szCs w:val="24"/>
              </w:rPr>
              <w:t>applikatív</w:t>
            </w:r>
            <w:proofErr w:type="spellEnd"/>
            <w:r w:rsidRPr="00061F1B">
              <w:rPr>
                <w:spacing w:val="-3"/>
                <w:sz w:val="24"/>
                <w:szCs w:val="24"/>
              </w:rPr>
              <w:t xml:space="preserve">) programozási nyelvek. A függvény, mint programozási eszköz. Hivatkozási átlátszóság, függvényösszetétel, rekurzió. Logikai programozási nyelvek. A </w:t>
            </w:r>
            <w:r w:rsidRPr="00061F1B">
              <w:rPr>
                <w:spacing w:val="2"/>
                <w:sz w:val="24"/>
                <w:szCs w:val="24"/>
              </w:rPr>
              <w:t xml:space="preserve">matematikai logikán alapuló paradigma eszközei. Mintaillesztés, következtetőgép. A </w:t>
            </w:r>
            <w:r w:rsidRPr="00061F1B">
              <w:rPr>
                <w:spacing w:val="-2"/>
                <w:sz w:val="24"/>
                <w:szCs w:val="24"/>
              </w:rPr>
              <w:t xml:space="preserve">deklaratív objektumorientált </w:t>
            </w:r>
            <w:proofErr w:type="gramStart"/>
            <w:r w:rsidRPr="00061F1B">
              <w:rPr>
                <w:spacing w:val="-2"/>
                <w:sz w:val="24"/>
                <w:szCs w:val="24"/>
              </w:rPr>
              <w:t>nyelvek(</w:t>
            </w:r>
            <w:proofErr w:type="gramEnd"/>
            <w:r w:rsidRPr="00061F1B">
              <w:rPr>
                <w:spacing w:val="-2"/>
                <w:sz w:val="24"/>
                <w:szCs w:val="24"/>
              </w:rPr>
              <w:t xml:space="preserve">CLOS, OOPROLOG). Adatvezérelt programozás, </w:t>
            </w:r>
            <w:r w:rsidRPr="00061F1B">
              <w:rPr>
                <w:spacing w:val="-4"/>
                <w:sz w:val="24"/>
                <w:szCs w:val="24"/>
              </w:rPr>
              <w:t xml:space="preserve">adatfolyam nyelvek. </w:t>
            </w:r>
            <w:proofErr w:type="spellStart"/>
            <w:r w:rsidRPr="00061F1B">
              <w:rPr>
                <w:spacing w:val="-4"/>
                <w:sz w:val="24"/>
                <w:szCs w:val="24"/>
              </w:rPr>
              <w:t>Specilizációs</w:t>
            </w:r>
            <w:proofErr w:type="spellEnd"/>
            <w:r w:rsidRPr="00061F1B">
              <w:rPr>
                <w:spacing w:val="-4"/>
                <w:sz w:val="24"/>
                <w:szCs w:val="24"/>
              </w:rPr>
              <w:t xml:space="preserve"> nyelvek. Egyéb nyelvek. A gyakorlaton egy </w:t>
            </w:r>
            <w:proofErr w:type="spellStart"/>
            <w:r w:rsidRPr="00061F1B">
              <w:rPr>
                <w:spacing w:val="-4"/>
                <w:sz w:val="24"/>
                <w:szCs w:val="24"/>
              </w:rPr>
              <w:t>eljárásorientált</w:t>
            </w:r>
            <w:proofErr w:type="spellEnd"/>
            <w:r w:rsidRPr="00061F1B">
              <w:rPr>
                <w:spacing w:val="-4"/>
                <w:sz w:val="24"/>
                <w:szCs w:val="24"/>
              </w:rPr>
              <w:t xml:space="preserve"> programozási nyelv elsajátítása a cél.</w:t>
            </w:r>
          </w:p>
        </w:tc>
      </w:tr>
      <w:tr w:rsidR="00014795" w:rsidRPr="00A35237" w:rsidTr="004F6C9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061F1B" w:rsidRDefault="00014795" w:rsidP="004F6C9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061F1B">
              <w:rPr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061F1B">
              <w:rPr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061F1B">
              <w:rPr>
                <w:sz w:val="24"/>
                <w:szCs w:val="24"/>
              </w:rPr>
              <w:t xml:space="preserve">ajánlott 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14795" w:rsidRPr="00742A83" w:rsidTr="004F6C9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14795" w:rsidRPr="00061F1B" w:rsidRDefault="00014795" w:rsidP="004F6C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>Nyékiné G. J. (szerk.): Programozási nyelvek. Kiskapu. 2003.</w:t>
            </w:r>
          </w:p>
          <w:p w:rsidR="00014795" w:rsidRPr="00061F1B" w:rsidRDefault="00014795" w:rsidP="004F6C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 xml:space="preserve">Juhász I.: </w:t>
            </w:r>
            <w:proofErr w:type="spellStart"/>
            <w:r w:rsidRPr="00061F1B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gasszintű</w:t>
            </w:r>
            <w:proofErr w:type="spellEnd"/>
            <w:r>
              <w:rPr>
                <w:sz w:val="24"/>
                <w:szCs w:val="24"/>
              </w:rPr>
              <w:t xml:space="preserve"> programozási nyelvek 2</w:t>
            </w:r>
            <w:r w:rsidRPr="00061F1B">
              <w:rPr>
                <w:sz w:val="24"/>
                <w:szCs w:val="24"/>
              </w:rPr>
              <w:t>. Elektronikus jegyzet. Debreceni Egyetem, 2003.</w:t>
            </w:r>
          </w:p>
          <w:p w:rsidR="00014795" w:rsidRPr="00061F1B" w:rsidRDefault="00014795" w:rsidP="004F6C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>R</w:t>
            </w:r>
            <w:proofErr w:type="gramStart"/>
            <w:r w:rsidRPr="00061F1B">
              <w:rPr>
                <w:sz w:val="24"/>
                <w:szCs w:val="24"/>
              </w:rPr>
              <w:t>.W</w:t>
            </w:r>
            <w:proofErr w:type="gramEnd"/>
            <w:r w:rsidRPr="00061F1B">
              <w:rPr>
                <w:sz w:val="24"/>
                <w:szCs w:val="24"/>
              </w:rPr>
              <w:t xml:space="preserve">. </w:t>
            </w:r>
            <w:proofErr w:type="spellStart"/>
            <w:r w:rsidRPr="00061F1B">
              <w:rPr>
                <w:sz w:val="24"/>
                <w:szCs w:val="24"/>
              </w:rPr>
              <w:t>Sebesta</w:t>
            </w:r>
            <w:proofErr w:type="spellEnd"/>
            <w:r w:rsidRPr="00061F1B">
              <w:rPr>
                <w:sz w:val="24"/>
                <w:szCs w:val="24"/>
              </w:rPr>
              <w:t xml:space="preserve">, </w:t>
            </w:r>
            <w:proofErr w:type="spellStart"/>
            <w:r w:rsidRPr="00061F1B">
              <w:rPr>
                <w:sz w:val="24"/>
                <w:szCs w:val="24"/>
              </w:rPr>
              <w:t>Concepts</w:t>
            </w:r>
            <w:proofErr w:type="spellEnd"/>
            <w:r w:rsidRPr="00061F1B">
              <w:rPr>
                <w:sz w:val="24"/>
                <w:szCs w:val="24"/>
              </w:rPr>
              <w:t xml:space="preserve"> of </w:t>
            </w:r>
            <w:proofErr w:type="spellStart"/>
            <w:r w:rsidRPr="00061F1B">
              <w:rPr>
                <w:sz w:val="24"/>
                <w:szCs w:val="24"/>
              </w:rPr>
              <w:t>Programming</w:t>
            </w:r>
            <w:proofErr w:type="spellEnd"/>
            <w:r w:rsidRPr="00061F1B">
              <w:rPr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sz w:val="24"/>
                <w:szCs w:val="24"/>
              </w:rPr>
              <w:t>Languages</w:t>
            </w:r>
            <w:proofErr w:type="spellEnd"/>
            <w:r w:rsidRPr="00061F1B">
              <w:rPr>
                <w:sz w:val="24"/>
                <w:szCs w:val="24"/>
              </w:rPr>
              <w:t xml:space="preserve">. </w:t>
            </w:r>
            <w:proofErr w:type="spellStart"/>
            <w:r w:rsidRPr="00061F1B">
              <w:rPr>
                <w:sz w:val="24"/>
                <w:szCs w:val="24"/>
              </w:rPr>
              <w:t>Addison-Wesley</w:t>
            </w:r>
            <w:proofErr w:type="spellEnd"/>
            <w:r w:rsidRPr="00061F1B">
              <w:rPr>
                <w:sz w:val="24"/>
                <w:szCs w:val="24"/>
              </w:rPr>
              <w:t>, 2002.</w:t>
            </w:r>
          </w:p>
          <w:p w:rsidR="00014795" w:rsidRPr="00061F1B" w:rsidRDefault="00014795" w:rsidP="004F6C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>Horowitz, E</w:t>
            </w:r>
            <w:proofErr w:type="gramStart"/>
            <w:r w:rsidRPr="00061F1B">
              <w:rPr>
                <w:sz w:val="24"/>
                <w:szCs w:val="24"/>
              </w:rPr>
              <w:t>.:</w:t>
            </w:r>
            <w:proofErr w:type="gramEnd"/>
            <w:r w:rsidRPr="00061F1B">
              <w:rPr>
                <w:sz w:val="24"/>
                <w:szCs w:val="24"/>
              </w:rPr>
              <w:t xml:space="preserve"> </w:t>
            </w:r>
            <w:proofErr w:type="spellStart"/>
            <w:r w:rsidRPr="00061F1B">
              <w:rPr>
                <w:sz w:val="24"/>
                <w:szCs w:val="24"/>
              </w:rPr>
              <w:t>Magasszintű</w:t>
            </w:r>
            <w:proofErr w:type="spellEnd"/>
            <w:r w:rsidRPr="00061F1B">
              <w:rPr>
                <w:sz w:val="24"/>
                <w:szCs w:val="24"/>
              </w:rPr>
              <w:t xml:space="preserve"> programnyelvek, Műszaki, 1987.</w:t>
            </w:r>
          </w:p>
          <w:p w:rsidR="00014795" w:rsidRPr="00061F1B" w:rsidRDefault="00014795" w:rsidP="004F6C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1F1B">
              <w:rPr>
                <w:spacing w:val="-4"/>
                <w:sz w:val="24"/>
                <w:szCs w:val="24"/>
              </w:rPr>
              <w:t>Nyékiné G. J</w:t>
            </w:r>
            <w:proofErr w:type="gramStart"/>
            <w:r w:rsidRPr="00061F1B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061F1B">
              <w:rPr>
                <w:spacing w:val="-4"/>
                <w:sz w:val="24"/>
                <w:szCs w:val="24"/>
              </w:rPr>
              <w:t xml:space="preserve"> (szerk.): Java 2 útikalauz programozóknak. ELTE TTK Hallgatói</w:t>
            </w:r>
            <w:r w:rsidRPr="00061F1B">
              <w:rPr>
                <w:spacing w:val="-4"/>
                <w:sz w:val="24"/>
                <w:szCs w:val="24"/>
              </w:rPr>
              <w:br/>
            </w:r>
            <w:r w:rsidRPr="00061F1B">
              <w:rPr>
                <w:spacing w:val="-5"/>
                <w:sz w:val="24"/>
                <w:szCs w:val="24"/>
              </w:rPr>
              <w:t>Alapítvány, 2000.</w:t>
            </w:r>
          </w:p>
        </w:tc>
      </w:tr>
      <w:tr w:rsidR="00014795" w:rsidRPr="00A35237" w:rsidTr="004F6C9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061F1B" w:rsidRDefault="00014795" w:rsidP="000A6055">
            <w:pPr>
              <w:jc w:val="both"/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061F1B">
              <w:rPr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061F1B">
              <w:rPr>
                <w:sz w:val="24"/>
                <w:szCs w:val="24"/>
              </w:rPr>
              <w:t xml:space="preserve">: </w:t>
            </w:r>
            <w:r w:rsidR="000A6055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0A6055">
              <w:rPr>
                <w:sz w:val="24"/>
                <w:szCs w:val="24"/>
                <w:highlight w:val="yellow"/>
              </w:rPr>
              <w:t>Hernyák</w:t>
            </w:r>
            <w:proofErr w:type="spellEnd"/>
            <w:r w:rsidR="000A6055">
              <w:rPr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0A6055">
              <w:rPr>
                <w:sz w:val="24"/>
                <w:szCs w:val="24"/>
                <w:highlight w:val="yellow"/>
              </w:rPr>
              <w:t>főisk</w:t>
            </w:r>
            <w:proofErr w:type="spellEnd"/>
            <w:r w:rsidR="000A6055">
              <w:rPr>
                <w:sz w:val="24"/>
                <w:szCs w:val="24"/>
                <w:highlight w:val="yellow"/>
              </w:rPr>
              <w:t>. docens</w:t>
            </w:r>
            <w:r w:rsidRPr="00061F1B">
              <w:rPr>
                <w:sz w:val="24"/>
                <w:szCs w:val="24"/>
                <w:highlight w:val="yellow"/>
              </w:rPr>
              <w:t>, PhD</w:t>
            </w:r>
          </w:p>
        </w:tc>
      </w:tr>
      <w:tr w:rsidR="00014795" w:rsidRPr="00A35237" w:rsidTr="004F6C9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95" w:rsidRPr="00061F1B" w:rsidRDefault="00014795" w:rsidP="00014795">
            <w:pPr>
              <w:jc w:val="both"/>
              <w:rPr>
                <w:sz w:val="24"/>
                <w:szCs w:val="24"/>
              </w:rPr>
            </w:pPr>
            <w:r w:rsidRPr="00061F1B">
              <w:rPr>
                <w:sz w:val="24"/>
                <w:szCs w:val="24"/>
              </w:rPr>
              <w:t xml:space="preserve">Tantárgy oktatásába bevont </w:t>
            </w:r>
            <w:proofErr w:type="gramStart"/>
            <w:r w:rsidRPr="00061F1B">
              <w:rPr>
                <w:sz w:val="24"/>
                <w:szCs w:val="24"/>
              </w:rPr>
              <w:t>oktató(</w:t>
            </w:r>
            <w:proofErr w:type="gramEnd"/>
            <w:r w:rsidRPr="00061F1B">
              <w:rPr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061F1B"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061F1B">
              <w:rPr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061F1B">
              <w:rPr>
                <w:sz w:val="24"/>
                <w:szCs w:val="24"/>
              </w:rPr>
              <w:t>:</w:t>
            </w:r>
          </w:p>
        </w:tc>
      </w:tr>
    </w:tbl>
    <w:p w:rsidR="00014795" w:rsidRDefault="00014795" w:rsidP="00FB771F">
      <w:pPr>
        <w:spacing w:after="120"/>
        <w:jc w:val="both"/>
        <w:rPr>
          <w:i/>
          <w:sz w:val="22"/>
          <w:szCs w:val="22"/>
        </w:rPr>
      </w:pPr>
    </w:p>
    <w:sectPr w:rsidR="0001479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27" w:rsidRDefault="00606327" w:rsidP="0094340E">
      <w:r>
        <w:separator/>
      </w:r>
    </w:p>
  </w:endnote>
  <w:endnote w:type="continuationSeparator" w:id="0">
    <w:p w:rsidR="00606327" w:rsidRDefault="0060632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27" w:rsidRDefault="00606327" w:rsidP="0094340E">
      <w:r>
        <w:separator/>
      </w:r>
    </w:p>
  </w:footnote>
  <w:footnote w:type="continuationSeparator" w:id="0">
    <w:p w:rsidR="00606327" w:rsidRDefault="00606327" w:rsidP="0094340E">
      <w:r>
        <w:continuationSeparator/>
      </w:r>
    </w:p>
  </w:footnote>
  <w:footnote w:id="1">
    <w:p w:rsidR="00FB771F" w:rsidRDefault="00FB771F" w:rsidP="00FB771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B771F" w:rsidRDefault="00FB771F" w:rsidP="00FB771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10665F32"/>
    <w:multiLevelType w:val="hybridMultilevel"/>
    <w:tmpl w:val="79EA70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116F0"/>
    <w:multiLevelType w:val="singleLevel"/>
    <w:tmpl w:val="9A367064"/>
    <w:lvl w:ilvl="0">
      <w:numFmt w:val="decimal"/>
      <w:lvlText w:val="*"/>
      <w:lvlJc w:val="left"/>
    </w:lvl>
  </w:abstractNum>
  <w:abstractNum w:abstractNumId="3">
    <w:nsid w:val="5BDD082B"/>
    <w:multiLevelType w:val="singleLevel"/>
    <w:tmpl w:val="9A367064"/>
    <w:lvl w:ilvl="0">
      <w:numFmt w:val="decimal"/>
      <w:lvlText w:val="*"/>
      <w:lvlJc w:val="left"/>
    </w:lvl>
  </w:abstractNum>
  <w:abstractNum w:abstractNumId="4">
    <w:nsid w:val="67C3722D"/>
    <w:multiLevelType w:val="singleLevel"/>
    <w:tmpl w:val="9A367064"/>
    <w:lvl w:ilvl="0">
      <w:numFmt w:val="decimal"/>
      <w:lvlText w:val="*"/>
      <w:lvlJc w:val="left"/>
    </w:lvl>
  </w:abstractNum>
  <w:abstractNum w:abstractNumId="5">
    <w:nsid w:val="6AC31087"/>
    <w:multiLevelType w:val="singleLevel"/>
    <w:tmpl w:val="9A367064"/>
    <w:lvl w:ilvl="0">
      <w:numFmt w:val="decimal"/>
      <w:lvlText w:val="*"/>
      <w:lvlJc w:val="left"/>
    </w:lvl>
  </w:abstractNum>
  <w:abstractNum w:abstractNumId="6">
    <w:nsid w:val="71B61788"/>
    <w:multiLevelType w:val="singleLevel"/>
    <w:tmpl w:val="9A367064"/>
    <w:lvl w:ilvl="0">
      <w:numFmt w:val="decimal"/>
      <w:lvlText w:val="*"/>
      <w:lvlJc w:val="left"/>
    </w:lvl>
  </w:abstractNum>
  <w:abstractNum w:abstractNumId="7">
    <w:nsid w:val="71DD7A78"/>
    <w:multiLevelType w:val="hybridMultilevel"/>
    <w:tmpl w:val="66B82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14795"/>
    <w:rsid w:val="000A6055"/>
    <w:rsid w:val="0012125C"/>
    <w:rsid w:val="00185ADA"/>
    <w:rsid w:val="001E1BC9"/>
    <w:rsid w:val="0020606E"/>
    <w:rsid w:val="002A06DA"/>
    <w:rsid w:val="00343065"/>
    <w:rsid w:val="004418C3"/>
    <w:rsid w:val="004F6C9C"/>
    <w:rsid w:val="005C266E"/>
    <w:rsid w:val="00606327"/>
    <w:rsid w:val="00662AB0"/>
    <w:rsid w:val="007133B0"/>
    <w:rsid w:val="0076030A"/>
    <w:rsid w:val="00766CEA"/>
    <w:rsid w:val="008B32D1"/>
    <w:rsid w:val="008E5F9A"/>
    <w:rsid w:val="0094340E"/>
    <w:rsid w:val="00965159"/>
    <w:rsid w:val="009E392E"/>
    <w:rsid w:val="009F7810"/>
    <w:rsid w:val="00A50F9B"/>
    <w:rsid w:val="00AB2D42"/>
    <w:rsid w:val="00AD3B1D"/>
    <w:rsid w:val="00C47F27"/>
    <w:rsid w:val="00CF2686"/>
    <w:rsid w:val="00D34EC4"/>
    <w:rsid w:val="00D87D73"/>
    <w:rsid w:val="00E53347"/>
    <w:rsid w:val="00F277C3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50F9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2013-06-28T12:56:00Z</dcterms:created>
  <dcterms:modified xsi:type="dcterms:W3CDTF">2013-06-28T12:57:00Z</dcterms:modified>
</cp:coreProperties>
</file>