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82EFF" w:rsidRPr="0080287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2EFF" w:rsidRPr="00802877" w:rsidRDefault="00E82EF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02877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E82EFF" w:rsidRPr="00802877" w:rsidRDefault="00E82EF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02877">
              <w:rPr>
                <w:rFonts w:ascii="Times New Roman" w:hAnsi="Times New Roman" w:cs="Times New Roman"/>
                <w:sz w:val="28"/>
                <w:szCs w:val="28"/>
              </w:rPr>
              <w:t>A világ természetföldrajza</w:t>
            </w:r>
          </w:p>
          <w:p w:rsidR="00E82EFF" w:rsidRPr="00802877" w:rsidRDefault="00E82EFF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802877" w:rsidRDefault="00E82EF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02877">
              <w:rPr>
                <w:b/>
                <w:sz w:val="28"/>
                <w:szCs w:val="28"/>
              </w:rPr>
              <w:t>Kódja:</w:t>
            </w:r>
          </w:p>
          <w:p w:rsidR="00E82EFF" w:rsidRPr="00802877" w:rsidRDefault="00E82EF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02877">
              <w:rPr>
                <w:b/>
                <w:sz w:val="28"/>
                <w:szCs w:val="28"/>
              </w:rPr>
              <w:t>NBT_FD178G1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2EFF" w:rsidRPr="00802877" w:rsidRDefault="00E82EF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02877">
              <w:rPr>
                <w:b/>
                <w:sz w:val="28"/>
                <w:szCs w:val="28"/>
              </w:rPr>
              <w:t xml:space="preserve">Kreditszáma: </w:t>
            </w:r>
          </w:p>
          <w:p w:rsidR="00E82EFF" w:rsidRPr="00802877" w:rsidRDefault="00E82EF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02877">
              <w:rPr>
                <w:b/>
                <w:sz w:val="28"/>
                <w:szCs w:val="28"/>
              </w:rPr>
              <w:t>1</w:t>
            </w:r>
          </w:p>
        </w:tc>
      </w:tr>
      <w:bookmarkEnd w:id="0"/>
      <w:tr w:rsidR="00E82EFF" w:rsidRPr="00A35237" w:rsidTr="00E522A3">
        <w:tc>
          <w:tcPr>
            <w:tcW w:w="9180" w:type="dxa"/>
            <w:gridSpan w:val="3"/>
          </w:tcPr>
          <w:p w:rsidR="00E82EFF" w:rsidRPr="00A35237" w:rsidRDefault="00E82EFF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E82EFF" w:rsidRPr="00A35237" w:rsidTr="00E522A3">
        <w:tc>
          <w:tcPr>
            <w:tcW w:w="9180" w:type="dxa"/>
            <w:gridSpan w:val="3"/>
          </w:tcPr>
          <w:p w:rsidR="00E82EFF" w:rsidRPr="00A35237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2EFF" w:rsidRPr="00A35237" w:rsidRDefault="00E82EF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439D9">
              <w:rPr>
                <w:b/>
                <w:sz w:val="24"/>
                <w:szCs w:val="24"/>
              </w:rPr>
              <w:t>5.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2EFF" w:rsidRPr="00A35237" w:rsidRDefault="00E82EF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2EFF" w:rsidRPr="008205EF" w:rsidRDefault="00E82EF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82EF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2EFF" w:rsidRPr="00F36C06" w:rsidRDefault="00E82EFF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az Európán kívüli kontinensek</w:t>
            </w:r>
            <w:r w:rsidRPr="00A35D67">
              <w:rPr>
                <w:sz w:val="24"/>
                <w:szCs w:val="24"/>
              </w:rPr>
              <w:t xml:space="preserve"> természetföldr</w:t>
            </w:r>
            <w:r>
              <w:rPr>
                <w:sz w:val="24"/>
                <w:szCs w:val="24"/>
              </w:rPr>
              <w:t xml:space="preserve">ajzának összefoglaló és tájegységekre kiterjedő bemutatása. A kontinensek </w:t>
            </w:r>
            <w:r w:rsidRPr="00A35D67">
              <w:rPr>
                <w:sz w:val="24"/>
                <w:szCs w:val="24"/>
              </w:rPr>
              <w:t>földtani,</w:t>
            </w:r>
            <w:r>
              <w:rPr>
                <w:sz w:val="24"/>
                <w:szCs w:val="24"/>
              </w:rPr>
              <w:t xml:space="preserve"> fejlődéstörténeti,</w:t>
            </w:r>
            <w:r w:rsidRPr="00A35D67">
              <w:rPr>
                <w:sz w:val="24"/>
                <w:szCs w:val="24"/>
              </w:rPr>
              <w:t xml:space="preserve"> éghajlati, vízrajzi, </w:t>
            </w:r>
            <w:proofErr w:type="spellStart"/>
            <w:r>
              <w:rPr>
                <w:sz w:val="24"/>
                <w:szCs w:val="24"/>
              </w:rPr>
              <w:t>biogeográfiai</w:t>
            </w:r>
            <w:proofErr w:type="spellEnd"/>
            <w:r>
              <w:rPr>
                <w:sz w:val="24"/>
                <w:szCs w:val="24"/>
              </w:rPr>
              <w:t xml:space="preserve"> és </w:t>
            </w:r>
            <w:r w:rsidRPr="00A35D67">
              <w:rPr>
                <w:sz w:val="24"/>
                <w:szCs w:val="24"/>
              </w:rPr>
              <w:t xml:space="preserve">talajtani viszonyainak </w:t>
            </w:r>
            <w:r>
              <w:rPr>
                <w:sz w:val="24"/>
                <w:szCs w:val="24"/>
              </w:rPr>
              <w:t xml:space="preserve">komplex </w:t>
            </w:r>
            <w:r w:rsidRPr="00A35D67">
              <w:rPr>
                <w:sz w:val="24"/>
                <w:szCs w:val="24"/>
              </w:rPr>
              <w:t>elemzése.</w:t>
            </w:r>
            <w:r>
              <w:rPr>
                <w:sz w:val="24"/>
                <w:szCs w:val="24"/>
              </w:rPr>
              <w:t xml:space="preserve"> Az említett kontinensek nagytájainak bemutatása.</w:t>
            </w:r>
          </w:p>
          <w:p w:rsidR="00E82EFF" w:rsidRPr="00283F05" w:rsidRDefault="00E82EFF" w:rsidP="00E522A3">
            <w:pPr>
              <w:jc w:val="both"/>
              <w:rPr>
                <w:sz w:val="24"/>
                <w:szCs w:val="24"/>
              </w:rPr>
            </w:pPr>
            <w:r w:rsidRPr="00791A1D">
              <w:rPr>
                <w:sz w:val="24"/>
                <w:szCs w:val="24"/>
                <w:u w:val="single"/>
              </w:rPr>
              <w:t>A tantárgy tartalma:</w:t>
            </w:r>
            <w:r>
              <w:rPr>
                <w:sz w:val="24"/>
                <w:szCs w:val="24"/>
              </w:rPr>
              <w:t xml:space="preserve"> Észak-Amerika természeti földrajza (Kanadai pajzs. Kordillerák. Appalache-hg. Mississippi-alföld.) Közép-Amerika természeti földrajza (Közép-amerikai-földhíd. Karib-tengeri-szigetek) Dél-Amerika természeti földrajza (Guyanai és Brazil ősföld. Andok. Medencék Dél-Amerikában.) Afrika természeti földrajza (Atlasz vidék. Szahara és Szudán. Északkelet- és Kelet-Afrika. Guineai-partvidék. Kongó-medence. Dél-Afrika.) Ausztrália és Óceánia természeti földrajza (</w:t>
            </w:r>
            <w:proofErr w:type="spellStart"/>
            <w:r>
              <w:rPr>
                <w:sz w:val="24"/>
                <w:szCs w:val="24"/>
              </w:rPr>
              <w:t>Nyugat-Ausztrál-tábla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Auszrtál-alföldek</w:t>
            </w:r>
            <w:proofErr w:type="spellEnd"/>
            <w:r>
              <w:rPr>
                <w:sz w:val="24"/>
                <w:szCs w:val="24"/>
              </w:rPr>
              <w:t>. Kelet – Ausztrál - hegyvidék. Óceánia szigetvilága) Ázsia természeti földrajza (Elő-Ázsia. Dél-Ázsia. Délkelet-Ázsia. Közép- és Belső-Ázsia. Kelet-Ázsia. Észak-Ázsia) Óceánok, Sarkvidékek természeti földrajza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2EFF" w:rsidRPr="00A35237" w:rsidRDefault="00E82EF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2EFF" w:rsidRDefault="00E82EFF" w:rsidP="00E82EFF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D1DBA">
              <w:rPr>
                <w:sz w:val="24"/>
                <w:szCs w:val="24"/>
              </w:rPr>
              <w:t>Kontinensről kontinensre sorozat kötetei. Kossuth Kiadó</w:t>
            </w:r>
            <w:r>
              <w:rPr>
                <w:sz w:val="24"/>
                <w:szCs w:val="24"/>
              </w:rPr>
              <w:t xml:space="preserve">, </w:t>
            </w:r>
            <w:r w:rsidRPr="007D1DBA">
              <w:rPr>
                <w:sz w:val="24"/>
                <w:szCs w:val="24"/>
              </w:rPr>
              <w:t>2000-2003</w:t>
            </w:r>
          </w:p>
          <w:p w:rsidR="00E82EFF" w:rsidRPr="007D1DBA" w:rsidRDefault="00E82EFF" w:rsidP="00E82EFF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proofErr w:type="gramStart"/>
            <w:r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Afrika és a Közel-Kelet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mallCaps/>
                <w:sz w:val="24"/>
                <w:szCs w:val="24"/>
              </w:rPr>
              <w:t>1996</w:t>
            </w:r>
          </w:p>
          <w:p w:rsidR="00E82EFF" w:rsidRPr="007D1DBA" w:rsidRDefault="00E82EFF" w:rsidP="00E82EFF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AB1A42">
              <w:rPr>
                <w:smallCaps/>
                <w:sz w:val="24"/>
                <w:szCs w:val="24"/>
              </w:rPr>
              <w:t>Probáld</w:t>
            </w:r>
            <w:proofErr w:type="spellEnd"/>
            <w:r w:rsidRPr="00AB1A42">
              <w:rPr>
                <w:smallCaps/>
                <w:sz w:val="24"/>
                <w:szCs w:val="24"/>
              </w:rPr>
              <w:t xml:space="preserve"> F.-Horváth G</w:t>
            </w:r>
            <w:r>
              <w:rPr>
                <w:sz w:val="24"/>
                <w:szCs w:val="24"/>
              </w:rPr>
              <w:t xml:space="preserve">. : Ázsia, Ausztrália és Óceánia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>, 1998</w:t>
            </w:r>
          </w:p>
          <w:p w:rsidR="00E82EFF" w:rsidRPr="00791A1D" w:rsidRDefault="00E82EFF" w:rsidP="00E82EFF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r>
              <w:rPr>
                <w:smallCap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: Amerika regionális földrajza. Trefort Kiadó, </w:t>
            </w:r>
            <w:r>
              <w:rPr>
                <w:smallCaps/>
                <w:sz w:val="24"/>
                <w:szCs w:val="24"/>
              </w:rPr>
              <w:t>2004</w:t>
            </w:r>
          </w:p>
        </w:tc>
      </w:tr>
      <w:tr w:rsidR="00E82EFF" w:rsidRPr="00A35237" w:rsidTr="00E522A3">
        <w:trPr>
          <w:trHeight w:val="338"/>
        </w:trPr>
        <w:tc>
          <w:tcPr>
            <w:tcW w:w="9180" w:type="dxa"/>
            <w:gridSpan w:val="3"/>
          </w:tcPr>
          <w:p w:rsidR="00E82EFF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2EFF" w:rsidRPr="00A35237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  <w:tr w:rsidR="00E82EFF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2EFF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2EFF" w:rsidRPr="00A35237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F84B98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98" w:rsidRDefault="00F84B98" w:rsidP="00F44A28">
      <w:r>
        <w:separator/>
      </w:r>
    </w:p>
  </w:endnote>
  <w:endnote w:type="continuationSeparator" w:id="0">
    <w:p w:rsidR="00F84B98" w:rsidRDefault="00F84B9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98" w:rsidRDefault="00F84B98" w:rsidP="00F44A28">
      <w:r>
        <w:separator/>
      </w:r>
    </w:p>
  </w:footnote>
  <w:footnote w:type="continuationSeparator" w:id="0">
    <w:p w:rsidR="00F84B98" w:rsidRDefault="00F84B98" w:rsidP="00F44A28">
      <w:r>
        <w:continuationSeparator/>
      </w:r>
    </w:p>
  </w:footnote>
  <w:footnote w:id="1">
    <w:p w:rsidR="00E82EFF" w:rsidRDefault="00E82EFF" w:rsidP="00E82EF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2EFF" w:rsidRDefault="00E82EFF" w:rsidP="00E82EF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46A82"/>
    <w:rsid w:val="00192BDA"/>
    <w:rsid w:val="001A6F9B"/>
    <w:rsid w:val="001F4E1D"/>
    <w:rsid w:val="00241D06"/>
    <w:rsid w:val="00305854"/>
    <w:rsid w:val="00494AB8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60261"/>
    <w:rsid w:val="00777749"/>
    <w:rsid w:val="00802877"/>
    <w:rsid w:val="00854ECF"/>
    <w:rsid w:val="00944287"/>
    <w:rsid w:val="00A40B9F"/>
    <w:rsid w:val="00CB276E"/>
    <w:rsid w:val="00CC0A6B"/>
    <w:rsid w:val="00DE0F61"/>
    <w:rsid w:val="00E14A2C"/>
    <w:rsid w:val="00E263D8"/>
    <w:rsid w:val="00E82EFF"/>
    <w:rsid w:val="00E834AD"/>
    <w:rsid w:val="00EA3345"/>
    <w:rsid w:val="00EF6158"/>
    <w:rsid w:val="00F44A28"/>
    <w:rsid w:val="00F84B9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2012-01-22T10:27:00Z</dcterms:created>
  <dcterms:modified xsi:type="dcterms:W3CDTF">2012-07-07T18:00:00Z</dcterms:modified>
</cp:coreProperties>
</file>