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B570B" w:rsidRPr="002C1F9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570B" w:rsidRPr="002C1F92" w:rsidRDefault="00EB570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C1F92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B570B" w:rsidRPr="002C1F92" w:rsidRDefault="00EB570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F92">
              <w:rPr>
                <w:rFonts w:ascii="Times New Roman" w:hAnsi="Times New Roman" w:cs="Times New Roman"/>
                <w:sz w:val="28"/>
                <w:szCs w:val="28"/>
              </w:rPr>
              <w:t>Topo-</w:t>
            </w:r>
            <w:proofErr w:type="spellEnd"/>
            <w:r w:rsidRPr="002C1F92">
              <w:rPr>
                <w:rFonts w:ascii="Times New Roman" w:hAnsi="Times New Roman" w:cs="Times New Roman"/>
                <w:sz w:val="28"/>
                <w:szCs w:val="28"/>
              </w:rPr>
              <w:t xml:space="preserve"> és </w:t>
            </w:r>
            <w:proofErr w:type="spellStart"/>
            <w:r w:rsidRPr="002C1F92">
              <w:rPr>
                <w:rFonts w:ascii="Times New Roman" w:hAnsi="Times New Roman" w:cs="Times New Roman"/>
                <w:sz w:val="28"/>
                <w:szCs w:val="28"/>
              </w:rPr>
              <w:t>mikroklimatológia</w:t>
            </w:r>
            <w:proofErr w:type="spellEnd"/>
          </w:p>
          <w:p w:rsidR="00EB570B" w:rsidRPr="002C1F92" w:rsidRDefault="00EB570B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0B" w:rsidRPr="002C1F92" w:rsidRDefault="00EB570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C1F92">
              <w:rPr>
                <w:b/>
                <w:sz w:val="28"/>
                <w:szCs w:val="28"/>
              </w:rPr>
              <w:t>Kódja:</w:t>
            </w:r>
          </w:p>
          <w:p w:rsidR="00EB570B" w:rsidRPr="002C1F92" w:rsidRDefault="00EB570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C1F92">
              <w:rPr>
                <w:b/>
                <w:sz w:val="28"/>
                <w:szCs w:val="28"/>
              </w:rPr>
              <w:t>NBT_FD174G2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570B" w:rsidRPr="002C1F92" w:rsidRDefault="00EB570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C1F92">
              <w:rPr>
                <w:b/>
                <w:sz w:val="28"/>
                <w:szCs w:val="28"/>
              </w:rPr>
              <w:t xml:space="preserve">Kreditszáma: </w:t>
            </w:r>
          </w:p>
          <w:p w:rsidR="00EB570B" w:rsidRPr="002C1F92" w:rsidRDefault="00EB570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C1F92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EB570B" w:rsidRPr="00A35237" w:rsidTr="00E522A3">
        <w:tc>
          <w:tcPr>
            <w:tcW w:w="9180" w:type="dxa"/>
            <w:gridSpan w:val="3"/>
          </w:tcPr>
          <w:p w:rsidR="00EB570B" w:rsidRPr="00A35237" w:rsidRDefault="00EB570B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B570B" w:rsidRPr="00A35237" w:rsidTr="00E522A3">
        <w:tc>
          <w:tcPr>
            <w:tcW w:w="9180" w:type="dxa"/>
            <w:gridSpan w:val="3"/>
          </w:tcPr>
          <w:p w:rsidR="00EB570B" w:rsidRPr="00A35237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570B" w:rsidRPr="00A35237" w:rsidRDefault="00EB570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570B" w:rsidRPr="00A35237" w:rsidRDefault="00EB570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570B" w:rsidRPr="008205EF" w:rsidRDefault="00EB570B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B570B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570B" w:rsidRPr="005A5445" w:rsidRDefault="00EB570B" w:rsidP="00E522A3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5A5445">
              <w:rPr>
                <w:bCs/>
                <w:u w:val="single"/>
              </w:rPr>
              <w:t xml:space="preserve">A tantárgy tanításának alapelvei és céljai: </w:t>
            </w:r>
          </w:p>
          <w:p w:rsidR="00EB570B" w:rsidRDefault="00EB570B" w:rsidP="00E522A3">
            <w:pPr>
              <w:pStyle w:val="Szvegtrzs2"/>
              <w:spacing w:after="0" w:line="240" w:lineRule="auto"/>
              <w:jc w:val="both"/>
            </w:pPr>
            <w:r>
              <w:t xml:space="preserve"> A meteorológia és klimatológia tárgy keretében tanult megfigyelés-technikai valamint éghajlati ismeretek kiegészítése a sajátos domborzati és </w:t>
            </w:r>
            <w:proofErr w:type="spellStart"/>
            <w:r>
              <w:t>növény-borítottsági</w:t>
            </w:r>
            <w:proofErr w:type="spellEnd"/>
            <w:r>
              <w:t xml:space="preserve"> feltételek között kialakuló légköri állapotokról. Ugyancsak részletesebben taglaljuk a városi </w:t>
            </w:r>
            <w:proofErr w:type="spellStart"/>
            <w:r>
              <w:t>mezoklímákat</w:t>
            </w:r>
            <w:proofErr w:type="spellEnd"/>
            <w:proofErr w:type="gramStart"/>
            <w:r>
              <w:t>,a</w:t>
            </w:r>
            <w:proofErr w:type="gramEnd"/>
            <w:r>
              <w:t xml:space="preserve"> magas hegységek éghajlati és ebből következő </w:t>
            </w:r>
            <w:proofErr w:type="spellStart"/>
            <w:r>
              <w:t>növényborítottsági</w:t>
            </w:r>
            <w:proofErr w:type="spellEnd"/>
            <w:r>
              <w:t xml:space="preserve"> sajátosságait, valamint a légszennyezettség kedvező és kedvezőtlen felszínalakulatokat. Valamennyi feltétel </w:t>
            </w:r>
            <w:proofErr w:type="spellStart"/>
            <w:r>
              <w:t>érvéynre</w:t>
            </w:r>
            <w:proofErr w:type="spellEnd"/>
            <w:r>
              <w:t xml:space="preserve"> jutása a mindenkori időjárás illetve éghajlat (évszak) függvénye. A tárgy kötelezően választható jelleggel vehető fel.</w:t>
            </w:r>
          </w:p>
          <w:p w:rsidR="00EB570B" w:rsidRPr="005A5445" w:rsidRDefault="00EB570B" w:rsidP="00E522A3">
            <w:pPr>
              <w:autoSpaceDE w:val="0"/>
              <w:autoSpaceDN w:val="0"/>
              <w:jc w:val="both"/>
              <w:rPr>
                <w:bCs/>
                <w:sz w:val="24"/>
                <w:u w:val="single"/>
              </w:rPr>
            </w:pPr>
            <w:r w:rsidRPr="005A5445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éghajlat és az időjárás horizontális léptékei, a domborzat okozta sajátosságai.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légkör vertikális rétegzettsége különös tekintettel a felszín-közeli rétegekre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pacing w:val="-4"/>
              </w:rPr>
              <w:t>.</w:t>
            </w:r>
            <w:proofErr w:type="gramEnd"/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sík felszínek energia- és vízforgalma, ennek sajátosságai különböző talaj- és növénytípusok jelenlétében.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tulajdonságok függőleges áramai. (molekuláris és a turbulens diffúzió, az impulzus-, az energia-, vízgőz és a nyomanyag-szállítás).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meteorológiai elemek napi menetének sajátosságai sík felszínek, illetve eltérő </w:t>
            </w:r>
            <w:proofErr w:type="spellStart"/>
            <w:r>
              <w:rPr>
                <w:sz w:val="24"/>
                <w:szCs w:val="24"/>
              </w:rPr>
              <w:t>meredekségű</w:t>
            </w:r>
            <w:proofErr w:type="spellEnd"/>
            <w:r>
              <w:rPr>
                <w:sz w:val="24"/>
                <w:szCs w:val="24"/>
              </w:rPr>
              <w:t xml:space="preserve"> és - irányítottságú lejtők és növénytakaró-típusok környezetésben.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felszínek horizontális különbségeiből adódó sajátos mikroklíma hatások (mezővédő erdősávok, tavak, növényállomány-határok).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városi éghajlat sajátosságai, hatása a hőmérsékletre és a légszennyezettségre.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légkör sajátos rétegződése a domborzat vertikális különbségei környezetében </w:t>
            </w:r>
          </w:p>
          <w:p w:rsidR="00EB570B" w:rsidRPr="005A5445" w:rsidRDefault="00EB570B" w:rsidP="004F14C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jc w:val="both"/>
              <w:rPr>
                <w:sz w:val="24"/>
              </w:rPr>
            </w:pPr>
            <w:r w:rsidRPr="005A5445">
              <w:rPr>
                <w:sz w:val="24"/>
                <w:szCs w:val="24"/>
              </w:rPr>
              <w:t xml:space="preserve">Zárt terek mikroklímája, ennek humán </w:t>
            </w:r>
            <w:proofErr w:type="spellStart"/>
            <w:r w:rsidRPr="005A5445">
              <w:rPr>
                <w:sz w:val="24"/>
                <w:szCs w:val="24"/>
              </w:rPr>
              <w:t>bioklimatikus</w:t>
            </w:r>
            <w:proofErr w:type="spellEnd"/>
            <w:r w:rsidRPr="005A5445">
              <w:rPr>
                <w:sz w:val="24"/>
                <w:szCs w:val="24"/>
              </w:rPr>
              <w:t xml:space="preserve"> hatásai.</w:t>
            </w:r>
            <w:r w:rsidRPr="005A5445">
              <w:rPr>
                <w:sz w:val="24"/>
              </w:rPr>
              <w:tab/>
            </w:r>
          </w:p>
          <w:p w:rsidR="00EB570B" w:rsidRPr="007D0EBD" w:rsidRDefault="00EB570B" w:rsidP="00E522A3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5A5445">
              <w:rPr>
                <w:bCs/>
                <w:color w:val="000000"/>
                <w:sz w:val="24"/>
                <w:szCs w:val="24"/>
                <w:u w:val="single"/>
              </w:rPr>
              <w:t>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Előadás prezentációval.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570B" w:rsidRPr="00A35237" w:rsidRDefault="00EB570B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570B" w:rsidRDefault="00EB570B" w:rsidP="004F14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Szász G. és Tőkei L., 1997: Meteorológia mezőgazdáknak, erdészeknek, kertészeknek. Mezőgazdasági Kiadó, Budapest  </w:t>
            </w:r>
          </w:p>
          <w:p w:rsidR="00EB570B" w:rsidRDefault="00EB570B" w:rsidP="004F14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Unger J. és </w:t>
            </w:r>
            <w:proofErr w:type="spellStart"/>
            <w:r>
              <w:rPr>
                <w:sz w:val="24"/>
                <w:szCs w:val="24"/>
              </w:rPr>
              <w:t>Sümeghy</w:t>
            </w:r>
            <w:proofErr w:type="spellEnd"/>
            <w:r>
              <w:rPr>
                <w:sz w:val="24"/>
                <w:szCs w:val="24"/>
              </w:rPr>
              <w:t xml:space="preserve">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2002: Környezeti klimatológia. Kisléptékű éghajlatok, városklimatológia. SZTE TTK, </w:t>
            </w:r>
            <w:proofErr w:type="spellStart"/>
            <w:r>
              <w:rPr>
                <w:sz w:val="24"/>
                <w:szCs w:val="24"/>
              </w:rPr>
              <w:t>JATEPress</w:t>
            </w:r>
            <w:proofErr w:type="spellEnd"/>
            <w:r>
              <w:rPr>
                <w:sz w:val="24"/>
                <w:szCs w:val="24"/>
              </w:rPr>
              <w:t>, Szeged</w:t>
            </w:r>
          </w:p>
          <w:p w:rsidR="00EB570B" w:rsidRPr="000C7379" w:rsidRDefault="00EB570B" w:rsidP="004F14C2">
            <w:pPr>
              <w:numPr>
                <w:ilvl w:val="0"/>
                <w:numId w:val="1"/>
              </w:numPr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Oke</w:t>
            </w:r>
            <w:proofErr w:type="spellEnd"/>
            <w:r>
              <w:rPr>
                <w:sz w:val="24"/>
                <w:szCs w:val="24"/>
              </w:rPr>
              <w:t>, R. T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1987: </w:t>
            </w:r>
            <w:proofErr w:type="spellStart"/>
            <w:r>
              <w:rPr>
                <w:sz w:val="24"/>
                <w:szCs w:val="24"/>
              </w:rPr>
              <w:t>Boundary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Climates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Methuen</w:t>
            </w:r>
            <w:proofErr w:type="spellEnd"/>
            <w:r>
              <w:rPr>
                <w:sz w:val="24"/>
                <w:szCs w:val="24"/>
              </w:rPr>
              <w:t>, London.</w:t>
            </w:r>
          </w:p>
        </w:tc>
      </w:tr>
      <w:tr w:rsidR="00EB570B" w:rsidRPr="00A35237" w:rsidTr="00E522A3">
        <w:trPr>
          <w:trHeight w:val="338"/>
        </w:trPr>
        <w:tc>
          <w:tcPr>
            <w:tcW w:w="9180" w:type="dxa"/>
            <w:gridSpan w:val="3"/>
          </w:tcPr>
          <w:p w:rsidR="00EB570B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B570B" w:rsidRPr="00A35237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EB570B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570B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B570B" w:rsidRPr="00A35237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74" w:rsidRDefault="007C4874" w:rsidP="00F44A28">
      <w:r>
        <w:separator/>
      </w:r>
    </w:p>
  </w:endnote>
  <w:endnote w:type="continuationSeparator" w:id="0">
    <w:p w:rsidR="007C4874" w:rsidRDefault="007C487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74" w:rsidRDefault="007C4874" w:rsidP="00F44A28">
      <w:r>
        <w:separator/>
      </w:r>
    </w:p>
  </w:footnote>
  <w:footnote w:type="continuationSeparator" w:id="0">
    <w:p w:rsidR="007C4874" w:rsidRDefault="007C4874" w:rsidP="00F44A28">
      <w:r>
        <w:continuationSeparator/>
      </w:r>
    </w:p>
  </w:footnote>
  <w:footnote w:id="1">
    <w:p w:rsidR="00EB570B" w:rsidRDefault="00EB570B" w:rsidP="00EB57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B570B" w:rsidRDefault="00EB570B" w:rsidP="00EB57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0E4"/>
    <w:multiLevelType w:val="hybridMultilevel"/>
    <w:tmpl w:val="2146C52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C65CA"/>
    <w:multiLevelType w:val="hybridMultilevel"/>
    <w:tmpl w:val="A8681E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C1F92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14C2"/>
    <w:rsid w:val="004F2478"/>
    <w:rsid w:val="00505C7E"/>
    <w:rsid w:val="005137B0"/>
    <w:rsid w:val="005467CB"/>
    <w:rsid w:val="00553F63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4874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DB80-1D70-43B2-BA7F-6DE9F33F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2012-01-22T16:40:00Z</dcterms:created>
  <dcterms:modified xsi:type="dcterms:W3CDTF">2012-07-07T17:58:00Z</dcterms:modified>
</cp:coreProperties>
</file>