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A46872" w:rsidRPr="004D459B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872" w:rsidRPr="004D459B" w:rsidRDefault="00A46872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4D459B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A46872" w:rsidRPr="004D459B" w:rsidRDefault="00A46872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59B">
              <w:rPr>
                <w:rFonts w:ascii="Times New Roman" w:hAnsi="Times New Roman" w:cs="Times New Roman"/>
                <w:sz w:val="28"/>
                <w:szCs w:val="28"/>
              </w:rPr>
              <w:t>Geostatisztika</w:t>
            </w:r>
            <w:proofErr w:type="spellEnd"/>
            <w:r w:rsidRPr="004D459B">
              <w:rPr>
                <w:rFonts w:ascii="Times New Roman" w:hAnsi="Times New Roman" w:cs="Times New Roman"/>
                <w:sz w:val="28"/>
                <w:szCs w:val="28"/>
              </w:rPr>
              <w:t xml:space="preserve"> és földrajzi számítások</w:t>
            </w:r>
          </w:p>
          <w:p w:rsidR="00A46872" w:rsidRPr="004D459B" w:rsidRDefault="00A46872" w:rsidP="00E52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72" w:rsidRPr="004D459B" w:rsidRDefault="00A46872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4D459B">
              <w:rPr>
                <w:b/>
                <w:sz w:val="28"/>
                <w:szCs w:val="28"/>
              </w:rPr>
              <w:t>Kódja:</w:t>
            </w:r>
          </w:p>
          <w:p w:rsidR="00A46872" w:rsidRPr="004D459B" w:rsidRDefault="00A46872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4D459B">
              <w:rPr>
                <w:b/>
                <w:sz w:val="28"/>
                <w:szCs w:val="28"/>
              </w:rPr>
              <w:t>NBT_FD163G2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872" w:rsidRPr="004D459B" w:rsidRDefault="00A46872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4D459B">
              <w:rPr>
                <w:b/>
                <w:sz w:val="28"/>
                <w:szCs w:val="28"/>
              </w:rPr>
              <w:t xml:space="preserve">Kreditszáma: </w:t>
            </w:r>
          </w:p>
          <w:p w:rsidR="00A46872" w:rsidRPr="004D459B" w:rsidRDefault="00A46872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4D459B">
              <w:rPr>
                <w:b/>
                <w:sz w:val="28"/>
                <w:szCs w:val="28"/>
              </w:rPr>
              <w:t>2</w:t>
            </w:r>
          </w:p>
        </w:tc>
      </w:tr>
      <w:bookmarkEnd w:id="0"/>
      <w:tr w:rsidR="00A46872" w:rsidRPr="00A35237" w:rsidTr="00E522A3">
        <w:tc>
          <w:tcPr>
            <w:tcW w:w="9180" w:type="dxa"/>
            <w:gridSpan w:val="3"/>
          </w:tcPr>
          <w:p w:rsidR="00A46872" w:rsidRPr="00A35237" w:rsidRDefault="00A46872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A46872" w:rsidRPr="00A35237" w:rsidTr="00E522A3">
        <w:tc>
          <w:tcPr>
            <w:tcW w:w="9180" w:type="dxa"/>
            <w:gridSpan w:val="3"/>
          </w:tcPr>
          <w:p w:rsidR="00A46872" w:rsidRPr="00A35237" w:rsidRDefault="00A46872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A46872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46872" w:rsidRPr="00A35237" w:rsidRDefault="00A46872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1.</w:t>
            </w:r>
          </w:p>
        </w:tc>
      </w:tr>
      <w:tr w:rsidR="00A46872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46872" w:rsidRPr="00A35237" w:rsidRDefault="00A46872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A46872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46872" w:rsidRPr="008205EF" w:rsidRDefault="00A46872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A46872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46872" w:rsidRPr="00407B50" w:rsidRDefault="00A46872" w:rsidP="00E522A3">
            <w:pPr>
              <w:pStyle w:val="Szvegtrzs2"/>
              <w:spacing w:after="0" w:line="240" w:lineRule="auto"/>
              <w:jc w:val="both"/>
              <w:rPr>
                <w:bCs/>
                <w:u w:val="single"/>
              </w:rPr>
            </w:pPr>
            <w:r w:rsidRPr="00407B50">
              <w:rPr>
                <w:bCs/>
                <w:u w:val="single"/>
              </w:rPr>
              <w:t xml:space="preserve">A tantárgy tanításának alapelvei és céljai: </w:t>
            </w:r>
          </w:p>
          <w:p w:rsidR="00A46872" w:rsidRDefault="00A46872" w:rsidP="00E522A3">
            <w:pPr>
              <w:autoSpaceDE w:val="0"/>
              <w:autoSpaceDN w:val="0"/>
              <w:spacing w:before="60"/>
              <w:jc w:val="both"/>
              <w:rPr>
                <w:sz w:val="24"/>
                <w:szCs w:val="24"/>
              </w:rPr>
            </w:pPr>
            <w:r w:rsidRPr="00D7119E">
              <w:rPr>
                <w:sz w:val="24"/>
                <w:szCs w:val="24"/>
              </w:rPr>
              <w:t xml:space="preserve">A tanegység célja, hogy a hallgatók </w:t>
            </w:r>
            <w:r>
              <w:rPr>
                <w:sz w:val="24"/>
                <w:szCs w:val="24"/>
              </w:rPr>
              <w:t xml:space="preserve">begyakorolják </w:t>
            </w:r>
            <w:r w:rsidRPr="00D7119E">
              <w:rPr>
                <w:sz w:val="24"/>
                <w:szCs w:val="24"/>
              </w:rPr>
              <w:t xml:space="preserve">a statisztikai adatok, mutatószámok és alapvető statisztikai módszerek alkalmazását. </w:t>
            </w:r>
            <w:r>
              <w:rPr>
                <w:sz w:val="24"/>
                <w:szCs w:val="24"/>
              </w:rPr>
              <w:t xml:space="preserve">Az előadáshoz kapcsolódva konkrét példákon a hallgatók kidolgozzák a legfontosabb számítási eljárásokat és értelmezik annak eredményeit. Az alkalmazások kiterjednek a természet- és a társadalomföldrajz bizonyos ágaira. A hallgatók a gyakorlati jegyet tényleges számítások otthoni és óra alatti elvégzése alapján tudják megszerezni. A feldolgozáshoz szükséges szoftvereket az oktató biztosítja, programozásra nem kerül sor. </w:t>
            </w:r>
          </w:p>
          <w:p w:rsidR="00A46872" w:rsidRPr="00407B50" w:rsidRDefault="00A46872" w:rsidP="00E522A3">
            <w:pPr>
              <w:autoSpaceDE w:val="0"/>
              <w:autoSpaceDN w:val="0"/>
              <w:spacing w:before="60"/>
              <w:jc w:val="both"/>
              <w:rPr>
                <w:bCs/>
                <w:sz w:val="24"/>
                <w:u w:val="single"/>
              </w:rPr>
            </w:pPr>
            <w:r w:rsidRPr="00407B50">
              <w:rPr>
                <w:bCs/>
                <w:sz w:val="24"/>
                <w:u w:val="single"/>
              </w:rPr>
              <w:t xml:space="preserve">A tantárgy főbb tematikai csomópontjai: </w:t>
            </w:r>
          </w:p>
          <w:p w:rsidR="00A46872" w:rsidRPr="00791E97" w:rsidRDefault="00A46872" w:rsidP="0061552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91E97">
              <w:rPr>
                <w:sz w:val="24"/>
                <w:szCs w:val="24"/>
              </w:rPr>
              <w:t>A matematikai statisztika alap</w:t>
            </w:r>
            <w:r>
              <w:rPr>
                <w:sz w:val="24"/>
                <w:szCs w:val="24"/>
              </w:rPr>
              <w:t>kérdései. S</w:t>
            </w:r>
            <w:r w:rsidRPr="00791E97">
              <w:rPr>
                <w:sz w:val="24"/>
                <w:szCs w:val="24"/>
              </w:rPr>
              <w:t>tatisztikai minta.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Normálás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791E97">
              <w:rPr>
                <w:sz w:val="24"/>
                <w:szCs w:val="24"/>
              </w:rPr>
              <w:t>standardizálás.</w:t>
            </w:r>
          </w:p>
          <w:p w:rsidR="00A46872" w:rsidRPr="00791E97" w:rsidRDefault="00A46872" w:rsidP="0061552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91E97">
              <w:rPr>
                <w:sz w:val="24"/>
                <w:szCs w:val="24"/>
              </w:rPr>
              <w:t xml:space="preserve">Az empirikus eloszlásfüggvény. Várható érték, szórás, </w:t>
            </w:r>
            <w:proofErr w:type="spellStart"/>
            <w:r>
              <w:rPr>
                <w:sz w:val="24"/>
                <w:szCs w:val="24"/>
              </w:rPr>
              <w:t>k</w:t>
            </w:r>
            <w:r w:rsidRPr="00791E97">
              <w:rPr>
                <w:sz w:val="24"/>
                <w:szCs w:val="24"/>
              </w:rPr>
              <w:t>vantilisek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791E97">
              <w:rPr>
                <w:sz w:val="24"/>
                <w:szCs w:val="24"/>
              </w:rPr>
              <w:t xml:space="preserve"> </w:t>
            </w:r>
          </w:p>
          <w:p w:rsidR="00A46872" w:rsidRPr="008E4607" w:rsidRDefault="00A46872" w:rsidP="0061552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E4607">
              <w:rPr>
                <w:sz w:val="24"/>
                <w:szCs w:val="24"/>
              </w:rPr>
              <w:t xml:space="preserve">Nevezetes </w:t>
            </w:r>
            <w:r>
              <w:rPr>
                <w:sz w:val="24"/>
                <w:szCs w:val="24"/>
              </w:rPr>
              <w:t xml:space="preserve">diszkrét- és folytonos </w:t>
            </w:r>
            <w:r w:rsidRPr="008E4607">
              <w:rPr>
                <w:sz w:val="24"/>
                <w:szCs w:val="24"/>
              </w:rPr>
              <w:t xml:space="preserve">valószínűségi eloszlások </w:t>
            </w:r>
          </w:p>
          <w:p w:rsidR="00A46872" w:rsidRPr="008E4607" w:rsidRDefault="00A46872" w:rsidP="0061552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8E4607">
              <w:rPr>
                <w:sz w:val="24"/>
                <w:szCs w:val="24"/>
              </w:rPr>
              <w:t>Hipotézis vizsgálatok főbb típusai. Konfidencia intervallumok.</w:t>
            </w:r>
          </w:p>
          <w:p w:rsidR="00A46872" w:rsidRPr="00791E97" w:rsidRDefault="00A46872" w:rsidP="0061552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91E97">
              <w:rPr>
                <w:sz w:val="24"/>
                <w:szCs w:val="24"/>
              </w:rPr>
              <w:t xml:space="preserve">Kapcsolatvizsgálati módszerek. </w:t>
            </w:r>
            <w:r>
              <w:rPr>
                <w:sz w:val="24"/>
                <w:szCs w:val="24"/>
              </w:rPr>
              <w:t>K</w:t>
            </w:r>
            <w:r w:rsidRPr="00791E97">
              <w:rPr>
                <w:sz w:val="24"/>
                <w:szCs w:val="24"/>
              </w:rPr>
              <w:t>ovariancia és ko</w:t>
            </w:r>
            <w:r>
              <w:rPr>
                <w:sz w:val="24"/>
                <w:szCs w:val="24"/>
              </w:rPr>
              <w:t>rreláció becslése.</w:t>
            </w:r>
          </w:p>
          <w:p w:rsidR="00A46872" w:rsidRDefault="00A46872" w:rsidP="0061552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791E97">
              <w:rPr>
                <w:sz w:val="24"/>
                <w:szCs w:val="24"/>
              </w:rPr>
              <w:t>Idősorok elemzése. Interpoláció és extrapoláció</w:t>
            </w:r>
            <w:r w:rsidRPr="00D7119E">
              <w:rPr>
                <w:sz w:val="24"/>
                <w:szCs w:val="24"/>
              </w:rPr>
              <w:t>.</w:t>
            </w:r>
          </w:p>
          <w:p w:rsidR="00A46872" w:rsidRPr="0035229B" w:rsidRDefault="00A46872" w:rsidP="0061552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Osztályozási és lényeg-kiemelési módszerek (</w:t>
            </w:r>
            <w:proofErr w:type="spellStart"/>
            <w:r>
              <w:rPr>
                <w:sz w:val="24"/>
                <w:szCs w:val="24"/>
              </w:rPr>
              <w:t>cluster-</w:t>
            </w:r>
            <w:proofErr w:type="spellEnd"/>
            <w:r>
              <w:rPr>
                <w:sz w:val="24"/>
                <w:szCs w:val="24"/>
              </w:rPr>
              <w:t xml:space="preserve"> és faktoranalízis)</w:t>
            </w:r>
          </w:p>
          <w:p w:rsidR="00A46872" w:rsidRPr="00283F05" w:rsidRDefault="00A46872" w:rsidP="00E522A3">
            <w:pPr>
              <w:spacing w:before="120"/>
              <w:jc w:val="both"/>
              <w:rPr>
                <w:sz w:val="24"/>
                <w:szCs w:val="24"/>
              </w:rPr>
            </w:pPr>
            <w:r w:rsidRPr="00407B50">
              <w:rPr>
                <w:bCs/>
                <w:color w:val="000000"/>
                <w:sz w:val="24"/>
                <w:szCs w:val="24"/>
                <w:u w:val="single"/>
              </w:rPr>
              <w:t>Módszerek: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Gyakorlat a hallgatók számítógépeinek felhasználásával.</w:t>
            </w:r>
          </w:p>
        </w:tc>
      </w:tr>
      <w:tr w:rsidR="00A46872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46872" w:rsidRPr="00A35237" w:rsidRDefault="00A46872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46872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46872" w:rsidRPr="008E4607" w:rsidRDefault="00A46872" w:rsidP="0061552C">
            <w:pPr>
              <w:numPr>
                <w:ilvl w:val="0"/>
                <w:numId w:val="1"/>
              </w:numPr>
              <w:spacing w:before="120"/>
              <w:jc w:val="both"/>
              <w:rPr>
                <w:color w:val="000000"/>
                <w:sz w:val="24"/>
                <w:szCs w:val="24"/>
              </w:rPr>
            </w:pPr>
            <w:r w:rsidRPr="008E4607">
              <w:rPr>
                <w:color w:val="000000"/>
                <w:sz w:val="24"/>
                <w:szCs w:val="24"/>
              </w:rPr>
              <w:t>Nemes Nagy József: Regionális elemzési módszerek</w:t>
            </w:r>
            <w:r>
              <w:rPr>
                <w:color w:val="000000"/>
                <w:sz w:val="24"/>
                <w:szCs w:val="24"/>
              </w:rPr>
              <w:t>. ELTE, 2005</w:t>
            </w:r>
          </w:p>
          <w:p w:rsidR="00A46872" w:rsidRPr="008E4607" w:rsidRDefault="00A46872" w:rsidP="0061552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8E4607">
              <w:rPr>
                <w:sz w:val="24"/>
                <w:szCs w:val="24"/>
              </w:rPr>
              <w:t>Prékopa</w:t>
            </w:r>
            <w:proofErr w:type="spellEnd"/>
            <w:r w:rsidRPr="008E4607">
              <w:rPr>
                <w:sz w:val="24"/>
                <w:szCs w:val="24"/>
              </w:rPr>
              <w:t xml:space="preserve"> András: Valószínűségelmélet, Műszaki Könyvkiadó, Budapest, 1972.</w:t>
            </w:r>
          </w:p>
          <w:p w:rsidR="00A46872" w:rsidRPr="008E4607" w:rsidRDefault="00A46872" w:rsidP="0061552C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  <w:sz w:val="24"/>
                <w:szCs w:val="24"/>
              </w:rPr>
            </w:pPr>
            <w:r w:rsidRPr="008E4607">
              <w:rPr>
                <w:sz w:val="24"/>
                <w:szCs w:val="24"/>
              </w:rPr>
              <w:t>Hunyadi László – Vita László: Statisztikai közgazdászoknak. Budapest, 2003.</w:t>
            </w:r>
          </w:p>
          <w:p w:rsidR="00A46872" w:rsidRPr="00392513" w:rsidRDefault="00A46872" w:rsidP="0061552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8E4607">
              <w:rPr>
                <w:sz w:val="24"/>
                <w:szCs w:val="24"/>
              </w:rPr>
              <w:t>Meszéna</w:t>
            </w:r>
            <w:proofErr w:type="spellEnd"/>
            <w:r w:rsidRPr="008E4607">
              <w:rPr>
                <w:sz w:val="24"/>
                <w:szCs w:val="24"/>
              </w:rPr>
              <w:t xml:space="preserve"> György és </w:t>
            </w:r>
            <w:proofErr w:type="spellStart"/>
            <w:r w:rsidRPr="008E4607">
              <w:rPr>
                <w:sz w:val="24"/>
                <w:szCs w:val="24"/>
              </w:rPr>
              <w:t>Ziermann</w:t>
            </w:r>
            <w:proofErr w:type="spellEnd"/>
            <w:r w:rsidRPr="008E4607">
              <w:rPr>
                <w:sz w:val="24"/>
                <w:szCs w:val="24"/>
              </w:rPr>
              <w:t xml:space="preserve"> Margit: Valószínűségelmélet és matematikai statisztika. Budapest, Közgazdásági és Jogi Kiadó, 1981.</w:t>
            </w:r>
          </w:p>
        </w:tc>
      </w:tr>
      <w:tr w:rsidR="00A46872" w:rsidRPr="00A35237" w:rsidTr="00E522A3">
        <w:trPr>
          <w:trHeight w:val="338"/>
        </w:trPr>
        <w:tc>
          <w:tcPr>
            <w:tcW w:w="9180" w:type="dxa"/>
            <w:gridSpan w:val="3"/>
          </w:tcPr>
          <w:p w:rsidR="00A46872" w:rsidRDefault="00A46872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A46872" w:rsidRPr="00A35237" w:rsidRDefault="00A46872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Prof. Dr. Mika János egyetemi tanár MTA doktora</w:t>
            </w:r>
          </w:p>
        </w:tc>
      </w:tr>
      <w:tr w:rsidR="00A46872" w:rsidRPr="00A35237" w:rsidTr="00E522A3">
        <w:trPr>
          <w:trHeight w:val="7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46872" w:rsidRDefault="00A46872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A46872" w:rsidRPr="00A35237" w:rsidRDefault="00A46872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Dr. </w:t>
            </w:r>
            <w:proofErr w:type="spellStart"/>
            <w:r>
              <w:rPr>
                <w:b/>
                <w:bCs/>
                <w:sz w:val="22"/>
                <w:szCs w:val="22"/>
              </w:rPr>
              <w:t>Kajati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György PhD adjunktus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10" w:rsidRDefault="00AD4F10" w:rsidP="00F44A28">
      <w:r>
        <w:separator/>
      </w:r>
    </w:p>
  </w:endnote>
  <w:endnote w:type="continuationSeparator" w:id="0">
    <w:p w:rsidR="00AD4F10" w:rsidRDefault="00AD4F10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10" w:rsidRDefault="00AD4F10" w:rsidP="00F44A28">
      <w:r>
        <w:separator/>
      </w:r>
    </w:p>
  </w:footnote>
  <w:footnote w:type="continuationSeparator" w:id="0">
    <w:p w:rsidR="00AD4F10" w:rsidRDefault="00AD4F10" w:rsidP="00F44A28">
      <w:r>
        <w:continuationSeparator/>
      </w:r>
    </w:p>
  </w:footnote>
  <w:footnote w:id="1">
    <w:p w:rsidR="00A46872" w:rsidRDefault="00A46872" w:rsidP="00A4687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46872" w:rsidRDefault="00A46872" w:rsidP="00A4687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3EDC"/>
    <w:multiLevelType w:val="hybridMultilevel"/>
    <w:tmpl w:val="7F86B902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463825"/>
    <w:multiLevelType w:val="hybridMultilevel"/>
    <w:tmpl w:val="4C22385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83B5F"/>
    <w:rsid w:val="0009396A"/>
    <w:rsid w:val="000B12CF"/>
    <w:rsid w:val="000B79BE"/>
    <w:rsid w:val="000F5073"/>
    <w:rsid w:val="00106DBE"/>
    <w:rsid w:val="00110371"/>
    <w:rsid w:val="00123501"/>
    <w:rsid w:val="00127403"/>
    <w:rsid w:val="00146A82"/>
    <w:rsid w:val="00192BDA"/>
    <w:rsid w:val="001A6F9B"/>
    <w:rsid w:val="001F4E1D"/>
    <w:rsid w:val="0021006E"/>
    <w:rsid w:val="00220132"/>
    <w:rsid w:val="00241D06"/>
    <w:rsid w:val="002E042C"/>
    <w:rsid w:val="002E5FA1"/>
    <w:rsid w:val="00305854"/>
    <w:rsid w:val="0031095A"/>
    <w:rsid w:val="003207E2"/>
    <w:rsid w:val="00333450"/>
    <w:rsid w:val="00362E6E"/>
    <w:rsid w:val="003903A3"/>
    <w:rsid w:val="003A1B73"/>
    <w:rsid w:val="003A2CFB"/>
    <w:rsid w:val="003E12AA"/>
    <w:rsid w:val="00494AB8"/>
    <w:rsid w:val="004A6866"/>
    <w:rsid w:val="004D04D0"/>
    <w:rsid w:val="004D2550"/>
    <w:rsid w:val="004D459B"/>
    <w:rsid w:val="004F2478"/>
    <w:rsid w:val="005137B0"/>
    <w:rsid w:val="005467CB"/>
    <w:rsid w:val="00553F63"/>
    <w:rsid w:val="005B034D"/>
    <w:rsid w:val="005E3A51"/>
    <w:rsid w:val="005E61DC"/>
    <w:rsid w:val="0061552C"/>
    <w:rsid w:val="00666090"/>
    <w:rsid w:val="006709C7"/>
    <w:rsid w:val="00684E8A"/>
    <w:rsid w:val="006900CF"/>
    <w:rsid w:val="006E1C44"/>
    <w:rsid w:val="006E76E8"/>
    <w:rsid w:val="00700092"/>
    <w:rsid w:val="0071304C"/>
    <w:rsid w:val="00714151"/>
    <w:rsid w:val="00760261"/>
    <w:rsid w:val="00777749"/>
    <w:rsid w:val="00794540"/>
    <w:rsid w:val="0079727F"/>
    <w:rsid w:val="007B4874"/>
    <w:rsid w:val="007C2E86"/>
    <w:rsid w:val="007C59F1"/>
    <w:rsid w:val="00833B25"/>
    <w:rsid w:val="008362D1"/>
    <w:rsid w:val="00854ECF"/>
    <w:rsid w:val="00902E47"/>
    <w:rsid w:val="009035B8"/>
    <w:rsid w:val="00912886"/>
    <w:rsid w:val="00914AB5"/>
    <w:rsid w:val="0091659A"/>
    <w:rsid w:val="00944287"/>
    <w:rsid w:val="009610A0"/>
    <w:rsid w:val="00971EA7"/>
    <w:rsid w:val="00990A58"/>
    <w:rsid w:val="009969F1"/>
    <w:rsid w:val="009A3685"/>
    <w:rsid w:val="009C47F7"/>
    <w:rsid w:val="00A335E0"/>
    <w:rsid w:val="00A40B9F"/>
    <w:rsid w:val="00A46872"/>
    <w:rsid w:val="00A9188A"/>
    <w:rsid w:val="00AA2F86"/>
    <w:rsid w:val="00AA3F78"/>
    <w:rsid w:val="00AD4F10"/>
    <w:rsid w:val="00B22428"/>
    <w:rsid w:val="00C127F0"/>
    <w:rsid w:val="00C34F93"/>
    <w:rsid w:val="00C553B7"/>
    <w:rsid w:val="00C842C9"/>
    <w:rsid w:val="00CB276E"/>
    <w:rsid w:val="00CC78C3"/>
    <w:rsid w:val="00CD2523"/>
    <w:rsid w:val="00D233B6"/>
    <w:rsid w:val="00D36116"/>
    <w:rsid w:val="00D45478"/>
    <w:rsid w:val="00D5043C"/>
    <w:rsid w:val="00D65BAD"/>
    <w:rsid w:val="00D86B28"/>
    <w:rsid w:val="00DC79B4"/>
    <w:rsid w:val="00DE0F61"/>
    <w:rsid w:val="00E14A2C"/>
    <w:rsid w:val="00E263D8"/>
    <w:rsid w:val="00E46177"/>
    <w:rsid w:val="00E82EFF"/>
    <w:rsid w:val="00E834AD"/>
    <w:rsid w:val="00EA3345"/>
    <w:rsid w:val="00EA6422"/>
    <w:rsid w:val="00ED019B"/>
    <w:rsid w:val="00EE073F"/>
    <w:rsid w:val="00EF6158"/>
    <w:rsid w:val="00F262B4"/>
    <w:rsid w:val="00F44A28"/>
    <w:rsid w:val="00F74C25"/>
    <w:rsid w:val="00FA711F"/>
    <w:rsid w:val="00FC2162"/>
    <w:rsid w:val="00FC4108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C31E-788D-4075-A5E6-E5287093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4</cp:revision>
  <dcterms:created xsi:type="dcterms:W3CDTF">2012-01-22T16:09:00Z</dcterms:created>
  <dcterms:modified xsi:type="dcterms:W3CDTF">2012-07-07T17:54:00Z</dcterms:modified>
</cp:coreProperties>
</file>