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11336" w:rsidRPr="00A35237" w:rsidTr="00182B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336" w:rsidRPr="00FF6136" w:rsidRDefault="00B11336" w:rsidP="00182B5C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F6136">
              <w:rPr>
                <w:rFonts w:ascii="Times New Roman" w:hAnsi="Times New Roman"/>
                <w:sz w:val="24"/>
                <w:szCs w:val="24"/>
              </w:rPr>
              <w:t xml:space="preserve">Tantárgy neve: </w:t>
            </w:r>
          </w:p>
          <w:p w:rsidR="00B11336" w:rsidRPr="00FF6136" w:rsidRDefault="00B11336" w:rsidP="00182B5C">
            <w:pPr>
              <w:pStyle w:val="Cmsor3"/>
              <w:spacing w:before="60"/>
              <w:rPr>
                <w:rFonts w:ascii="Times New Roman" w:hAnsi="Times New Roman"/>
                <w:szCs w:val="24"/>
              </w:rPr>
            </w:pPr>
            <w:r w:rsidRPr="00FF6136">
              <w:rPr>
                <w:rFonts w:ascii="Times New Roman" w:hAnsi="Times New Roman"/>
                <w:sz w:val="24"/>
                <w:szCs w:val="24"/>
              </w:rPr>
              <w:t>A nevelőmunka jogi keretei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 w:val="24"/>
                <w:szCs w:val="24"/>
              </w:rPr>
              <w:t xml:space="preserve"> </w:t>
            </w:r>
            <w:r w:rsidRPr="00AF08D2">
              <w:rPr>
                <w:b/>
                <w:sz w:val="24"/>
                <w:szCs w:val="24"/>
              </w:rPr>
              <w:t>NBP_CG127G3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11336" w:rsidRPr="00A35237" w:rsidTr="00182B5C">
        <w:tc>
          <w:tcPr>
            <w:tcW w:w="9180" w:type="dxa"/>
            <w:gridSpan w:val="3"/>
          </w:tcPr>
          <w:p w:rsidR="00B11336" w:rsidRPr="00A3523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</w:t>
            </w:r>
          </w:p>
        </w:tc>
      </w:tr>
      <w:tr w:rsidR="00B11336" w:rsidRPr="00A35237" w:rsidTr="00182B5C">
        <w:tc>
          <w:tcPr>
            <w:tcW w:w="9180" w:type="dxa"/>
            <w:gridSpan w:val="3"/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AF08D2">
              <w:rPr>
                <w:sz w:val="24"/>
                <w:szCs w:val="24"/>
              </w:rPr>
              <w:t>gyakorlati jegy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A35237" w:rsidRDefault="00B11336" w:rsidP="00182B5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A35237" w:rsidRDefault="00B11336" w:rsidP="00B1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feltételek: </w:t>
            </w:r>
            <w:r>
              <w:rPr>
                <w:sz w:val="24"/>
                <w:szCs w:val="24"/>
              </w:rPr>
              <w:t>-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1336" w:rsidRPr="00A35237" w:rsidRDefault="00B11336" w:rsidP="00182B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B11336" w:rsidRPr="00AF08D2" w:rsidTr="00182B5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336" w:rsidRPr="00AF08D2" w:rsidRDefault="00B11336" w:rsidP="00182B5C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08D2">
              <w:rPr>
                <w:sz w:val="24"/>
                <w:szCs w:val="24"/>
              </w:rPr>
              <w:t xml:space="preserve">a hallgatók tisztában legyenek </w:t>
            </w:r>
            <w:r w:rsidRPr="00AF08D2">
              <w:rPr>
                <w:bCs/>
                <w:sz w:val="24"/>
                <w:szCs w:val="24"/>
              </w:rPr>
              <w:t>a bölcsődei gondozás-nevelés jogi szabályozásával, az intézményi működés feltételeivel.</w:t>
            </w:r>
            <w:r w:rsidRPr="00AF08D2">
              <w:rPr>
                <w:sz w:val="24"/>
                <w:szCs w:val="24"/>
              </w:rPr>
              <w:t xml:space="preserve"> Ez a tanegység készíti fel a hallgatókat a jogi szabályozás kereteinek megfelelő intézményi adminisztrációs munka megismerésére. Ismerjék meg, hogy gondozónői munkájuk során milyen dokumentumokat kell elkészíteniük, milyen gyakorisággal és milyen tartalommal.  Legyen ismeretük a vezető gondozónő által vezetett dokumentációról, illetve legyen tudások a gyermekellátásba bekapcsolódó orvos által vezetett dokumentációról.</w:t>
            </w:r>
          </w:p>
          <w:p w:rsidR="00B11336" w:rsidRPr="00C120A0" w:rsidRDefault="00B11336" w:rsidP="00182B5C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 xml:space="preserve">A bölcsődei nevelés jogi szabályozásának rendszere, az intézményi működés feltétele, 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>A szülők, gyerekek, és gondozónők viszonyára vonatkozó jogi szabályozás,</w:t>
            </w:r>
          </w:p>
          <w:p w:rsidR="00B11336" w:rsidRPr="00C120A0" w:rsidRDefault="00B11336" w:rsidP="00182B5C">
            <w:pPr>
              <w:pStyle w:val="Stlus2"/>
              <w:ind w:left="282"/>
            </w:pPr>
            <w:r w:rsidRPr="00C120A0">
              <w:t xml:space="preserve">A szülői, a pedagógus – és a gyermeki jogok rendszere és forrásai, törvényi szabályozása, a jogi „eszköztudás” megalapozása és fejlesztése, </w:t>
            </w:r>
          </w:p>
          <w:p w:rsidR="00B11336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A csecsemő- kisgyermek ellátás dokumentációjával kapcsolatos általános, alapvető ismeretek.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 törzslap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vezetésének módja, beírások tartalma.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Csoportnapló, Üzenő füzet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/>
              </w:rPr>
              <w:t>:,</w:t>
            </w:r>
            <w:proofErr w:type="gram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Fejlődési tábla,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Percentil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tábla, Fejlődési napló: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A vezető gondozónő –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 gyermekellátással kapcsolatos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dokumentációs feladatai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1. Szakmai program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készítése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2. Éves munkaterv: elkészítésének szükségessége, ideje, tartalma: 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3. Gyermekekkel kapcsolatos dokumentációja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4. Dolgozókkal kapcsolatos dokumentációja</w:t>
            </w:r>
          </w:p>
          <w:p w:rsidR="00B11336" w:rsidRPr="004E26DE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5. Szülőkkel kapcsolatos dokumentáció</w:t>
            </w:r>
          </w:p>
          <w:p w:rsidR="00B11336" w:rsidRPr="00CF5ADD" w:rsidRDefault="00B11336" w:rsidP="00182B5C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6. Az intézmény működésével kapcsolatos dokumentációk</w:t>
            </w:r>
            <w:r w:rsidRPr="00CF5ADD">
              <w:rPr>
                <w:rFonts w:ascii="Times New Roman" w:hAnsi="Times New Roman"/>
                <w:szCs w:val="24"/>
                <w:lang w:val="hu-HU"/>
              </w:rPr>
              <w:t>:</w:t>
            </w:r>
          </w:p>
          <w:p w:rsidR="00B11336" w:rsidRPr="00AF08D2" w:rsidRDefault="00B11336" w:rsidP="00182B5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AF08D2"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B11336" w:rsidRPr="00AF08D2" w:rsidRDefault="00B11336" w:rsidP="00182B5C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Képesek a jogi szabályozásnak megfelelő dokumentumokat készíteni, és a vezetői feladatokhoz szükséges jogi dokumentumokat értelmezni. 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1336" w:rsidRPr="00A35237" w:rsidRDefault="00B11336" w:rsidP="00182B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B11336" w:rsidRPr="00A35237" w:rsidTr="00182B5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336" w:rsidRPr="00C120A0" w:rsidRDefault="00B11336" w:rsidP="00182B5C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 a pedagógiában. Pedagógus-továbbképzési Módszertani Központ, Jogismeret Alapítvány, Bp., 1998.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Jogok az iskolában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Dr. Bíró Endre. Óvodák, általános és középiskolák, diákotthonok, gyermekintézmények jogi kézikönyve. Közgazdasági és Jogi Könyvkiadó, Bp. 1990-98.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DVD Jogtár, KJK–KERSZÖV, 2005.</w:t>
            </w:r>
          </w:p>
          <w:p w:rsidR="00B11336" w:rsidRPr="00C120A0" w:rsidRDefault="00B11336" w:rsidP="00182B5C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Jogalkalmazás a közoktatásban. </w:t>
            </w:r>
            <w:proofErr w:type="spellStart"/>
            <w:r w:rsidRPr="00C120A0">
              <w:rPr>
                <w:sz w:val="24"/>
                <w:szCs w:val="24"/>
              </w:rPr>
              <w:t>Raabe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Klett</w:t>
            </w:r>
            <w:proofErr w:type="spellEnd"/>
            <w:r w:rsidRPr="00C120A0">
              <w:rPr>
                <w:sz w:val="24"/>
                <w:szCs w:val="24"/>
              </w:rPr>
              <w:t xml:space="preserve"> Könyvkiadó, 1999.</w:t>
            </w:r>
          </w:p>
          <w:p w:rsidR="00B11336" w:rsidRPr="00A35237" w:rsidRDefault="00B11336" w:rsidP="00182B5C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C120A0">
                <w:rPr>
                  <w:rStyle w:val="Hiperhivatkozs"/>
                  <w:sz w:val="24"/>
                  <w:szCs w:val="24"/>
                </w:rPr>
                <w:t>www.jogtar.hu</w:t>
              </w:r>
            </w:hyperlink>
          </w:p>
        </w:tc>
      </w:tr>
      <w:tr w:rsidR="00B11336" w:rsidRPr="00BE30D7" w:rsidTr="00182B5C">
        <w:trPr>
          <w:trHeight w:val="338"/>
        </w:trPr>
        <w:tc>
          <w:tcPr>
            <w:tcW w:w="9180" w:type="dxa"/>
            <w:gridSpan w:val="3"/>
          </w:tcPr>
          <w:p w:rsidR="00B11336" w:rsidRPr="00BE30D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Dr. </w:t>
            </w:r>
            <w:proofErr w:type="spellStart"/>
            <w:r>
              <w:rPr>
                <w:b/>
                <w:sz w:val="24"/>
                <w:szCs w:val="24"/>
              </w:rPr>
              <w:t>Oszlánczi</w:t>
            </w:r>
            <w:proofErr w:type="spellEnd"/>
            <w:r>
              <w:rPr>
                <w:b/>
                <w:sz w:val="24"/>
                <w:szCs w:val="24"/>
              </w:rPr>
              <w:t xml:space="preserve"> Tímea </w:t>
            </w:r>
            <w:r>
              <w:rPr>
                <w:b/>
                <w:sz w:val="24"/>
                <w:szCs w:val="24"/>
              </w:rPr>
              <w:t>PhD</w:t>
            </w:r>
          </w:p>
        </w:tc>
      </w:tr>
      <w:tr w:rsidR="00B11336" w:rsidRPr="00BE30D7" w:rsidTr="00182B5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336" w:rsidRPr="00BE30D7" w:rsidRDefault="00B11336" w:rsidP="00182B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Dr. </w:t>
            </w:r>
            <w:proofErr w:type="spellStart"/>
            <w:r>
              <w:rPr>
                <w:b/>
                <w:sz w:val="24"/>
                <w:szCs w:val="24"/>
              </w:rPr>
              <w:t>Oszlánczi</w:t>
            </w:r>
            <w:proofErr w:type="spellEnd"/>
            <w:r>
              <w:rPr>
                <w:b/>
                <w:sz w:val="24"/>
                <w:szCs w:val="24"/>
              </w:rPr>
              <w:t xml:space="preserve"> Tímea</w:t>
            </w:r>
            <w:r>
              <w:rPr>
                <w:b/>
                <w:sz w:val="24"/>
                <w:szCs w:val="24"/>
              </w:rPr>
              <w:t xml:space="preserve"> PhD</w:t>
            </w:r>
          </w:p>
        </w:tc>
      </w:tr>
    </w:tbl>
    <w:p w:rsidR="0087554D" w:rsidRDefault="0087554D"/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336"/>
    <w:rsid w:val="00226605"/>
    <w:rsid w:val="0087554D"/>
    <w:rsid w:val="00B11336"/>
    <w:rsid w:val="00B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113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11336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rsid w:val="00B11336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B11336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Stlus2">
    <w:name w:val="Stílus2"/>
    <w:basedOn w:val="Norml"/>
    <w:autoRedefine/>
    <w:rsid w:val="00B11336"/>
    <w:rPr>
      <w:color w:val="000000"/>
      <w:sz w:val="24"/>
      <w:szCs w:val="24"/>
    </w:rPr>
  </w:style>
  <w:style w:type="character" w:styleId="Hiperhivatkozs">
    <w:name w:val="Hyperlink"/>
    <w:rsid w:val="00B11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g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2182</Characters>
  <Application>Microsoft Office Word</Application>
  <DocSecurity>0</DocSecurity>
  <Lines>18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2012-07-02T08:40:00Z</dcterms:created>
  <dcterms:modified xsi:type="dcterms:W3CDTF">2012-07-02T08:41:00Z</dcterms:modified>
</cp:coreProperties>
</file>