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4A275E" w:rsidRPr="00A35237" w:rsidTr="002F1C9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275E" w:rsidRPr="00A35237" w:rsidRDefault="004A275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275E">
              <w:rPr>
                <w:sz w:val="24"/>
                <w:szCs w:val="24"/>
              </w:rPr>
              <w:t>Műsorszerkesztés II.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275E" w:rsidRPr="00A35237" w:rsidRDefault="004A275E" w:rsidP="004A27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275E">
              <w:rPr>
                <w:sz w:val="24"/>
                <w:szCs w:val="24"/>
              </w:rPr>
              <w:t>5</w:t>
            </w:r>
          </w:p>
        </w:tc>
      </w:tr>
      <w:tr w:rsidR="009063BB" w:rsidRPr="00A35237" w:rsidTr="004A275E">
        <w:tc>
          <w:tcPr>
            <w:tcW w:w="9177" w:type="dxa"/>
            <w:gridSpan w:val="2"/>
          </w:tcPr>
          <w:p w:rsidR="009063BB" w:rsidRPr="004A275E" w:rsidRDefault="009063BB" w:rsidP="004A27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 xml:space="preserve">A tanóra típusa: </w:t>
            </w:r>
            <w:r w:rsidRPr="004A275E">
              <w:rPr>
                <w:sz w:val="24"/>
                <w:szCs w:val="24"/>
              </w:rPr>
              <w:t>szeminárium</w:t>
            </w:r>
            <w:r w:rsidRPr="004A275E">
              <w:rPr>
                <w:b/>
                <w:sz w:val="24"/>
                <w:szCs w:val="24"/>
              </w:rPr>
              <w:t xml:space="preserve"> </w:t>
            </w:r>
            <w:r w:rsidR="004A275E">
              <w:rPr>
                <w:b/>
                <w:sz w:val="24"/>
                <w:szCs w:val="24"/>
              </w:rPr>
              <w:t>Heti óraszáma</w:t>
            </w:r>
            <w:r w:rsidRPr="004A275E">
              <w:rPr>
                <w:b/>
                <w:sz w:val="24"/>
                <w:szCs w:val="24"/>
              </w:rPr>
              <w:t xml:space="preserve">: </w:t>
            </w:r>
            <w:r w:rsidRPr="004A275E">
              <w:rPr>
                <w:sz w:val="24"/>
                <w:szCs w:val="24"/>
              </w:rPr>
              <w:t>4</w:t>
            </w:r>
          </w:p>
        </w:tc>
      </w:tr>
      <w:tr w:rsidR="009063BB" w:rsidRPr="00A35237" w:rsidTr="004A275E">
        <w:tc>
          <w:tcPr>
            <w:tcW w:w="9177" w:type="dxa"/>
            <w:gridSpan w:val="2"/>
          </w:tcPr>
          <w:p w:rsidR="009063BB" w:rsidRPr="004A275E" w:rsidRDefault="009063B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 xml:space="preserve">A számonkérés módja: </w:t>
            </w:r>
            <w:r w:rsidRPr="004A275E">
              <w:rPr>
                <w:sz w:val="24"/>
                <w:szCs w:val="24"/>
              </w:rPr>
              <w:t>gyakorlati jegy</w:t>
            </w: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063BB" w:rsidRPr="004A275E" w:rsidRDefault="009063BB" w:rsidP="0013438E">
            <w:pPr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 xml:space="preserve">A tantárgy tantervi helye: </w:t>
            </w:r>
            <w:r w:rsidRPr="004A275E">
              <w:rPr>
                <w:sz w:val="24"/>
                <w:szCs w:val="24"/>
              </w:rPr>
              <w:t>6. félév</w:t>
            </w:r>
            <w:r w:rsidRPr="004A27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063BB" w:rsidRPr="004A275E" w:rsidRDefault="009063BB" w:rsidP="00893053">
            <w:pPr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>Előtanulmányi feltételek:</w:t>
            </w:r>
            <w:r w:rsidRPr="004A275E">
              <w:rPr>
                <w:b/>
                <w:i/>
                <w:sz w:val="24"/>
                <w:szCs w:val="24"/>
              </w:rPr>
              <w:t xml:space="preserve"> </w:t>
            </w:r>
            <w:r w:rsidR="004A275E">
              <w:rPr>
                <w:b/>
                <w:sz w:val="24"/>
                <w:szCs w:val="24"/>
              </w:rPr>
              <w:t>–</w:t>
            </w: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063BB" w:rsidRDefault="009063BB" w:rsidP="004A275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A275E" w:rsidRDefault="004A275E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A hallgatók a szemináriumokon elsajátítják a szerkesztők feladatait: híranyagot alkotnak, szelektálnak és minősítenek, feldolgozzák a hírt, továbbá irányítják azok összegyűjtését és bemutatását. A hallgatókkal kapcsolatos elvárás, hogy tudják, mit tartalmaz a film-, a rádió-, és a televíziós etikai kódex. A szakirodalomban szó esik a szerkesztői vezetésről, a nyomásgyakorlás, a befolyásolás különböző munkahelyi módozatairól. A hallgatók a szerkesztőségi megbeszélések alkalmával a gyakorlatban is kipróbálják magukat felelős szerkesztő-ként, így átérzik a műsorkészítők felelősségét.</w:t>
            </w:r>
          </w:p>
          <w:p w:rsidR="004A275E" w:rsidRPr="00A35237" w:rsidRDefault="004A275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063BB" w:rsidRDefault="004A275E" w:rsidP="004A275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irodalom: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William L. </w:t>
            </w:r>
            <w:proofErr w:type="spellStart"/>
            <w:r>
              <w:rPr>
                <w:sz w:val="23"/>
                <w:szCs w:val="23"/>
              </w:rPr>
              <w:t>Rivers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Cleve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Mathews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r>
              <w:rPr>
                <w:i/>
                <w:iCs/>
                <w:sz w:val="23"/>
                <w:szCs w:val="23"/>
              </w:rPr>
              <w:t xml:space="preserve">Médiaetika. </w:t>
            </w:r>
            <w:r>
              <w:rPr>
                <w:sz w:val="23"/>
                <w:szCs w:val="23"/>
              </w:rPr>
              <w:t xml:space="preserve">Bagolyvár Könyvkiadó, 1993. 112–180.; 242–280. 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Plauschin</w:t>
            </w:r>
            <w:proofErr w:type="spellEnd"/>
            <w:r>
              <w:rPr>
                <w:sz w:val="23"/>
                <w:szCs w:val="23"/>
              </w:rPr>
              <w:t xml:space="preserve"> András: </w:t>
            </w:r>
            <w:r>
              <w:rPr>
                <w:i/>
                <w:iCs/>
                <w:sz w:val="23"/>
                <w:szCs w:val="23"/>
              </w:rPr>
              <w:t xml:space="preserve">A politikai hírműsorok tájékoztatási gyakorlata 2003-ban.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2004/1. 3–27. 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Bugovics</w:t>
            </w:r>
            <w:proofErr w:type="spellEnd"/>
            <w:r>
              <w:rPr>
                <w:sz w:val="23"/>
                <w:szCs w:val="23"/>
              </w:rPr>
              <w:t xml:space="preserve"> Zoltán: </w:t>
            </w:r>
            <w:r>
              <w:rPr>
                <w:i/>
                <w:iCs/>
                <w:sz w:val="23"/>
                <w:szCs w:val="23"/>
              </w:rPr>
              <w:t xml:space="preserve">A médiahírek negatív spirálja.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2004/1. 59–85. 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Gosztonyi Gergely: </w:t>
            </w:r>
            <w:r>
              <w:rPr>
                <w:i/>
                <w:iCs/>
                <w:sz w:val="23"/>
                <w:szCs w:val="23"/>
              </w:rPr>
              <w:t xml:space="preserve">A közszolgálati médiafelügyelet Európában és Magyarországon.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2003/4. 3–27. </w:t>
            </w:r>
          </w:p>
          <w:p w:rsidR="004A275E" w:rsidRDefault="004A275E" w:rsidP="00B94E14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Székely Mózes: </w:t>
            </w:r>
            <w:r>
              <w:rPr>
                <w:i/>
                <w:iCs/>
                <w:sz w:val="23"/>
                <w:szCs w:val="23"/>
              </w:rPr>
              <w:t>A média hatása a világproblémák értelmezésére a közgondolkodásban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2003/4. 27–47.</w:t>
            </w:r>
          </w:p>
          <w:p w:rsidR="004A275E" w:rsidRPr="00A35237" w:rsidRDefault="004A275E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3BB" w:rsidRPr="00A35237" w:rsidTr="004A275E">
        <w:trPr>
          <w:trHeight w:val="338"/>
        </w:trPr>
        <w:tc>
          <w:tcPr>
            <w:tcW w:w="9177" w:type="dxa"/>
            <w:gridSpan w:val="2"/>
          </w:tcPr>
          <w:p w:rsidR="009063BB" w:rsidRPr="00A35237" w:rsidRDefault="009063BB" w:rsidP="004A275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D73A2C">
              <w:rPr>
                <w:sz w:val="24"/>
                <w:szCs w:val="24"/>
              </w:rPr>
              <w:t>Herzog Csilla</w:t>
            </w:r>
            <w:r w:rsidR="004A275E">
              <w:rPr>
                <w:sz w:val="24"/>
                <w:szCs w:val="24"/>
              </w:rPr>
              <w:t xml:space="preserve"> adjunktus</w:t>
            </w:r>
          </w:p>
        </w:tc>
      </w:tr>
      <w:tr w:rsidR="009063BB" w:rsidRPr="00A35237" w:rsidTr="004A275E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063BB" w:rsidRPr="00A35237" w:rsidRDefault="009063BB" w:rsidP="004A275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73A2C">
              <w:rPr>
                <w:sz w:val="24"/>
                <w:szCs w:val="24"/>
              </w:rPr>
              <w:t>Herzog Csilla</w:t>
            </w:r>
            <w:r w:rsidR="004A275E">
              <w:rPr>
                <w:sz w:val="24"/>
                <w:szCs w:val="24"/>
              </w:rPr>
              <w:t xml:space="preserve"> 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063BB"/>
    <w:rsid w:val="000A03F5"/>
    <w:rsid w:val="0013243B"/>
    <w:rsid w:val="003D4568"/>
    <w:rsid w:val="003E2344"/>
    <w:rsid w:val="004A275E"/>
    <w:rsid w:val="007D254D"/>
    <w:rsid w:val="00893053"/>
    <w:rsid w:val="009063BB"/>
    <w:rsid w:val="009A740C"/>
    <w:rsid w:val="009F0F71"/>
    <w:rsid w:val="00B94E14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3BB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63BB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1250</Characters>
  <Application>Microsoft Office Word</Application>
  <DocSecurity>0</DocSecurity>
  <Lines>10</Lines>
  <Paragraphs>2</Paragraphs>
  <ScaleCrop>false</ScaleCrop>
  <Company>EKF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2012-06-28T13:50:00Z</dcterms:created>
  <dcterms:modified xsi:type="dcterms:W3CDTF">2012-07-02T07:08:00Z</dcterms:modified>
</cp:coreProperties>
</file>