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5"/>
        <w:gridCol w:w="2072"/>
      </w:tblGrid>
      <w:tr w:rsidR="00D22DB0" w:rsidRPr="00B32A49" w:rsidTr="00F30D6C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DB0" w:rsidRDefault="00D22DB0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05F1F">
              <w:rPr>
                <w:b/>
                <w:sz w:val="24"/>
                <w:szCs w:val="24"/>
              </w:rPr>
              <w:t>Tantárgy neve: Társadalmi és tömegkommunikáció I.</w:t>
            </w:r>
          </w:p>
          <w:p w:rsidR="00705F1F" w:rsidRPr="00705F1F" w:rsidRDefault="00705F1F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kódja: NBG_KO188K3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2DB0" w:rsidRPr="00B32A49" w:rsidRDefault="00D22DB0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B32A49">
              <w:rPr>
                <w:b/>
                <w:sz w:val="24"/>
                <w:szCs w:val="24"/>
              </w:rPr>
              <w:t xml:space="preserve">Kreditszáma: </w:t>
            </w:r>
            <w:r w:rsidRPr="00B32A49">
              <w:rPr>
                <w:sz w:val="24"/>
                <w:szCs w:val="24"/>
              </w:rPr>
              <w:t>3</w:t>
            </w:r>
          </w:p>
        </w:tc>
      </w:tr>
      <w:tr w:rsidR="00F841D2" w:rsidRPr="00B32A49" w:rsidTr="00D22DB0">
        <w:tc>
          <w:tcPr>
            <w:tcW w:w="9177" w:type="dxa"/>
            <w:gridSpan w:val="2"/>
          </w:tcPr>
          <w:p w:rsidR="00F841D2" w:rsidRPr="00B32A49" w:rsidRDefault="00F841D2" w:rsidP="00D22DB0">
            <w:pPr>
              <w:spacing w:before="60"/>
              <w:jc w:val="both"/>
              <w:rPr>
                <w:sz w:val="24"/>
                <w:szCs w:val="24"/>
              </w:rPr>
            </w:pPr>
            <w:r w:rsidRPr="00B32A49">
              <w:rPr>
                <w:b/>
                <w:sz w:val="24"/>
                <w:szCs w:val="24"/>
              </w:rPr>
              <w:t>A tanóra típusa:</w:t>
            </w:r>
            <w:r w:rsidRPr="00B32A49">
              <w:rPr>
                <w:sz w:val="24"/>
                <w:szCs w:val="24"/>
              </w:rPr>
              <w:t xml:space="preserve"> előadás </w:t>
            </w:r>
            <w:r w:rsidR="00D22DB0" w:rsidRPr="00B32A49">
              <w:rPr>
                <w:b/>
                <w:sz w:val="24"/>
                <w:szCs w:val="24"/>
              </w:rPr>
              <w:t>Heti óraszáma:</w:t>
            </w:r>
            <w:r w:rsidRPr="00B32A49">
              <w:rPr>
                <w:sz w:val="24"/>
                <w:szCs w:val="24"/>
              </w:rPr>
              <w:t xml:space="preserve"> </w:t>
            </w:r>
            <w:r w:rsidR="00D22DB0" w:rsidRPr="00B32A49">
              <w:rPr>
                <w:sz w:val="24"/>
                <w:szCs w:val="24"/>
              </w:rPr>
              <w:t>2</w:t>
            </w:r>
            <w:r w:rsidRPr="00B32A49">
              <w:rPr>
                <w:sz w:val="24"/>
                <w:szCs w:val="24"/>
              </w:rPr>
              <w:t xml:space="preserve"> </w:t>
            </w:r>
          </w:p>
        </w:tc>
      </w:tr>
      <w:tr w:rsidR="00F841D2" w:rsidRPr="00B32A49" w:rsidTr="00D22DB0">
        <w:tc>
          <w:tcPr>
            <w:tcW w:w="9177" w:type="dxa"/>
            <w:gridSpan w:val="2"/>
          </w:tcPr>
          <w:p w:rsidR="00F841D2" w:rsidRPr="00B32A49" w:rsidRDefault="00F841D2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B32A49">
              <w:rPr>
                <w:b/>
                <w:sz w:val="24"/>
                <w:szCs w:val="24"/>
              </w:rPr>
              <w:t>A számonkérés módja</w:t>
            </w:r>
            <w:r w:rsidR="00D22DB0" w:rsidRPr="00B32A49">
              <w:rPr>
                <w:b/>
                <w:sz w:val="24"/>
                <w:szCs w:val="24"/>
              </w:rPr>
              <w:t>:</w:t>
            </w:r>
            <w:r w:rsidRPr="00B32A49">
              <w:rPr>
                <w:sz w:val="24"/>
                <w:szCs w:val="24"/>
              </w:rPr>
              <w:t xml:space="preserve"> kollokvium</w:t>
            </w:r>
          </w:p>
        </w:tc>
      </w:tr>
      <w:tr w:rsidR="00F841D2" w:rsidRPr="00B32A49" w:rsidTr="00D22DB0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F841D2" w:rsidRPr="00B32A49" w:rsidRDefault="00F841D2" w:rsidP="0013438E">
            <w:pPr>
              <w:jc w:val="both"/>
              <w:rPr>
                <w:sz w:val="24"/>
                <w:szCs w:val="24"/>
              </w:rPr>
            </w:pPr>
            <w:r w:rsidRPr="00B32A49">
              <w:rPr>
                <w:b/>
                <w:sz w:val="24"/>
                <w:szCs w:val="24"/>
              </w:rPr>
              <w:t>A tantárgy tantervi helye</w:t>
            </w:r>
            <w:r w:rsidR="00D22DB0" w:rsidRPr="00B32A49">
              <w:rPr>
                <w:b/>
                <w:sz w:val="24"/>
                <w:szCs w:val="24"/>
              </w:rPr>
              <w:t>:</w:t>
            </w:r>
            <w:r w:rsidRPr="00B32A49">
              <w:rPr>
                <w:sz w:val="24"/>
                <w:szCs w:val="24"/>
              </w:rPr>
              <w:t xml:space="preserve"> 3. félév</w:t>
            </w:r>
          </w:p>
        </w:tc>
      </w:tr>
      <w:tr w:rsidR="00F841D2" w:rsidRPr="00B32A49" w:rsidTr="00D22DB0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F841D2" w:rsidRPr="00B32A49" w:rsidRDefault="00F841D2" w:rsidP="0013438E">
            <w:pPr>
              <w:jc w:val="both"/>
              <w:rPr>
                <w:sz w:val="24"/>
                <w:szCs w:val="24"/>
              </w:rPr>
            </w:pPr>
            <w:r w:rsidRPr="00B32A49">
              <w:rPr>
                <w:b/>
                <w:sz w:val="24"/>
                <w:szCs w:val="24"/>
              </w:rPr>
              <w:t>Előtanulmányi feltételek</w:t>
            </w:r>
            <w:r w:rsidR="00D22DB0" w:rsidRPr="00B32A49">
              <w:rPr>
                <w:b/>
                <w:sz w:val="24"/>
                <w:szCs w:val="24"/>
              </w:rPr>
              <w:t>:</w:t>
            </w:r>
            <w:r w:rsidR="00D22DB0" w:rsidRPr="00B32A49">
              <w:rPr>
                <w:sz w:val="24"/>
                <w:szCs w:val="24"/>
              </w:rPr>
              <w:t xml:space="preserve"> –</w:t>
            </w:r>
          </w:p>
        </w:tc>
      </w:tr>
      <w:tr w:rsidR="00F841D2" w:rsidRPr="00B32A49" w:rsidTr="00D22DB0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D22DB0" w:rsidRPr="00B32A49" w:rsidRDefault="00F841D2" w:rsidP="00D22DB0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B32A49">
              <w:rPr>
                <w:b/>
                <w:sz w:val="24"/>
                <w:szCs w:val="24"/>
              </w:rPr>
              <w:t>Tantárgyleírás</w:t>
            </w:r>
            <w:r w:rsidRPr="00B32A49">
              <w:rPr>
                <w:sz w:val="24"/>
                <w:szCs w:val="24"/>
              </w:rPr>
              <w:t xml:space="preserve">: </w:t>
            </w:r>
          </w:p>
          <w:p w:rsidR="00F841D2" w:rsidRPr="00B32A49" w:rsidRDefault="00F841D2" w:rsidP="0013438E">
            <w:pPr>
              <w:spacing w:before="60"/>
              <w:jc w:val="both"/>
              <w:rPr>
                <w:sz w:val="24"/>
                <w:szCs w:val="24"/>
              </w:rPr>
            </w:pPr>
            <w:r w:rsidRPr="00B32A49">
              <w:rPr>
                <w:sz w:val="24"/>
                <w:szCs w:val="24"/>
              </w:rPr>
              <w:t xml:space="preserve">A társadalmi kommunikáció alapfogalmai és folyamatai, vagyis az </w:t>
            </w:r>
            <w:proofErr w:type="spellStart"/>
            <w:r w:rsidRPr="00B32A49">
              <w:rPr>
                <w:sz w:val="24"/>
                <w:szCs w:val="24"/>
              </w:rPr>
              <w:t>az</w:t>
            </w:r>
            <w:proofErr w:type="spellEnd"/>
            <w:r w:rsidRPr="00B32A49">
              <w:rPr>
                <w:sz w:val="24"/>
                <w:szCs w:val="24"/>
              </w:rPr>
              <w:t xml:space="preserve"> elméleti keretet, amelyben a társadalmi kommunikáció értelmezhetővé és leírhatóvá válik. Különös tekintettel az olyan fogalmakra, mint életvilág, rendszer, környezet, </w:t>
            </w:r>
            <w:proofErr w:type="spellStart"/>
            <w:r w:rsidRPr="00B32A49">
              <w:rPr>
                <w:sz w:val="24"/>
                <w:szCs w:val="24"/>
              </w:rPr>
              <w:t>interszubjektivitás</w:t>
            </w:r>
            <w:proofErr w:type="spellEnd"/>
            <w:r w:rsidRPr="00B32A49">
              <w:rPr>
                <w:sz w:val="24"/>
                <w:szCs w:val="24"/>
              </w:rPr>
              <w:t xml:space="preserve">. A fenomenológiai szociológia fontosabb területei, Alfred Schütz munkássága, elméletének filozófiai és szociológiai gyökerei. Habermas kritikája az életvilág fogalmáról, a kommunikatív cselekvés elmélete. </w:t>
            </w:r>
            <w:proofErr w:type="spellStart"/>
            <w:r w:rsidRPr="00B32A49">
              <w:rPr>
                <w:sz w:val="24"/>
                <w:szCs w:val="24"/>
              </w:rPr>
              <w:t>Luchmann</w:t>
            </w:r>
            <w:proofErr w:type="spellEnd"/>
            <w:r w:rsidRPr="00B32A49">
              <w:rPr>
                <w:sz w:val="24"/>
                <w:szCs w:val="24"/>
              </w:rPr>
              <w:t xml:space="preserve"> konstruktivista elmélete. A nyilvánosságelméletek, kétarcúságuk, a nyilvánosság bemutatása szerkezeti összetevői alapján, struktúrái szerint, valamint dinamikájában, működési folyamataiban, különös tekintettel az elhallgatási spirál elméletére. A nyilvánosság átalakulásának főbb fázisai, a reprezentatív nyilvánosságtól a klasszikus polgári nyilvánosságon át a manipulatív nyilvánosságig. A nyilvánosság normatív és nem normatív elméletei.</w:t>
            </w:r>
          </w:p>
          <w:p w:rsidR="00F841D2" w:rsidRPr="00B32A49" w:rsidRDefault="00F841D2" w:rsidP="0013438E">
            <w:pPr>
              <w:spacing w:before="60"/>
              <w:jc w:val="both"/>
              <w:rPr>
                <w:sz w:val="24"/>
                <w:szCs w:val="24"/>
              </w:rPr>
            </w:pPr>
            <w:r w:rsidRPr="00B32A49">
              <w:rPr>
                <w:sz w:val="24"/>
                <w:szCs w:val="24"/>
              </w:rPr>
              <w:t>A mai magyar társadalom kommunikációs problémái, a társadalmi kommunikáció speciális esetei. Jellegzetes társadalmi kommunikációs konfliktusok, viták, problémák és megoldások. A közéleti kommunikáció bemutatása: a politikai és a kampánykommunikáció</w:t>
            </w:r>
            <w:r w:rsidR="00D22DB0" w:rsidRPr="00B32A49">
              <w:rPr>
                <w:sz w:val="24"/>
                <w:szCs w:val="24"/>
              </w:rPr>
              <w:t>.</w:t>
            </w:r>
          </w:p>
          <w:p w:rsidR="00D22DB0" w:rsidRPr="00B32A49" w:rsidRDefault="00D22DB0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F841D2" w:rsidRPr="00B32A49" w:rsidTr="00D22DB0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D22DB0" w:rsidRPr="00B32A49" w:rsidRDefault="00D22DB0" w:rsidP="00D22DB0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B32A49">
              <w:rPr>
                <w:b/>
                <w:sz w:val="24"/>
                <w:szCs w:val="24"/>
              </w:rPr>
              <w:t>Kötelező irodalom:</w:t>
            </w:r>
          </w:p>
          <w:p w:rsidR="00F841D2" w:rsidRPr="00B32A49" w:rsidRDefault="00F841D2" w:rsidP="0013438E">
            <w:pPr>
              <w:pStyle w:val="Szvegtrzsbehzssal"/>
              <w:ind w:left="282" w:hanging="282"/>
              <w:rPr>
                <w:lang w:val="hu-HU"/>
              </w:rPr>
            </w:pPr>
            <w:r w:rsidRPr="00B32A49">
              <w:rPr>
                <w:lang w:val="hu-HU"/>
              </w:rPr>
              <w:t xml:space="preserve">Habermas, Jürgen: </w:t>
            </w:r>
            <w:r w:rsidRPr="00B32A49">
              <w:rPr>
                <w:i/>
                <w:lang w:val="hu-HU"/>
              </w:rPr>
              <w:t>A társadalmi nyilvánosság szerkezetváltozása.</w:t>
            </w:r>
            <w:r w:rsidRPr="00B32A49">
              <w:rPr>
                <w:lang w:val="hu-HU"/>
              </w:rPr>
              <w:t xml:space="preserve"> Századvég – Gondolat, 1993. 51–80.</w:t>
            </w:r>
          </w:p>
          <w:p w:rsidR="00F841D2" w:rsidRPr="00B32A49" w:rsidRDefault="00F841D2" w:rsidP="0013438E">
            <w:pPr>
              <w:pStyle w:val="Lbjegyzetszveg"/>
              <w:ind w:left="282" w:hanging="282"/>
              <w:rPr>
                <w:sz w:val="24"/>
              </w:rPr>
            </w:pPr>
            <w:r w:rsidRPr="00B32A49">
              <w:rPr>
                <w:sz w:val="24"/>
              </w:rPr>
              <w:t xml:space="preserve">Heller Mária – Rényi Ágnes: </w:t>
            </w:r>
            <w:r w:rsidRPr="00B32A49">
              <w:rPr>
                <w:i/>
                <w:sz w:val="24"/>
              </w:rPr>
              <w:t>A nyilvánosságfogalom kommunikációelméleti megközelítéseiről.</w:t>
            </w:r>
            <w:r w:rsidRPr="00B32A49">
              <w:rPr>
                <w:sz w:val="24"/>
              </w:rPr>
              <w:t xml:space="preserve"> Jel-kép 2000/1: 69–93.</w:t>
            </w:r>
          </w:p>
          <w:p w:rsidR="00F841D2" w:rsidRPr="00B32A49" w:rsidRDefault="00F841D2" w:rsidP="0013438E">
            <w:pPr>
              <w:pStyle w:val="Szvegtrzsbehzssal"/>
              <w:ind w:left="282" w:hanging="282"/>
              <w:rPr>
                <w:lang w:val="hu-HU"/>
              </w:rPr>
            </w:pPr>
            <w:r w:rsidRPr="00B32A49">
              <w:rPr>
                <w:lang w:val="hu-HU"/>
              </w:rPr>
              <w:t xml:space="preserve">Schütz, Alfred és </w:t>
            </w:r>
            <w:proofErr w:type="spellStart"/>
            <w:r w:rsidRPr="00B32A49">
              <w:rPr>
                <w:lang w:val="hu-HU"/>
              </w:rPr>
              <w:t>Luckmann</w:t>
            </w:r>
            <w:proofErr w:type="spellEnd"/>
            <w:r w:rsidRPr="00B32A49">
              <w:rPr>
                <w:lang w:val="hu-HU"/>
              </w:rPr>
              <w:t xml:space="preserve">, Thomas: </w:t>
            </w:r>
            <w:r w:rsidRPr="00B32A49">
              <w:rPr>
                <w:i/>
                <w:lang w:val="hu-HU"/>
              </w:rPr>
              <w:t>Az életvilág struktúrái.</w:t>
            </w:r>
            <w:r w:rsidRPr="00B32A49">
              <w:rPr>
                <w:lang w:val="hu-HU"/>
              </w:rPr>
              <w:t xml:space="preserve"> </w:t>
            </w:r>
            <w:proofErr w:type="spellStart"/>
            <w:r w:rsidRPr="00B32A49">
              <w:rPr>
                <w:lang w:val="hu-HU"/>
              </w:rPr>
              <w:t>In</w:t>
            </w:r>
            <w:proofErr w:type="spellEnd"/>
            <w:r w:rsidRPr="00B32A49">
              <w:rPr>
                <w:lang w:val="hu-HU"/>
              </w:rPr>
              <w:t xml:space="preserve">: Hernádi Miklós (szerk.): Fenomenológia a társadalomtudományban. Gondolat, </w:t>
            </w:r>
            <w:smartTag w:uri="urn:schemas-microsoft-com:office:smarttags" w:element="City">
              <w:smartTag w:uri="urn:schemas-microsoft-com:office:smarttags" w:element="place">
                <w:r w:rsidRPr="00B32A49">
                  <w:rPr>
                    <w:lang w:val="hu-HU"/>
                  </w:rPr>
                  <w:t>Budapest</w:t>
                </w:r>
              </w:smartTag>
            </w:smartTag>
            <w:r w:rsidRPr="00B32A49">
              <w:rPr>
                <w:lang w:val="hu-HU"/>
              </w:rPr>
              <w:t>, 1984. 269–320.</w:t>
            </w:r>
          </w:p>
          <w:p w:rsidR="00F841D2" w:rsidRPr="00B32A49" w:rsidRDefault="00F841D2" w:rsidP="0013438E">
            <w:pPr>
              <w:pStyle w:val="Lbjegyzetszveg"/>
              <w:ind w:left="282" w:hanging="282"/>
              <w:rPr>
                <w:sz w:val="24"/>
              </w:rPr>
            </w:pPr>
            <w:r w:rsidRPr="00B32A49">
              <w:rPr>
                <w:sz w:val="24"/>
              </w:rPr>
              <w:t xml:space="preserve">Szijártó Zsolt – Tamás Pál – Tóth Péter: </w:t>
            </w:r>
            <w:r w:rsidRPr="00B32A49">
              <w:rPr>
                <w:i/>
                <w:sz w:val="24"/>
              </w:rPr>
              <w:t>A konfliktusról.</w:t>
            </w:r>
            <w:r w:rsidRPr="00B32A49">
              <w:rPr>
                <w:sz w:val="24"/>
              </w:rPr>
              <w:t xml:space="preserve"> </w:t>
            </w:r>
            <w:proofErr w:type="spellStart"/>
            <w:r w:rsidRPr="00B32A49">
              <w:rPr>
                <w:sz w:val="24"/>
              </w:rPr>
              <w:t>In</w:t>
            </w:r>
            <w:proofErr w:type="spellEnd"/>
            <w:r w:rsidRPr="00B32A49">
              <w:rPr>
                <w:sz w:val="24"/>
              </w:rPr>
              <w:t xml:space="preserve">: Béres – Horányi: </w:t>
            </w:r>
            <w:r w:rsidRPr="00B32A49">
              <w:rPr>
                <w:i/>
                <w:sz w:val="24"/>
              </w:rPr>
              <w:t>Társadalmi kommunikáció.</w:t>
            </w:r>
            <w:r w:rsidRPr="00B32A49">
              <w:rPr>
                <w:sz w:val="24"/>
              </w:rPr>
              <w:t xml:space="preserve"> Osiris Kiadó, Budapest, 35–53.</w:t>
            </w:r>
          </w:p>
          <w:p w:rsidR="00F841D2" w:rsidRPr="00B32A49" w:rsidRDefault="00F841D2" w:rsidP="0013438E">
            <w:pPr>
              <w:jc w:val="both"/>
              <w:rPr>
                <w:sz w:val="24"/>
              </w:rPr>
            </w:pPr>
            <w:r w:rsidRPr="00B32A49">
              <w:rPr>
                <w:sz w:val="24"/>
              </w:rPr>
              <w:t xml:space="preserve">Buda Béla – Sárközy Erika (szerk.): </w:t>
            </w:r>
            <w:r w:rsidRPr="00B32A49">
              <w:rPr>
                <w:i/>
                <w:sz w:val="24"/>
              </w:rPr>
              <w:t>Közéleti kommunikáció.</w:t>
            </w:r>
            <w:r w:rsidRPr="00B32A49">
              <w:rPr>
                <w:sz w:val="24"/>
              </w:rPr>
              <w:t xml:space="preserve"> Akadémiai Kiadó, Budapest, 2001. 13–49., 69–138.</w:t>
            </w:r>
          </w:p>
          <w:p w:rsidR="00D22DB0" w:rsidRPr="00B32A49" w:rsidRDefault="00D22DB0" w:rsidP="001343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841D2" w:rsidRPr="00B32A49" w:rsidTr="00D22DB0">
        <w:trPr>
          <w:trHeight w:val="338"/>
        </w:trPr>
        <w:tc>
          <w:tcPr>
            <w:tcW w:w="9177" w:type="dxa"/>
            <w:gridSpan w:val="2"/>
          </w:tcPr>
          <w:p w:rsidR="00F841D2" w:rsidRPr="00B32A49" w:rsidRDefault="00F841D2" w:rsidP="00D22DB0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B32A49">
              <w:rPr>
                <w:b/>
                <w:sz w:val="24"/>
                <w:szCs w:val="24"/>
              </w:rPr>
              <w:t>Tantárgy felelőse</w:t>
            </w:r>
            <w:r w:rsidR="00D22DB0" w:rsidRPr="00B32A49">
              <w:rPr>
                <w:b/>
                <w:sz w:val="24"/>
                <w:szCs w:val="24"/>
              </w:rPr>
              <w:t>:</w:t>
            </w:r>
            <w:r w:rsidRPr="00B32A49">
              <w:rPr>
                <w:b/>
                <w:sz w:val="24"/>
                <w:szCs w:val="24"/>
              </w:rPr>
              <w:t xml:space="preserve"> </w:t>
            </w:r>
            <w:r w:rsidR="00D22DB0" w:rsidRPr="00B32A49">
              <w:rPr>
                <w:sz w:val="24"/>
                <w:szCs w:val="24"/>
              </w:rPr>
              <w:t xml:space="preserve">dr. </w:t>
            </w:r>
            <w:r w:rsidRPr="00B32A49">
              <w:rPr>
                <w:sz w:val="24"/>
                <w:szCs w:val="24"/>
              </w:rPr>
              <w:t>Pólya Tamás</w:t>
            </w:r>
            <w:r w:rsidR="00D22DB0" w:rsidRPr="00B32A49">
              <w:rPr>
                <w:sz w:val="24"/>
                <w:szCs w:val="24"/>
              </w:rPr>
              <w:t xml:space="preserve"> egyetemi docens</w:t>
            </w:r>
          </w:p>
        </w:tc>
      </w:tr>
      <w:tr w:rsidR="00F841D2" w:rsidRPr="00B32A49" w:rsidTr="00D22DB0">
        <w:trPr>
          <w:trHeight w:val="337"/>
        </w:trPr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F841D2" w:rsidRPr="00B32A49" w:rsidRDefault="00F841D2" w:rsidP="00D22DB0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B32A49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B32A49">
              <w:rPr>
                <w:b/>
                <w:sz w:val="24"/>
                <w:szCs w:val="24"/>
              </w:rPr>
              <w:t>oktató(</w:t>
            </w:r>
            <w:proofErr w:type="gramEnd"/>
            <w:r w:rsidRPr="00B32A49">
              <w:rPr>
                <w:b/>
                <w:sz w:val="24"/>
                <w:szCs w:val="24"/>
              </w:rPr>
              <w:t>k)</w:t>
            </w:r>
            <w:r w:rsidR="00D22DB0" w:rsidRPr="00B32A49">
              <w:rPr>
                <w:b/>
                <w:sz w:val="24"/>
                <w:szCs w:val="24"/>
              </w:rPr>
              <w:t>:</w:t>
            </w:r>
            <w:r w:rsidRPr="00B32A49">
              <w:rPr>
                <w:b/>
                <w:sz w:val="24"/>
                <w:szCs w:val="24"/>
              </w:rPr>
              <w:t xml:space="preserve"> </w:t>
            </w:r>
            <w:r w:rsidR="00D22DB0" w:rsidRPr="00B32A49">
              <w:rPr>
                <w:sz w:val="24"/>
                <w:szCs w:val="24"/>
              </w:rPr>
              <w:t>dr. Pólya Tamás egyetemi docens</w:t>
            </w:r>
          </w:p>
        </w:tc>
      </w:tr>
    </w:tbl>
    <w:p w:rsidR="003E2344" w:rsidRPr="00B32A49" w:rsidRDefault="003E2344"/>
    <w:sectPr w:rsidR="003E2344" w:rsidRPr="00B32A49" w:rsidSect="00D2707F">
      <w:pgSz w:w="11905" w:h="16837" w:code="9"/>
      <w:pgMar w:top="1418" w:right="1418" w:bottom="1418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841D2"/>
    <w:rsid w:val="000A03F5"/>
    <w:rsid w:val="0013243B"/>
    <w:rsid w:val="001F5B2A"/>
    <w:rsid w:val="003E2344"/>
    <w:rsid w:val="00705F1F"/>
    <w:rsid w:val="007D254D"/>
    <w:rsid w:val="00987235"/>
    <w:rsid w:val="00A35A82"/>
    <w:rsid w:val="00A80AF5"/>
    <w:rsid w:val="00B32A49"/>
    <w:rsid w:val="00D22DB0"/>
    <w:rsid w:val="00D2707F"/>
    <w:rsid w:val="00E41450"/>
    <w:rsid w:val="00F3372E"/>
    <w:rsid w:val="00F8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41D2"/>
    <w:pPr>
      <w:spacing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841D2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841D2"/>
    <w:rPr>
      <w:rFonts w:eastAsia="Times New Roman"/>
      <w:sz w:val="20"/>
      <w:szCs w:val="20"/>
      <w:lang w:eastAsia="hu-HU"/>
    </w:rPr>
  </w:style>
  <w:style w:type="paragraph" w:styleId="Szvegtrzsbehzssal">
    <w:name w:val="Body Text Indent"/>
    <w:aliases w:val="alap"/>
    <w:basedOn w:val="Norml"/>
    <w:link w:val="SzvegtrzsbehzssalChar"/>
    <w:rsid w:val="00F841D2"/>
    <w:pPr>
      <w:keepNext/>
      <w:keepLines/>
      <w:ind w:left="708"/>
      <w:jc w:val="both"/>
    </w:pPr>
    <w:rPr>
      <w:rFonts w:ascii="TimesCE" w:hAnsi="TimesCE"/>
      <w:sz w:val="24"/>
      <w:lang w:val="en-GB"/>
    </w:rPr>
  </w:style>
  <w:style w:type="character" w:customStyle="1" w:styleId="SzvegtrzsbehzssalChar">
    <w:name w:val="Szövegtörzs behúzással Char"/>
    <w:aliases w:val="alap Char"/>
    <w:basedOn w:val="Bekezdsalapbettpusa"/>
    <w:link w:val="Szvegtrzsbehzssal"/>
    <w:rsid w:val="00F841D2"/>
    <w:rPr>
      <w:rFonts w:ascii="TimesCE" w:eastAsia="Times New Roman" w:hAnsi="TimesCE"/>
      <w:szCs w:val="20"/>
      <w:lang w:val="en-GB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2013-07-05T10:28:00Z</dcterms:created>
  <dcterms:modified xsi:type="dcterms:W3CDTF">2013-07-05T10:28:00Z</dcterms:modified>
</cp:coreProperties>
</file>