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981"/>
      </w:tblGrid>
      <w:tr w:rsidR="00AE123F" w:rsidRPr="00A35237" w:rsidTr="00B6444A">
        <w:tc>
          <w:tcPr>
            <w:tcW w:w="7105" w:type="dxa"/>
            <w:tcMar>
              <w:top w:w="57" w:type="dxa"/>
              <w:bottom w:w="57" w:type="dxa"/>
            </w:tcMar>
          </w:tcPr>
          <w:tbl>
            <w:tblPr>
              <w:tblW w:w="698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80"/>
            </w:tblGrid>
            <w:tr w:rsidR="00EF7AEC" w:rsidRPr="00EF7AEC" w:rsidTr="00B6444A">
              <w:trPr>
                <w:trHeight w:val="271"/>
              </w:trPr>
              <w:tc>
                <w:tcPr>
                  <w:tcW w:w="6980" w:type="dxa"/>
                </w:tcPr>
                <w:p w:rsidR="00EF7AEC" w:rsidRPr="00EF7AEC" w:rsidRDefault="00EF7AEC" w:rsidP="00B6444A">
                  <w:pPr>
                    <w:pStyle w:val="Default"/>
                    <w:ind w:left="-74"/>
                    <w:rPr>
                      <w:b/>
                    </w:rPr>
                  </w:pPr>
                  <w:r w:rsidRPr="00EF7AEC">
                    <w:rPr>
                      <w:b/>
                    </w:rPr>
                    <w:t xml:space="preserve">Tantárgy neve: Kommunikációs technikák I. </w:t>
                  </w:r>
                </w:p>
              </w:tc>
            </w:tr>
          </w:tbl>
          <w:p w:rsidR="00AE123F" w:rsidRPr="00A35237" w:rsidRDefault="00B6444A" w:rsidP="00B644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NBG_KO127G2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AE123F" w:rsidRPr="00A35237" w:rsidRDefault="00AE123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23F">
              <w:rPr>
                <w:sz w:val="24"/>
                <w:szCs w:val="24"/>
              </w:rPr>
              <w:t>2</w:t>
            </w:r>
          </w:p>
        </w:tc>
      </w:tr>
      <w:tr w:rsidR="00A61BFF" w:rsidRPr="00A35237" w:rsidTr="00AE123F">
        <w:tc>
          <w:tcPr>
            <w:tcW w:w="9177" w:type="dxa"/>
            <w:gridSpan w:val="2"/>
          </w:tcPr>
          <w:p w:rsidR="00A61BFF" w:rsidRPr="00A35237" w:rsidRDefault="00A61BFF" w:rsidP="00AE123F">
            <w:pPr>
              <w:spacing w:before="60"/>
              <w:jc w:val="both"/>
              <w:rPr>
                <w:sz w:val="24"/>
                <w:szCs w:val="24"/>
              </w:rPr>
            </w:pPr>
            <w:r w:rsidRPr="00AE123F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350A5F"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AE123F">
              <w:rPr>
                <w:b/>
                <w:sz w:val="24"/>
                <w:szCs w:val="24"/>
              </w:rPr>
              <w:t xml:space="preserve">Heti óraszáma: </w:t>
            </w:r>
            <w:r w:rsidRPr="00AE123F">
              <w:rPr>
                <w:sz w:val="24"/>
                <w:szCs w:val="24"/>
              </w:rPr>
              <w:t>2</w:t>
            </w:r>
          </w:p>
        </w:tc>
      </w:tr>
      <w:tr w:rsidR="00A61BFF" w:rsidRPr="00A35237" w:rsidTr="00AE123F">
        <w:tc>
          <w:tcPr>
            <w:tcW w:w="9177" w:type="dxa"/>
            <w:gridSpan w:val="2"/>
          </w:tcPr>
          <w:p w:rsidR="00A61BFF" w:rsidRPr="00A35237" w:rsidRDefault="00A61BF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E123F">
              <w:rPr>
                <w:b/>
                <w:sz w:val="24"/>
                <w:szCs w:val="24"/>
              </w:rPr>
              <w:t>A számonkérés módja:</w:t>
            </w:r>
            <w:r w:rsidRPr="00A35237">
              <w:rPr>
                <w:sz w:val="24"/>
                <w:szCs w:val="24"/>
              </w:rPr>
              <w:t xml:space="preserve"> </w:t>
            </w:r>
            <w:r w:rsidRPr="00350A5F">
              <w:rPr>
                <w:sz w:val="24"/>
                <w:szCs w:val="24"/>
              </w:rPr>
              <w:t>gyakorlati jegy</w:t>
            </w:r>
          </w:p>
        </w:tc>
      </w:tr>
      <w:tr w:rsidR="00A61BFF" w:rsidRPr="00A35237" w:rsidTr="00B6444A">
        <w:tc>
          <w:tcPr>
            <w:tcW w:w="9177" w:type="dxa"/>
            <w:gridSpan w:val="2"/>
          </w:tcPr>
          <w:p w:rsidR="00A61BFF" w:rsidRPr="00A35237" w:rsidRDefault="00A61BFF" w:rsidP="009B35BD">
            <w:pPr>
              <w:jc w:val="both"/>
              <w:rPr>
                <w:sz w:val="24"/>
                <w:szCs w:val="24"/>
              </w:rPr>
            </w:pPr>
            <w:r w:rsidRPr="00AE123F">
              <w:rPr>
                <w:b/>
                <w:sz w:val="24"/>
                <w:szCs w:val="24"/>
              </w:rPr>
              <w:t>A tantárgy tantervi helye</w:t>
            </w:r>
            <w:r w:rsidRPr="009B35BD">
              <w:rPr>
                <w:b/>
                <w:sz w:val="24"/>
                <w:szCs w:val="24"/>
              </w:rPr>
              <w:t>:</w:t>
            </w:r>
            <w:r w:rsidRPr="009B35BD">
              <w:rPr>
                <w:sz w:val="24"/>
                <w:szCs w:val="24"/>
              </w:rPr>
              <w:t xml:space="preserve"> </w:t>
            </w:r>
            <w:r w:rsidR="009B35BD" w:rsidRPr="009B35BD">
              <w:rPr>
                <w:sz w:val="24"/>
                <w:szCs w:val="24"/>
              </w:rPr>
              <w:t>III.</w:t>
            </w:r>
          </w:p>
        </w:tc>
      </w:tr>
      <w:tr w:rsidR="00A61BFF" w:rsidRPr="00A35237" w:rsidTr="00B6444A">
        <w:tc>
          <w:tcPr>
            <w:tcW w:w="9177" w:type="dxa"/>
            <w:gridSpan w:val="2"/>
          </w:tcPr>
          <w:p w:rsidR="00A61BFF" w:rsidRPr="00A35237" w:rsidRDefault="00A61BFF" w:rsidP="0013438E">
            <w:pPr>
              <w:jc w:val="both"/>
              <w:rPr>
                <w:sz w:val="24"/>
                <w:szCs w:val="24"/>
              </w:rPr>
            </w:pPr>
            <w:r w:rsidRPr="00AE123F">
              <w:rPr>
                <w:b/>
                <w:sz w:val="24"/>
                <w:szCs w:val="24"/>
              </w:rPr>
              <w:t>Előtanulmányi feltételek:</w:t>
            </w:r>
            <w:r w:rsidRPr="00AE123F">
              <w:rPr>
                <w:i/>
                <w:sz w:val="24"/>
                <w:szCs w:val="24"/>
              </w:rPr>
              <w:t xml:space="preserve"> </w:t>
            </w:r>
            <w:r w:rsidR="00AE123F" w:rsidRPr="00AE123F">
              <w:rPr>
                <w:b/>
                <w:i/>
                <w:sz w:val="24"/>
                <w:szCs w:val="24"/>
              </w:rPr>
              <w:t>–</w:t>
            </w:r>
          </w:p>
        </w:tc>
      </w:tr>
      <w:tr w:rsidR="00A61BFF" w:rsidRPr="00A35237" w:rsidTr="00B6444A">
        <w:tc>
          <w:tcPr>
            <w:tcW w:w="9177" w:type="dxa"/>
            <w:gridSpan w:val="2"/>
          </w:tcPr>
          <w:p w:rsidR="00A61BFF" w:rsidRDefault="00A61BFF" w:rsidP="00AE123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  <w:p w:rsidR="00AE123F" w:rsidRDefault="00AE123F" w:rsidP="0013438E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A tantárgy célja a hallgatók kommunikációs ismereteit bővíteni, készségeit fejleszteni az információszerzés hatékonysága, az értés és megértetés, az elfogadás és elfogadtatás, az együttműködés javítása, az önbizalom növelése és a szorongás csökkentése, valamint a kommunikációs helyzetek leírásának, elemzésének és értékelésének területén. A stúdium bemutatja a </w:t>
            </w:r>
            <w:proofErr w:type="gramStart"/>
            <w:r>
              <w:rPr>
                <w:sz w:val="23"/>
                <w:szCs w:val="23"/>
              </w:rPr>
              <w:t>kommunikáció</w:t>
            </w:r>
            <w:proofErr w:type="gramEnd"/>
            <w:r>
              <w:rPr>
                <w:sz w:val="23"/>
                <w:szCs w:val="23"/>
              </w:rPr>
              <w:t xml:space="preserve"> mint eszköz, viselkedés és készség megragadásával a társas érintkezés kommunikatív funkcióinak, elemzésének és alkalmazásának módszereit. Ismerteti – a személyiség megismerésén, az önismereten keresztül – a társas viselkedés és a kommunikáció egymást feltételező formáit, jellegzetességeit, felismerhető jegyeit. Tárgyalja a verbális-nonverbális és </w:t>
            </w:r>
            <w:proofErr w:type="spellStart"/>
            <w:r>
              <w:rPr>
                <w:sz w:val="23"/>
                <w:szCs w:val="23"/>
              </w:rPr>
              <w:t>paranyelvi</w:t>
            </w:r>
            <w:proofErr w:type="spellEnd"/>
            <w:r>
              <w:rPr>
                <w:sz w:val="23"/>
                <w:szCs w:val="23"/>
              </w:rPr>
              <w:t xml:space="preserve"> kommunikáció elemeit, azok alkalmazását, különös tekintettel a kongruens viselkedésre. Taglalja a kommunikáció viszonyszintjét meghatározó metakommunikációt, az udvariasság kommunikációs leírhatóságát, funkcióit, a kommunikáció </w:t>
            </w:r>
            <w:proofErr w:type="spellStart"/>
            <w:r>
              <w:rPr>
                <w:sz w:val="23"/>
                <w:szCs w:val="23"/>
              </w:rPr>
              <w:t>promotív</w:t>
            </w:r>
            <w:proofErr w:type="spellEnd"/>
            <w:r>
              <w:rPr>
                <w:sz w:val="23"/>
                <w:szCs w:val="23"/>
              </w:rPr>
              <w:t xml:space="preserve"> eszközeit. A tartalmi elemek a kommunikáció útján történő önismeret, kapcsolatteremtés, önérvényesítés, tartalmi, időbeli hatékonyság, előkészítés és ellenőrzési funkciók, stratégiák terén járulhatnak hozzá a hallgató ismereteinek és készségeinek fejlesztéséhez.</w:t>
            </w:r>
          </w:p>
          <w:p w:rsidR="00AE123F" w:rsidRDefault="00AE123F" w:rsidP="0013438E">
            <w:pPr>
              <w:spacing w:before="60"/>
              <w:jc w:val="both"/>
              <w:rPr>
                <w:sz w:val="24"/>
                <w:szCs w:val="24"/>
              </w:rPr>
            </w:pPr>
          </w:p>
          <w:p w:rsidR="00A61BFF" w:rsidRPr="00A35237" w:rsidRDefault="00A61BF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A61BFF" w:rsidRPr="00A35237" w:rsidTr="00B6444A">
        <w:tc>
          <w:tcPr>
            <w:tcW w:w="9177" w:type="dxa"/>
            <w:gridSpan w:val="2"/>
          </w:tcPr>
          <w:p w:rsidR="00AE123F" w:rsidRPr="003E3DED" w:rsidRDefault="00AE123F" w:rsidP="00AE123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3E3DED">
              <w:rPr>
                <w:b/>
                <w:sz w:val="24"/>
                <w:szCs w:val="24"/>
              </w:rPr>
              <w:t>Kötelező irodalom: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Németh Erzsébet 2002. </w:t>
            </w:r>
            <w:r>
              <w:rPr>
                <w:i/>
                <w:iCs/>
                <w:sz w:val="23"/>
                <w:szCs w:val="23"/>
              </w:rPr>
              <w:t xml:space="preserve">Önismeret és a kommunikációs készségek fejlesztése. </w:t>
            </w:r>
            <w:r>
              <w:rPr>
                <w:sz w:val="23"/>
                <w:szCs w:val="23"/>
              </w:rPr>
              <w:t xml:space="preserve">Századvég, Budapest.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Vera F. </w:t>
            </w:r>
            <w:proofErr w:type="spellStart"/>
            <w:r>
              <w:rPr>
                <w:sz w:val="23"/>
                <w:szCs w:val="23"/>
              </w:rPr>
              <w:t>Birkenbihl</w:t>
            </w:r>
            <w:proofErr w:type="spellEnd"/>
            <w:r>
              <w:rPr>
                <w:sz w:val="23"/>
                <w:szCs w:val="23"/>
              </w:rPr>
              <w:t xml:space="preserve"> 2000. </w:t>
            </w:r>
            <w:r>
              <w:rPr>
                <w:i/>
                <w:iCs/>
                <w:sz w:val="23"/>
                <w:szCs w:val="23"/>
              </w:rPr>
              <w:t>Kommunikációs gyakorlatok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Trivium</w:t>
            </w:r>
            <w:proofErr w:type="spellEnd"/>
            <w:r>
              <w:rPr>
                <w:sz w:val="23"/>
                <w:szCs w:val="23"/>
              </w:rPr>
              <w:t xml:space="preserve"> Kiadó, Budapest.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Vera F. </w:t>
            </w:r>
            <w:proofErr w:type="spellStart"/>
            <w:r>
              <w:rPr>
                <w:sz w:val="23"/>
                <w:szCs w:val="23"/>
              </w:rPr>
              <w:t>Birkenbihl</w:t>
            </w:r>
            <w:proofErr w:type="spellEnd"/>
            <w:r>
              <w:rPr>
                <w:sz w:val="23"/>
                <w:szCs w:val="23"/>
              </w:rPr>
              <w:t xml:space="preserve"> 2001. </w:t>
            </w:r>
            <w:r>
              <w:rPr>
                <w:i/>
                <w:iCs/>
                <w:sz w:val="23"/>
                <w:szCs w:val="23"/>
              </w:rPr>
              <w:t xml:space="preserve">Testbeszéd. </w:t>
            </w:r>
            <w:proofErr w:type="spellStart"/>
            <w:r>
              <w:rPr>
                <w:sz w:val="23"/>
                <w:szCs w:val="23"/>
              </w:rPr>
              <w:t>Trivium</w:t>
            </w:r>
            <w:proofErr w:type="spellEnd"/>
            <w:r>
              <w:rPr>
                <w:sz w:val="23"/>
                <w:szCs w:val="23"/>
              </w:rPr>
              <w:t xml:space="preserve"> Kiadó, Budapest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Hernádi Sándor 1995. </w:t>
            </w:r>
            <w:r>
              <w:rPr>
                <w:i/>
                <w:iCs/>
                <w:sz w:val="23"/>
                <w:szCs w:val="23"/>
              </w:rPr>
              <w:t xml:space="preserve">Beszédművelés. </w:t>
            </w:r>
            <w:r>
              <w:rPr>
                <w:sz w:val="23"/>
                <w:szCs w:val="23"/>
              </w:rPr>
              <w:t xml:space="preserve">Nemzeti Tankönyvkiadó, Budapest.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Malkolm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Peel</w:t>
            </w:r>
            <w:proofErr w:type="spellEnd"/>
            <w:r>
              <w:rPr>
                <w:sz w:val="23"/>
                <w:szCs w:val="23"/>
              </w:rPr>
              <w:t xml:space="preserve"> 1999. </w:t>
            </w:r>
            <w:r>
              <w:rPr>
                <w:i/>
                <w:iCs/>
                <w:sz w:val="23"/>
                <w:szCs w:val="23"/>
              </w:rPr>
              <w:t xml:space="preserve">Kommunikációs készségek fejlesztése. </w:t>
            </w:r>
            <w:proofErr w:type="spellStart"/>
            <w:r>
              <w:rPr>
                <w:sz w:val="23"/>
                <w:szCs w:val="23"/>
              </w:rPr>
              <w:t>Trivium</w:t>
            </w:r>
            <w:proofErr w:type="spellEnd"/>
            <w:r>
              <w:rPr>
                <w:sz w:val="23"/>
                <w:szCs w:val="23"/>
              </w:rPr>
              <w:t xml:space="preserve"> Kiadó, Budapest. </w:t>
            </w:r>
          </w:p>
          <w:p w:rsidR="00AE123F" w:rsidRDefault="00AE123F" w:rsidP="00AE123F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Ajánlott irodalom: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Buda Béla 1994. </w:t>
            </w:r>
            <w:r>
              <w:rPr>
                <w:i/>
                <w:iCs/>
                <w:sz w:val="23"/>
                <w:szCs w:val="23"/>
              </w:rPr>
              <w:t xml:space="preserve">A közvetlen emberi kommunikáció szabályszerűségei. </w:t>
            </w:r>
            <w:proofErr w:type="spellStart"/>
            <w:r>
              <w:rPr>
                <w:sz w:val="23"/>
                <w:szCs w:val="23"/>
              </w:rPr>
              <w:t>Animula</w:t>
            </w:r>
            <w:proofErr w:type="spellEnd"/>
            <w:r>
              <w:rPr>
                <w:sz w:val="23"/>
                <w:szCs w:val="23"/>
              </w:rPr>
              <w:t xml:space="preserve">, Budapest. </w:t>
            </w:r>
          </w:p>
          <w:p w:rsidR="00AE123F" w:rsidRDefault="00AE123F" w:rsidP="00AE12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Forgács József 1997. </w:t>
            </w:r>
            <w:r>
              <w:rPr>
                <w:i/>
                <w:iCs/>
                <w:sz w:val="23"/>
                <w:szCs w:val="23"/>
              </w:rPr>
              <w:t xml:space="preserve">A társas érintkezés pszichológiája. </w:t>
            </w:r>
            <w:r>
              <w:rPr>
                <w:sz w:val="23"/>
                <w:szCs w:val="23"/>
              </w:rPr>
              <w:t>Gondolat–</w:t>
            </w:r>
            <w:proofErr w:type="spellStart"/>
            <w:r>
              <w:rPr>
                <w:sz w:val="23"/>
                <w:szCs w:val="23"/>
              </w:rPr>
              <w:t>Kairosz</w:t>
            </w:r>
            <w:proofErr w:type="spellEnd"/>
            <w:r>
              <w:rPr>
                <w:sz w:val="23"/>
                <w:szCs w:val="23"/>
              </w:rPr>
              <w:t xml:space="preserve">, Budapest. </w:t>
            </w:r>
          </w:p>
          <w:p w:rsidR="00A61BFF" w:rsidRDefault="00AE123F" w:rsidP="00AE123F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3"/>
                <w:szCs w:val="23"/>
              </w:rPr>
              <w:t>Montágh</w:t>
            </w:r>
            <w:proofErr w:type="spellEnd"/>
            <w:r>
              <w:rPr>
                <w:sz w:val="23"/>
                <w:szCs w:val="23"/>
              </w:rPr>
              <w:t xml:space="preserve"> Imre 1996. </w:t>
            </w:r>
            <w:r>
              <w:rPr>
                <w:i/>
                <w:iCs/>
                <w:sz w:val="23"/>
                <w:szCs w:val="23"/>
              </w:rPr>
              <w:t>Figyelem vagy fegyelem</w:t>
            </w:r>
            <w:r>
              <w:rPr>
                <w:sz w:val="23"/>
                <w:szCs w:val="23"/>
              </w:rPr>
              <w:t>. Holnap Kiadó</w:t>
            </w:r>
            <w:proofErr w:type="gramStart"/>
            <w:r>
              <w:rPr>
                <w:sz w:val="23"/>
                <w:szCs w:val="23"/>
              </w:rPr>
              <w:t>,Budapest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AE123F" w:rsidRPr="00A35237" w:rsidRDefault="00AE123F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61BFF" w:rsidRPr="00A35237" w:rsidTr="00AE123F">
        <w:trPr>
          <w:trHeight w:val="338"/>
        </w:trPr>
        <w:tc>
          <w:tcPr>
            <w:tcW w:w="917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55"/>
            </w:tblGrid>
            <w:tr w:rsidR="00A61BFF" w:rsidTr="0013438E">
              <w:trPr>
                <w:trHeight w:val="109"/>
              </w:trPr>
              <w:tc>
                <w:tcPr>
                  <w:tcW w:w="7555" w:type="dxa"/>
                </w:tcPr>
                <w:p w:rsidR="00A61BFF" w:rsidRPr="00AE123F" w:rsidRDefault="00A61BFF" w:rsidP="00AE123F">
                  <w:pPr>
                    <w:spacing w:before="120" w:after="120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AE123F">
                    <w:rPr>
                      <w:b/>
                      <w:sz w:val="24"/>
                      <w:szCs w:val="24"/>
                    </w:rPr>
                    <w:t>Tantárgy felelőse:</w:t>
                  </w:r>
                  <w:r w:rsidRPr="00AE123F">
                    <w:rPr>
                      <w:sz w:val="24"/>
                      <w:szCs w:val="24"/>
                    </w:rPr>
                    <w:t xml:space="preserve"> </w:t>
                  </w:r>
                  <w:r w:rsidR="00A2287A">
                    <w:rPr>
                      <w:bCs/>
                      <w:sz w:val="24"/>
                      <w:szCs w:val="24"/>
                    </w:rPr>
                    <w:t>Dr. Pólya Tamás PhD, egyetemi docens</w:t>
                  </w:r>
                </w:p>
              </w:tc>
            </w:tr>
          </w:tbl>
          <w:p w:rsidR="00A61BFF" w:rsidRPr="00A35237" w:rsidRDefault="00A61BF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A61BFF" w:rsidRPr="00A35237" w:rsidTr="00B6444A">
        <w:trPr>
          <w:trHeight w:val="337"/>
        </w:trPr>
        <w:tc>
          <w:tcPr>
            <w:tcW w:w="9177" w:type="dxa"/>
            <w:gridSpan w:val="2"/>
          </w:tcPr>
          <w:p w:rsidR="00A61BFF" w:rsidRPr="00A35237" w:rsidRDefault="00A61BFF" w:rsidP="00AE123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E06E4E">
              <w:rPr>
                <w:sz w:val="24"/>
                <w:szCs w:val="24"/>
              </w:rPr>
              <w:t>Barna Béla</w:t>
            </w:r>
            <w:r w:rsidR="00AE123F">
              <w:rPr>
                <w:sz w:val="24"/>
                <w:szCs w:val="24"/>
              </w:rPr>
              <w:t xml:space="preserve"> tanársegéd;</w:t>
            </w:r>
            <w:r w:rsidRPr="00E06E4E">
              <w:rPr>
                <w:sz w:val="24"/>
                <w:szCs w:val="24"/>
              </w:rPr>
              <w:t xml:space="preserve"> Herzog Csilla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E123F">
              <w:rPr>
                <w:sz w:val="24"/>
                <w:szCs w:val="24"/>
              </w:rPr>
              <w:t>adjunktus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61BFF"/>
    <w:rsid w:val="0003525D"/>
    <w:rsid w:val="000A03F5"/>
    <w:rsid w:val="0013243B"/>
    <w:rsid w:val="003D1E46"/>
    <w:rsid w:val="003E2344"/>
    <w:rsid w:val="007D254D"/>
    <w:rsid w:val="009B35BD"/>
    <w:rsid w:val="00A2287A"/>
    <w:rsid w:val="00A61BFF"/>
    <w:rsid w:val="00AE123F"/>
    <w:rsid w:val="00B6444A"/>
    <w:rsid w:val="00BA53A8"/>
    <w:rsid w:val="00D2707F"/>
    <w:rsid w:val="00D97BD7"/>
    <w:rsid w:val="00E41450"/>
    <w:rsid w:val="00EF7AEC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1BFF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61BFF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2013-07-01T12:47:00Z</dcterms:created>
  <dcterms:modified xsi:type="dcterms:W3CDTF">2013-07-01T12:47:00Z</dcterms:modified>
</cp:coreProperties>
</file>