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6776C4" w:rsidRPr="00A35237" w:rsidTr="00791D73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76C4" w:rsidRPr="00A35237" w:rsidRDefault="006776C4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5486">
              <w:rPr>
                <w:sz w:val="24"/>
                <w:szCs w:val="24"/>
              </w:rPr>
              <w:t>Hírszerkesztés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76C4" w:rsidRPr="00A35237" w:rsidRDefault="006776C4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76C4">
              <w:rPr>
                <w:sz w:val="24"/>
                <w:szCs w:val="24"/>
              </w:rPr>
              <w:t>3</w:t>
            </w:r>
          </w:p>
        </w:tc>
      </w:tr>
      <w:tr w:rsidR="00DF097A" w:rsidRPr="00A35237" w:rsidTr="006776C4">
        <w:tc>
          <w:tcPr>
            <w:tcW w:w="9177" w:type="dxa"/>
            <w:gridSpan w:val="2"/>
          </w:tcPr>
          <w:p w:rsidR="00DF097A" w:rsidRPr="00A35237" w:rsidRDefault="00DF097A" w:rsidP="006776C4">
            <w:pPr>
              <w:spacing w:before="60"/>
              <w:jc w:val="both"/>
              <w:rPr>
                <w:sz w:val="24"/>
                <w:szCs w:val="24"/>
              </w:rPr>
            </w:pPr>
            <w:r w:rsidRPr="006776C4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6776C4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6776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F097A" w:rsidRPr="00A35237" w:rsidTr="006776C4">
        <w:tc>
          <w:tcPr>
            <w:tcW w:w="9177" w:type="dxa"/>
            <w:gridSpan w:val="2"/>
          </w:tcPr>
          <w:p w:rsidR="00DF097A" w:rsidRPr="00A35237" w:rsidRDefault="00DF097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776C4">
              <w:rPr>
                <w:b/>
                <w:sz w:val="24"/>
                <w:szCs w:val="24"/>
              </w:rPr>
              <w:t>A számonkérés módja</w:t>
            </w:r>
            <w:r w:rsidR="006776C4" w:rsidRPr="006776C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DF097A" w:rsidRPr="00A35237" w:rsidTr="006776C4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F097A" w:rsidRPr="00A35237" w:rsidRDefault="00DF097A" w:rsidP="0013438E">
            <w:pPr>
              <w:jc w:val="both"/>
              <w:rPr>
                <w:sz w:val="24"/>
                <w:szCs w:val="24"/>
              </w:rPr>
            </w:pPr>
            <w:r w:rsidRPr="006776C4">
              <w:rPr>
                <w:b/>
                <w:sz w:val="24"/>
                <w:szCs w:val="24"/>
              </w:rPr>
              <w:t>A tantárgy tantervi helye</w:t>
            </w:r>
            <w:r w:rsidR="006776C4" w:rsidRPr="006776C4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DF097A" w:rsidRPr="00A35237" w:rsidTr="006776C4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F097A" w:rsidRPr="00A35237" w:rsidRDefault="00DF097A" w:rsidP="0013438E">
            <w:pPr>
              <w:jc w:val="both"/>
              <w:rPr>
                <w:sz w:val="24"/>
                <w:szCs w:val="24"/>
              </w:rPr>
            </w:pPr>
            <w:r w:rsidRPr="006776C4">
              <w:rPr>
                <w:b/>
                <w:sz w:val="24"/>
                <w:szCs w:val="24"/>
              </w:rPr>
              <w:t>Előtanulmányi feltételek</w:t>
            </w:r>
            <w:r w:rsidR="006776C4" w:rsidRPr="006776C4">
              <w:rPr>
                <w:b/>
                <w:sz w:val="24"/>
                <w:szCs w:val="24"/>
              </w:rPr>
              <w:t>:</w:t>
            </w:r>
            <w:r w:rsidR="006776C4">
              <w:rPr>
                <w:sz w:val="24"/>
                <w:szCs w:val="24"/>
              </w:rPr>
              <w:t xml:space="preserve"> –</w:t>
            </w:r>
          </w:p>
        </w:tc>
      </w:tr>
      <w:tr w:rsidR="00DF097A" w:rsidRPr="00A35237" w:rsidTr="006776C4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DF097A" w:rsidRDefault="00DF097A" w:rsidP="006776C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F097A" w:rsidRPr="006776C4" w:rsidRDefault="00DF097A" w:rsidP="006776C4">
            <w:pPr>
              <w:pStyle w:val="Default"/>
              <w:jc w:val="both"/>
            </w:pPr>
            <w:r w:rsidRPr="006776C4">
              <w:t>A hallgatók a félév során megismerkednek a nyomtatott és az elektronikus sajtó műfaji sajátosságaival, a médianorma fogalmával, a sajtónyelv ha</w:t>
            </w:r>
            <w:r w:rsidR="006776C4">
              <w:t>sználatának különleges szempont</w:t>
            </w:r>
            <w:r w:rsidRPr="006776C4">
              <w:t xml:space="preserve">jaival. Az órákon a gyakorlatban is kipróbáljuk a hírszerkesztést, felhasználva a legfontosabb hírforrásokat (nyomtatott, elektronikus sajtó, Internet). </w:t>
            </w:r>
          </w:p>
          <w:p w:rsidR="00DF097A" w:rsidRPr="006776C4" w:rsidRDefault="00DF097A" w:rsidP="006776C4">
            <w:pPr>
              <w:spacing w:before="60"/>
              <w:jc w:val="both"/>
              <w:rPr>
                <w:sz w:val="24"/>
                <w:szCs w:val="24"/>
              </w:rPr>
            </w:pPr>
            <w:r w:rsidRPr="006776C4">
              <w:rPr>
                <w:sz w:val="24"/>
                <w:szCs w:val="24"/>
              </w:rPr>
              <w:t>A hallgatók aktív közreműködők az intézményi médiumok hírszolgálati feladataiban.</w:t>
            </w:r>
          </w:p>
          <w:p w:rsidR="006776C4" w:rsidRPr="009E0E11" w:rsidRDefault="006776C4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DF097A" w:rsidRPr="00A35237" w:rsidTr="006776C4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DF097A" w:rsidRPr="006776C4" w:rsidRDefault="00DF097A" w:rsidP="006776C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776C4">
              <w:rPr>
                <w:b/>
                <w:sz w:val="24"/>
                <w:szCs w:val="24"/>
              </w:rPr>
              <w:t>Kötelező irodalom: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61"/>
            </w:tblGrid>
            <w:tr w:rsidR="00DF097A" w:rsidRPr="00D20605" w:rsidTr="0013438E">
              <w:trPr>
                <w:trHeight w:val="1075"/>
              </w:trPr>
              <w:tc>
                <w:tcPr>
                  <w:tcW w:w="0" w:type="auto"/>
                </w:tcPr>
                <w:p w:rsidR="00DF097A" w:rsidRPr="006776C4" w:rsidRDefault="00DF097A" w:rsidP="006776C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776C4">
                    <w:rPr>
                      <w:color w:val="000000"/>
                      <w:sz w:val="24"/>
                      <w:szCs w:val="24"/>
                    </w:rPr>
                    <w:t xml:space="preserve">Bedő Iván: </w:t>
                  </w:r>
                  <w:r w:rsidRPr="006776C4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Hírkönyv. </w:t>
                  </w:r>
                  <w:r w:rsidRPr="006776C4">
                    <w:rPr>
                      <w:color w:val="000000"/>
                      <w:sz w:val="24"/>
                      <w:szCs w:val="24"/>
                    </w:rPr>
                    <w:t xml:space="preserve">Magyar Rádió, Bp., 1995. </w:t>
                  </w:r>
                </w:p>
                <w:p w:rsidR="00DF097A" w:rsidRPr="006776C4" w:rsidRDefault="00DF097A" w:rsidP="006776C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776C4">
                    <w:rPr>
                      <w:color w:val="000000"/>
                      <w:sz w:val="24"/>
                      <w:szCs w:val="24"/>
                    </w:rPr>
                    <w:t xml:space="preserve">Balázs Géza: </w:t>
                  </w:r>
                  <w:r w:rsidRPr="006776C4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Médiaműfajok – Összefoglaló az újságok, a rádió és televízió műfajairól. </w:t>
                  </w:r>
                  <w:r w:rsidRPr="006776C4">
                    <w:rPr>
                      <w:color w:val="000000"/>
                      <w:sz w:val="24"/>
                      <w:szCs w:val="24"/>
                    </w:rPr>
                    <w:t xml:space="preserve">Magyar Rádió Rt. Oktatási Osztály, Bp., 1999. </w:t>
                  </w:r>
                </w:p>
                <w:p w:rsidR="00DF097A" w:rsidRPr="006776C4" w:rsidRDefault="00DF097A" w:rsidP="006776C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6776C4">
                    <w:rPr>
                      <w:color w:val="000000"/>
                      <w:sz w:val="24"/>
                      <w:szCs w:val="24"/>
                    </w:rPr>
                    <w:t>Bencédy</w:t>
                  </w:r>
                  <w:proofErr w:type="spellEnd"/>
                  <w:r w:rsidRPr="006776C4">
                    <w:rPr>
                      <w:color w:val="000000"/>
                      <w:sz w:val="24"/>
                      <w:szCs w:val="24"/>
                    </w:rPr>
                    <w:t xml:space="preserve"> József: </w:t>
                  </w:r>
                  <w:r w:rsidRPr="006776C4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Sajtónyelv. </w:t>
                  </w:r>
                  <w:r w:rsidRPr="006776C4">
                    <w:rPr>
                      <w:color w:val="000000"/>
                      <w:sz w:val="24"/>
                      <w:szCs w:val="24"/>
                    </w:rPr>
                    <w:t xml:space="preserve">Sajtóház Kiadó, Bp., 1995. 61–163. </w:t>
                  </w:r>
                </w:p>
                <w:p w:rsidR="00DF097A" w:rsidRPr="006776C4" w:rsidRDefault="00DF097A" w:rsidP="006776C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776C4">
                    <w:rPr>
                      <w:color w:val="000000"/>
                      <w:sz w:val="24"/>
                      <w:szCs w:val="24"/>
                    </w:rPr>
                    <w:t xml:space="preserve">Balázs Géza: </w:t>
                  </w:r>
                  <w:r w:rsidRPr="006776C4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Sajtónyelv – médianyelv – médianorma. </w:t>
                  </w:r>
                  <w:proofErr w:type="spellStart"/>
                  <w:r w:rsidRPr="006776C4">
                    <w:rPr>
                      <w:color w:val="000000"/>
                      <w:sz w:val="24"/>
                      <w:szCs w:val="24"/>
                    </w:rPr>
                    <w:t>In</w:t>
                  </w:r>
                  <w:proofErr w:type="spellEnd"/>
                  <w:r w:rsidRPr="006776C4">
                    <w:rPr>
                      <w:color w:val="000000"/>
                      <w:sz w:val="24"/>
                      <w:szCs w:val="24"/>
                    </w:rPr>
                    <w:t xml:space="preserve">: H. Varga Gyula (szerk.): EKF Tudományos közleményei, új sorozat XXXI. 2004. 44–56. </w:t>
                  </w:r>
                </w:p>
                <w:p w:rsidR="00DF097A" w:rsidRPr="006776C4" w:rsidRDefault="00DF097A" w:rsidP="006776C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6776C4">
                    <w:rPr>
                      <w:color w:val="000000"/>
                      <w:sz w:val="24"/>
                      <w:szCs w:val="24"/>
                    </w:rPr>
                    <w:t>Grétsy</w:t>
                  </w:r>
                  <w:proofErr w:type="spellEnd"/>
                  <w:r w:rsidRPr="006776C4">
                    <w:rPr>
                      <w:color w:val="000000"/>
                      <w:sz w:val="24"/>
                      <w:szCs w:val="24"/>
                    </w:rPr>
                    <w:t xml:space="preserve"> László: </w:t>
                  </w:r>
                  <w:r w:rsidRPr="006776C4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A mai magyar sajtónyelv. </w:t>
                  </w:r>
                  <w:proofErr w:type="spellStart"/>
                  <w:r w:rsidRPr="006776C4">
                    <w:rPr>
                      <w:color w:val="000000"/>
                      <w:sz w:val="24"/>
                      <w:szCs w:val="24"/>
                    </w:rPr>
                    <w:t>In</w:t>
                  </w:r>
                  <w:proofErr w:type="spellEnd"/>
                  <w:r w:rsidRPr="006776C4">
                    <w:rPr>
                      <w:color w:val="000000"/>
                      <w:sz w:val="24"/>
                      <w:szCs w:val="24"/>
                    </w:rPr>
                    <w:t xml:space="preserve">: H. Varga Gyula (szerk.): EKF Tudományos közleményei, új sorozat XXXI. 2004. 11–20. </w:t>
                  </w:r>
                </w:p>
                <w:p w:rsidR="00DF097A" w:rsidRPr="006776C4" w:rsidRDefault="00DF097A" w:rsidP="0013438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097A" w:rsidRPr="00A35237" w:rsidRDefault="00DF097A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F097A" w:rsidRPr="00A35237" w:rsidTr="006776C4">
        <w:trPr>
          <w:trHeight w:val="338"/>
        </w:trPr>
        <w:tc>
          <w:tcPr>
            <w:tcW w:w="9177" w:type="dxa"/>
            <w:gridSpan w:val="2"/>
          </w:tcPr>
          <w:p w:rsidR="00DF097A" w:rsidRPr="00A35237" w:rsidRDefault="00DF097A" w:rsidP="006776C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6776C4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D20605">
              <w:rPr>
                <w:bCs/>
                <w:sz w:val="24"/>
                <w:szCs w:val="24"/>
              </w:rPr>
              <w:t>Herzog Csilla</w:t>
            </w:r>
            <w:r w:rsidR="006776C4">
              <w:rPr>
                <w:bCs/>
                <w:sz w:val="24"/>
                <w:szCs w:val="24"/>
              </w:rPr>
              <w:t xml:space="preserve"> adjunktus</w:t>
            </w:r>
          </w:p>
        </w:tc>
      </w:tr>
      <w:tr w:rsidR="00DF097A" w:rsidRPr="00A35237" w:rsidTr="006776C4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F097A" w:rsidRPr="00A35237" w:rsidRDefault="00DF097A" w:rsidP="006776C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6776C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Herzog Csilla</w:t>
            </w:r>
            <w:r w:rsidR="006776C4">
              <w:rPr>
                <w:bCs/>
                <w:sz w:val="24"/>
                <w:szCs w:val="24"/>
              </w:rPr>
              <w:t xml:space="preserve"> adjunktus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F097A"/>
    <w:rsid w:val="000A03F5"/>
    <w:rsid w:val="0013243B"/>
    <w:rsid w:val="003C1B2A"/>
    <w:rsid w:val="003E2344"/>
    <w:rsid w:val="006776C4"/>
    <w:rsid w:val="007D254D"/>
    <w:rsid w:val="00D2707F"/>
    <w:rsid w:val="00DF097A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097A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F097A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1109</Characters>
  <Application>Microsoft Office Word</Application>
  <DocSecurity>0</DocSecurity>
  <Lines>9</Lines>
  <Paragraphs>2</Paragraphs>
  <ScaleCrop>false</ScaleCrop>
  <Company>EKF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2012-06-28T13:48:00Z</dcterms:created>
  <dcterms:modified xsi:type="dcterms:W3CDTF">2012-06-29T08:39:00Z</dcterms:modified>
</cp:coreProperties>
</file>