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572"/>
        <w:gridCol w:w="2072"/>
      </w:tblGrid>
      <w:tr w:rsidR="00323589" w:rsidRPr="00323589" w:rsidTr="003E39A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23589" w:rsidRPr="00323589" w:rsidRDefault="00323589" w:rsidP="0032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ÜZLETI SZAKNYELV III.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89" w:rsidRPr="00323589" w:rsidRDefault="00323589" w:rsidP="0032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NBG_GI894G2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23589" w:rsidRPr="00323589" w:rsidRDefault="00323589" w:rsidP="0032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2</w:t>
            </w:r>
          </w:p>
        </w:tc>
      </w:tr>
      <w:tr w:rsidR="00323589" w:rsidRPr="00323589" w:rsidTr="003E39AE">
        <w:tc>
          <w:tcPr>
            <w:tcW w:w="9180" w:type="dxa"/>
            <w:gridSpan w:val="3"/>
          </w:tcPr>
          <w:p w:rsidR="00323589" w:rsidRPr="00323589" w:rsidRDefault="00323589" w:rsidP="0032358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típusa és száma: </w:t>
            </w:r>
            <w:r w:rsidRPr="00323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0+4 SZABADON VÁLASZTHATÓ</w:t>
            </w:r>
          </w:p>
        </w:tc>
      </w:tr>
      <w:tr w:rsidR="00323589" w:rsidRPr="00323589" w:rsidTr="003E39AE">
        <w:tc>
          <w:tcPr>
            <w:tcW w:w="9180" w:type="dxa"/>
            <w:gridSpan w:val="3"/>
          </w:tcPr>
          <w:p w:rsidR="00323589" w:rsidRPr="00323589" w:rsidRDefault="00323589" w:rsidP="0032358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számonkérés módja: </w:t>
            </w:r>
            <w:r w:rsidRPr="00323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GYAKORLATI JEGY</w:t>
            </w:r>
          </w:p>
        </w:tc>
      </w:tr>
      <w:tr w:rsidR="00323589" w:rsidRPr="00323589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23589" w:rsidRPr="00323589" w:rsidRDefault="00323589" w:rsidP="0032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helye: </w:t>
            </w:r>
            <w:r w:rsidRPr="00323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3. </w:t>
            </w:r>
          </w:p>
        </w:tc>
      </w:tr>
      <w:tr w:rsidR="00323589" w:rsidRPr="00323589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23589" w:rsidRPr="00323589" w:rsidRDefault="00323589" w:rsidP="0032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Előtanulmányi feltételek:</w:t>
            </w:r>
            <w:r w:rsidRPr="003235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3235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középfokú nyelvtudás</w:t>
            </w:r>
          </w:p>
        </w:tc>
      </w:tr>
      <w:tr w:rsidR="00323589" w:rsidRPr="00323589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23589" w:rsidRPr="00323589" w:rsidRDefault="00323589" w:rsidP="0032358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3235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3235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3235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3235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3235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323589" w:rsidRPr="00323589" w:rsidTr="003E39A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23589" w:rsidRPr="00323589" w:rsidRDefault="00323589" w:rsidP="0032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tantárgy célja, a szakmai nyelvvizsgára történő felkészítés, a hallgatók szakmai idegen nyelvi képzésének alapozása, a gazdasági szakmai szókincs valamint az üzleti szaknyelvhez szükséges olyan </w:t>
            </w:r>
            <w:r w:rsidRPr="003235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kommunikatív nyelvi kompetenciák kialakítása</w:t>
            </w:r>
            <w:r w:rsidRPr="003235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amelyekre a hallgatóknak mind a gazdasági nyelvvizsgán, mind leendő pályájuk során szükségük lesz. A kommunikatív nyelvi kompetenciák fogalma  alatt a használható nyelvtudást értjük, amely az adott szituációnak megfelelő nyelvhasználati képességet jelentik, melyek fejlesztése, mérése és értékelése a négy nyelvi alapkészségen (hallás, beszéd, olvasás és írás) </w:t>
            </w:r>
            <w:proofErr w:type="gramStart"/>
            <w:r w:rsidRPr="003235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keresztül történik</w:t>
            </w:r>
            <w:proofErr w:type="gramEnd"/>
            <w:r w:rsidRPr="003235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</w:p>
          <w:p w:rsidR="00323589" w:rsidRPr="00323589" w:rsidRDefault="00323589" w:rsidP="0032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kurzus szakmai tananyaga a következő elméleti témaköröket dolgozza fel:</w:t>
            </w:r>
          </w:p>
          <w:p w:rsidR="00323589" w:rsidRPr="00323589" w:rsidRDefault="00323589" w:rsidP="0032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Nemzetközi kereskedelem </w:t>
            </w:r>
          </w:p>
          <w:p w:rsidR="00323589" w:rsidRPr="00323589" w:rsidRDefault="00323589" w:rsidP="00323589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Protekcionizmus, </w:t>
            </w:r>
            <w:proofErr w:type="spellStart"/>
            <w:r w:rsidRPr="003235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szabadkereskedelem</w:t>
            </w:r>
            <w:proofErr w:type="spellEnd"/>
          </w:p>
          <w:p w:rsidR="00323589" w:rsidRPr="00323589" w:rsidRDefault="00323589" w:rsidP="00323589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Nemzetközi kereskedelmi szervezetek</w:t>
            </w:r>
          </w:p>
          <w:p w:rsidR="00323589" w:rsidRPr="00323589" w:rsidRDefault="00323589" w:rsidP="00323589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Magyarország és a célnyelvi országok kereskedelmi kapcsolatai</w:t>
            </w:r>
          </w:p>
          <w:p w:rsidR="00323589" w:rsidRPr="00323589" w:rsidRDefault="00323589" w:rsidP="00323589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Globalizáció </w:t>
            </w:r>
          </w:p>
          <w:p w:rsidR="00323589" w:rsidRPr="00323589" w:rsidRDefault="00323589" w:rsidP="00323589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globalizáció fogalma és megjelenése </w:t>
            </w:r>
          </w:p>
          <w:p w:rsidR="00323589" w:rsidRPr="00323589" w:rsidRDefault="00323589" w:rsidP="00323589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Jellemzői, előnyei és hátrányai</w:t>
            </w:r>
          </w:p>
          <w:p w:rsidR="00323589" w:rsidRPr="00323589" w:rsidRDefault="00323589" w:rsidP="00323589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Környezetvédelem</w:t>
            </w:r>
          </w:p>
          <w:p w:rsidR="00323589" w:rsidRPr="00323589" w:rsidRDefault="00323589" w:rsidP="00323589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Gazdasági tevékenység hatása a környezetre, globális fenyegetések</w:t>
            </w:r>
          </w:p>
          <w:p w:rsidR="00323589" w:rsidRPr="00323589" w:rsidRDefault="00323589" w:rsidP="00323589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Társadalmi felelősség megnyilvánulásai</w:t>
            </w:r>
          </w:p>
          <w:p w:rsidR="00323589" w:rsidRPr="00323589" w:rsidRDefault="00323589" w:rsidP="00323589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Energiaforrások és a </w:t>
            </w:r>
            <w:proofErr w:type="spellStart"/>
            <w:r w:rsidRPr="003235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hulladékfelhasználás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politikája</w:t>
            </w:r>
          </w:p>
        </w:tc>
      </w:tr>
      <w:tr w:rsidR="00323589" w:rsidRPr="00323589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23589" w:rsidRPr="00323589" w:rsidRDefault="00323589" w:rsidP="0032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23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3235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3235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3235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3235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3235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323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3235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3235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  <w:r w:rsidRPr="00323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ab/>
            </w:r>
          </w:p>
          <w:p w:rsidR="00323589" w:rsidRPr="00323589" w:rsidRDefault="00323589" w:rsidP="0032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hu-HU"/>
              </w:rPr>
            </w:pPr>
            <w:r w:rsidRPr="00323589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Oktatott nyelvek: </w:t>
            </w:r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angol, német, francia, orosz</w:t>
            </w:r>
          </w:p>
          <w:p w:rsidR="00323589" w:rsidRPr="00323589" w:rsidRDefault="00323589" w:rsidP="00323589">
            <w:pPr>
              <w:tabs>
                <w:tab w:val="center" w:pos="44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b/>
                <w:lang w:eastAsia="hu-HU"/>
              </w:rPr>
              <w:t>Kötelező irodalom</w:t>
            </w:r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ab/>
            </w:r>
          </w:p>
          <w:p w:rsidR="00323589" w:rsidRPr="00323589" w:rsidRDefault="00323589" w:rsidP="0032358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Cotton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–</w:t>
            </w:r>
            <w:proofErr w:type="spellStart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Falvey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 xml:space="preserve">–Kent: New Market </w:t>
            </w:r>
            <w:proofErr w:type="spellStart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Leader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Intermediate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Longman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 xml:space="preserve">, 2005. </w:t>
            </w:r>
          </w:p>
          <w:p w:rsidR="00323589" w:rsidRPr="00323589" w:rsidRDefault="00323589" w:rsidP="0032358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Bajkó-Kállai-Gonda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Pr="00323589">
              <w:rPr>
                <w:rFonts w:ascii="Times New Roman" w:eastAsia="Times New Roman" w:hAnsi="Times New Roman" w:cs="Times New Roman"/>
                <w:i/>
                <w:lang w:eastAsia="hu-HU"/>
              </w:rPr>
              <w:t>Wirtschaftsthemen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. Aula Kiadó. Gyál, 1998.</w:t>
            </w:r>
          </w:p>
          <w:p w:rsidR="00323589" w:rsidRPr="00323589" w:rsidRDefault="00323589" w:rsidP="0032358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Csikós: Francia nyelvű szakmai kommunikáció. KKF, 1997.</w:t>
            </w:r>
          </w:p>
          <w:p w:rsidR="00323589" w:rsidRPr="00323589" w:rsidRDefault="00323589" w:rsidP="0032358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Koleszárné-Mérei-Nyárádiné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: Üzleti kommunikáció orosz nyelven. KKF, 1997.</w:t>
            </w:r>
          </w:p>
          <w:p w:rsidR="00323589" w:rsidRPr="00323589" w:rsidRDefault="00323589" w:rsidP="0032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23589" w:rsidRPr="00323589" w:rsidRDefault="00323589" w:rsidP="0032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b/>
                <w:lang w:eastAsia="hu-HU"/>
              </w:rPr>
              <w:t>Ajánlott irodalom:</w:t>
            </w:r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323589" w:rsidRPr="00323589" w:rsidRDefault="00323589" w:rsidP="003235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Barta–</w:t>
            </w:r>
            <w:proofErr w:type="spellStart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Loch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 xml:space="preserve">: Gazdasági szakmai nyelvvizsgák. Angol írásbeli feladatok. Középfok, felsőfok, Akadémiai Kiadó, Budapest, 2002. </w:t>
            </w:r>
          </w:p>
          <w:p w:rsidR="00323589" w:rsidRPr="00323589" w:rsidRDefault="00323589" w:rsidP="003235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Serege (</w:t>
            </w:r>
            <w:proofErr w:type="spellStart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szerk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proofErr w:type="gramStart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  <w:proofErr w:type="spellStart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Prüfungsaufgaben</w:t>
            </w:r>
            <w:proofErr w:type="spellEnd"/>
            <w:proofErr w:type="gramEnd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für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 xml:space="preserve"> die </w:t>
            </w:r>
            <w:proofErr w:type="spellStart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Wirschaftsprüfung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 xml:space="preserve"> der </w:t>
            </w:r>
            <w:proofErr w:type="spellStart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Budapester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Wirtschaftshochschule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 xml:space="preserve"> –</w:t>
            </w:r>
            <w:proofErr w:type="spellStart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Wirtschaft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  <w:proofErr w:type="spellStart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Mittelstufe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. KVIFK, 2003.</w:t>
            </w:r>
          </w:p>
          <w:p w:rsidR="00323589" w:rsidRPr="00323589" w:rsidRDefault="00323589" w:rsidP="003235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Danilo-Tauzin</w:t>
            </w:r>
            <w:proofErr w:type="spellEnd"/>
            <w:proofErr w:type="gramStart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:Le</w:t>
            </w:r>
            <w:proofErr w:type="gramEnd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français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 xml:space="preserve"> de l'</w:t>
            </w:r>
            <w:proofErr w:type="spellStart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entreprise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. CLE International, 1990.</w:t>
            </w:r>
          </w:p>
          <w:p w:rsidR="00323589" w:rsidRPr="00323589" w:rsidRDefault="00323589" w:rsidP="003235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Feketéné-Koleszárné-Pallósné-Szerencsés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lang w:eastAsia="hu-HU"/>
              </w:rPr>
              <w:t>: Szakmai kommunikáció orosz nyelven. KKF, 1997.</w:t>
            </w:r>
          </w:p>
        </w:tc>
      </w:tr>
      <w:tr w:rsidR="00323589" w:rsidRPr="00323589" w:rsidTr="003E39AE">
        <w:trPr>
          <w:trHeight w:val="338"/>
        </w:trPr>
        <w:tc>
          <w:tcPr>
            <w:tcW w:w="9180" w:type="dxa"/>
            <w:gridSpan w:val="3"/>
          </w:tcPr>
          <w:p w:rsidR="00323589" w:rsidRPr="00323589" w:rsidRDefault="00323589" w:rsidP="0032358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felelőse: Dr. Tóth Éva PhD főiskolai docens</w:t>
            </w:r>
          </w:p>
        </w:tc>
      </w:tr>
      <w:tr w:rsidR="00323589" w:rsidRPr="00323589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23589" w:rsidRPr="00323589" w:rsidRDefault="00323589" w:rsidP="0032358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oktatók: </w:t>
            </w:r>
            <w:r w:rsidRPr="00323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Bereczné Szép Beáta adjunktus</w:t>
            </w:r>
          </w:p>
          <w:p w:rsidR="00323589" w:rsidRPr="00323589" w:rsidRDefault="00323589" w:rsidP="00323589">
            <w:pPr>
              <w:spacing w:after="0" w:line="240" w:lineRule="auto"/>
              <w:ind w:firstLine="386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323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Halmosné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Vári Judit nyelvtanár, </w:t>
            </w:r>
          </w:p>
          <w:p w:rsidR="00323589" w:rsidRPr="00323589" w:rsidRDefault="00323589" w:rsidP="00323589">
            <w:pPr>
              <w:spacing w:after="0" w:line="240" w:lineRule="auto"/>
              <w:ind w:firstLine="386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Hernádi Györgyi nyelvtanár, </w:t>
            </w:r>
          </w:p>
          <w:p w:rsidR="00323589" w:rsidRPr="00323589" w:rsidRDefault="00323589" w:rsidP="00323589">
            <w:pPr>
              <w:spacing w:after="0" w:line="240" w:lineRule="auto"/>
              <w:ind w:firstLine="386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23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Dr. Vas István adjunktus</w:t>
            </w:r>
          </w:p>
          <w:p w:rsidR="00323589" w:rsidRPr="00323589" w:rsidRDefault="00323589" w:rsidP="00323589">
            <w:pPr>
              <w:spacing w:before="60" w:after="0" w:line="240" w:lineRule="auto"/>
              <w:ind w:firstLine="38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323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Novotnyné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Dr. Vágási Margit PhD főiskolai tanár</w:t>
            </w:r>
          </w:p>
        </w:tc>
      </w:tr>
    </w:tbl>
    <w:p w:rsidR="00F20E29" w:rsidRDefault="00F20E29">
      <w:bookmarkStart w:id="0" w:name="_GoBack"/>
      <w:bookmarkEnd w:id="0"/>
    </w:p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F76" w:rsidRDefault="00BD7F76" w:rsidP="00F20E29">
      <w:pPr>
        <w:spacing w:after="0" w:line="240" w:lineRule="auto"/>
      </w:pPr>
      <w:r>
        <w:separator/>
      </w:r>
    </w:p>
  </w:endnote>
  <w:endnote w:type="continuationSeparator" w:id="0">
    <w:p w:rsidR="00BD7F76" w:rsidRDefault="00BD7F76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F76" w:rsidRDefault="00BD7F76" w:rsidP="00F20E29">
      <w:pPr>
        <w:spacing w:after="0" w:line="240" w:lineRule="auto"/>
      </w:pPr>
      <w:r>
        <w:separator/>
      </w:r>
    </w:p>
  </w:footnote>
  <w:footnote w:type="continuationSeparator" w:id="0">
    <w:p w:rsidR="00BD7F76" w:rsidRDefault="00BD7F76" w:rsidP="00F20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6201E"/>
    <w:multiLevelType w:val="hybridMultilevel"/>
    <w:tmpl w:val="BD1C5D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A2797"/>
    <w:multiLevelType w:val="hybridMultilevel"/>
    <w:tmpl w:val="304C1F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0C3ECF"/>
    <w:rsid w:val="00113DF1"/>
    <w:rsid w:val="00137650"/>
    <w:rsid w:val="0014003D"/>
    <w:rsid w:val="00226F5F"/>
    <w:rsid w:val="00246FD7"/>
    <w:rsid w:val="002C12A2"/>
    <w:rsid w:val="002F4AB7"/>
    <w:rsid w:val="00323589"/>
    <w:rsid w:val="00396BA6"/>
    <w:rsid w:val="00397403"/>
    <w:rsid w:val="003C6C2E"/>
    <w:rsid w:val="004441BE"/>
    <w:rsid w:val="00465D4C"/>
    <w:rsid w:val="00487189"/>
    <w:rsid w:val="004B3FA2"/>
    <w:rsid w:val="005D12BB"/>
    <w:rsid w:val="00670EC9"/>
    <w:rsid w:val="007245ED"/>
    <w:rsid w:val="00866B3A"/>
    <w:rsid w:val="00871613"/>
    <w:rsid w:val="00884A90"/>
    <w:rsid w:val="008E1B8F"/>
    <w:rsid w:val="008F3648"/>
    <w:rsid w:val="009300D5"/>
    <w:rsid w:val="009872D2"/>
    <w:rsid w:val="009E2437"/>
    <w:rsid w:val="00A11DCA"/>
    <w:rsid w:val="00AD4D59"/>
    <w:rsid w:val="00BD177D"/>
    <w:rsid w:val="00BD7F76"/>
    <w:rsid w:val="00BF29AE"/>
    <w:rsid w:val="00C42FFF"/>
    <w:rsid w:val="00CE3EB0"/>
    <w:rsid w:val="00D17F3B"/>
    <w:rsid w:val="00D53138"/>
    <w:rsid w:val="00D65A4D"/>
    <w:rsid w:val="00E56492"/>
    <w:rsid w:val="00E56C94"/>
    <w:rsid w:val="00F1359A"/>
    <w:rsid w:val="00F20E29"/>
    <w:rsid w:val="00F440CC"/>
    <w:rsid w:val="00F71033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2012-07-10T13:23:00Z</dcterms:created>
  <dcterms:modified xsi:type="dcterms:W3CDTF">2012-07-10T13:23:00Z</dcterms:modified>
</cp:coreProperties>
</file>