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E6B8B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6B8B" w:rsidRPr="005142B8" w:rsidRDefault="004E6B8B" w:rsidP="00624D16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Tantárgy neve: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  <w:t>Az ókori Róma</w:t>
            </w:r>
          </w:p>
          <w:p w:rsidR="004E6B8B" w:rsidRPr="00A715BD" w:rsidRDefault="004E6B8B" w:rsidP="00624D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8B" w:rsidRPr="00A715BD" w:rsidRDefault="004E6B8B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NBB_TR118K3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6B8B" w:rsidRPr="00A715BD" w:rsidRDefault="004E6B8B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4E6B8B" w:rsidRPr="00A715BD" w:rsidTr="00624D16">
        <w:tc>
          <w:tcPr>
            <w:tcW w:w="9180" w:type="dxa"/>
            <w:gridSpan w:val="3"/>
          </w:tcPr>
          <w:p w:rsidR="004E6B8B" w:rsidRPr="00A715BD" w:rsidRDefault="004E6B8B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4E6B8B" w:rsidRPr="00A715BD" w:rsidTr="00624D16">
        <w:tc>
          <w:tcPr>
            <w:tcW w:w="9180" w:type="dxa"/>
            <w:gridSpan w:val="3"/>
          </w:tcPr>
          <w:p w:rsidR="004E6B8B" w:rsidRPr="00A715BD" w:rsidRDefault="004E6B8B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4E6B8B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6B8B" w:rsidRPr="00A715BD" w:rsidRDefault="004E6B8B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4E6B8B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6B8B" w:rsidRPr="00A715BD" w:rsidRDefault="004E6B8B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4E6B8B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E6B8B" w:rsidRPr="00A715BD" w:rsidRDefault="004E6B8B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4E6B8B" w:rsidRPr="00A715BD" w:rsidRDefault="004E6B8B" w:rsidP="00624D16">
            <w:pPr>
              <w:pStyle w:val="Szvegtrzsbehzssal"/>
              <w:ind w:left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Itália népei a Kr.e. 2-1. évezred fordulóján. Róma város kialakulása és a királyság kora. A plebejusok polgárjogi harcának időszaka. A Róma vezette föderáció Itáliában. A római köztársaság alkotmányos berendezkedése. A Földközi-tenger partvidékeinek meghódítása. A köztársaság válsága. Marius és Sulla polgárháborúja</w:t>
            </w:r>
          </w:p>
          <w:p w:rsidR="004E6B8B" w:rsidRPr="00A715BD" w:rsidRDefault="004E6B8B" w:rsidP="00624D16">
            <w:pPr>
              <w:rPr>
                <w:i/>
                <w:i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Caesar politikai pályája, az első triumvirátus. A második triumvirátus uralmi rendszere. A </w:t>
            </w:r>
            <w:proofErr w:type="spellStart"/>
            <w:r w:rsidRPr="00A715BD">
              <w:rPr>
                <w:sz w:val="24"/>
                <w:szCs w:val="24"/>
              </w:rPr>
              <w:t>principatus</w:t>
            </w:r>
            <w:proofErr w:type="spellEnd"/>
            <w:r w:rsidRPr="00A715BD">
              <w:rPr>
                <w:sz w:val="24"/>
                <w:szCs w:val="24"/>
              </w:rPr>
              <w:t xml:space="preserve"> kialakulása. A </w:t>
            </w:r>
            <w:proofErr w:type="spellStart"/>
            <w:r w:rsidRPr="00A715BD">
              <w:rPr>
                <w:sz w:val="24"/>
                <w:szCs w:val="24"/>
              </w:rPr>
              <w:t>principatus</w:t>
            </w:r>
            <w:proofErr w:type="spellEnd"/>
            <w:r w:rsidRPr="00A715BD">
              <w:rPr>
                <w:sz w:val="24"/>
                <w:szCs w:val="24"/>
              </w:rPr>
              <w:t xml:space="preserve"> és a </w:t>
            </w:r>
            <w:proofErr w:type="spellStart"/>
            <w:r w:rsidRPr="00A715BD">
              <w:rPr>
                <w:sz w:val="24"/>
                <w:szCs w:val="24"/>
              </w:rPr>
              <w:t>dominatus</w:t>
            </w:r>
            <w:proofErr w:type="spellEnd"/>
            <w:r w:rsidRPr="00A715BD">
              <w:rPr>
                <w:sz w:val="24"/>
                <w:szCs w:val="24"/>
              </w:rPr>
              <w:t xml:space="preserve"> uralmi rendszere.</w:t>
            </w:r>
          </w:p>
          <w:p w:rsidR="004E6B8B" w:rsidRPr="00A715BD" w:rsidRDefault="004E6B8B" w:rsidP="00624D16">
            <w:pPr>
              <w:pStyle w:val="Tipp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4E6B8B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E6B8B" w:rsidRPr="00A715BD" w:rsidRDefault="004E6B8B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4E6B8B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E6B8B" w:rsidRPr="00A715BD" w:rsidRDefault="004E6B8B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E6B8B" w:rsidRPr="00A715BD" w:rsidRDefault="004E6B8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Ferenczy E.-Maróti E.-Hahn I.: Az ókori Róma. Bp., 1992.</w:t>
            </w:r>
          </w:p>
          <w:p w:rsidR="004E6B8B" w:rsidRPr="00A715BD" w:rsidRDefault="004E6B8B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Alföldy</w:t>
            </w:r>
            <w:proofErr w:type="spellEnd"/>
            <w:r w:rsidRPr="00A715BD">
              <w:rPr>
                <w:sz w:val="24"/>
                <w:szCs w:val="24"/>
              </w:rPr>
              <w:t xml:space="preserve">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Római társadalomtörténet. Bp., 2000.</w:t>
            </w:r>
          </w:p>
          <w:p w:rsidR="004E6B8B" w:rsidRPr="00A715BD" w:rsidRDefault="004E6B8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Római történeti </w:t>
            </w:r>
            <w:proofErr w:type="spellStart"/>
            <w:r w:rsidRPr="00A715BD">
              <w:rPr>
                <w:sz w:val="24"/>
                <w:szCs w:val="24"/>
              </w:rPr>
              <w:t>Chrestomathia</w:t>
            </w:r>
            <w:proofErr w:type="spellEnd"/>
            <w:r w:rsidRPr="00A715BD">
              <w:rPr>
                <w:sz w:val="24"/>
                <w:szCs w:val="24"/>
              </w:rPr>
              <w:t>. (Szerk.: Borzsák István) Bp., 1977.</w:t>
            </w:r>
          </w:p>
          <w:p w:rsidR="004E6B8B" w:rsidRPr="00A715BD" w:rsidRDefault="004E6B8B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Borhy</w:t>
            </w:r>
            <w:proofErr w:type="spellEnd"/>
            <w:r w:rsidRPr="00A715BD">
              <w:rPr>
                <w:sz w:val="24"/>
                <w:szCs w:val="24"/>
              </w:rPr>
              <w:t xml:space="preserve"> L (szerk.): Római történelem. Szöveggyűjtemény. Bp., 1998.</w:t>
            </w:r>
          </w:p>
          <w:p w:rsidR="004E6B8B" w:rsidRPr="00A715BD" w:rsidRDefault="004E6B8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Livius, Tacitus, </w:t>
            </w:r>
            <w:proofErr w:type="spellStart"/>
            <w:r w:rsidRPr="00A715BD">
              <w:rPr>
                <w:sz w:val="24"/>
                <w:szCs w:val="24"/>
              </w:rPr>
              <w:t>Plutarchos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sz w:val="24"/>
                <w:szCs w:val="24"/>
              </w:rPr>
              <w:t>Polybios</w:t>
            </w:r>
            <w:proofErr w:type="spellEnd"/>
            <w:r w:rsidRPr="00A715BD">
              <w:rPr>
                <w:sz w:val="24"/>
                <w:szCs w:val="24"/>
              </w:rPr>
              <w:t xml:space="preserve"> stb. művei.</w:t>
            </w:r>
          </w:p>
          <w:p w:rsidR="004E6B8B" w:rsidRPr="00A715BD" w:rsidRDefault="004E6B8B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Mócsy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.: Pannónia története. Bp., 1990.</w:t>
            </w:r>
          </w:p>
          <w:p w:rsidR="004E6B8B" w:rsidRPr="00A715BD" w:rsidRDefault="004E6B8B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Appianos</w:t>
            </w:r>
            <w:proofErr w:type="spellEnd"/>
            <w:r w:rsidRPr="00A715BD">
              <w:rPr>
                <w:sz w:val="24"/>
                <w:szCs w:val="24"/>
              </w:rPr>
              <w:t>: A római polgárháború I-II. Bp., 1967.</w:t>
            </w:r>
          </w:p>
          <w:p w:rsidR="004E6B8B" w:rsidRPr="00A715BD" w:rsidRDefault="004E6B8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Kertész I.: A hódító Róma. Bp., 1983.</w:t>
            </w:r>
          </w:p>
          <w:p w:rsidR="004E6B8B" w:rsidRPr="00A715BD" w:rsidRDefault="004E6B8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Gaál </w:t>
            </w:r>
            <w:proofErr w:type="spellStart"/>
            <w:r w:rsidRPr="00A715BD">
              <w:rPr>
                <w:sz w:val="24"/>
                <w:szCs w:val="24"/>
              </w:rPr>
              <w:t>E.-Kertész</w:t>
            </w:r>
            <w:proofErr w:type="spellEnd"/>
            <w:r w:rsidRPr="00A715BD">
              <w:rPr>
                <w:sz w:val="24"/>
                <w:szCs w:val="24"/>
              </w:rPr>
              <w:t xml:space="preserve"> I.: Az őskor és az ókor története. Eger, 2003.</w:t>
            </w:r>
          </w:p>
          <w:p w:rsidR="004E6B8B" w:rsidRPr="00A715BD" w:rsidRDefault="004E6B8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Kertész I.: Híres és hírhedt római császárok. Debrecen, 2004.</w:t>
            </w:r>
          </w:p>
          <w:p w:rsidR="004E6B8B" w:rsidRPr="00A715BD" w:rsidRDefault="004E6B8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J. </w:t>
            </w:r>
            <w:proofErr w:type="spellStart"/>
            <w:r w:rsidRPr="00A715BD">
              <w:rPr>
                <w:sz w:val="24"/>
                <w:szCs w:val="24"/>
              </w:rPr>
              <w:t>Bleicken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Geschichte</w:t>
            </w:r>
            <w:proofErr w:type="spellEnd"/>
            <w:r w:rsidRPr="00A715BD">
              <w:rPr>
                <w:sz w:val="24"/>
                <w:szCs w:val="24"/>
              </w:rPr>
              <w:t xml:space="preserve"> der </w:t>
            </w:r>
            <w:proofErr w:type="spellStart"/>
            <w:r w:rsidRPr="00A715BD">
              <w:rPr>
                <w:sz w:val="24"/>
                <w:szCs w:val="24"/>
              </w:rPr>
              <w:t>Römischen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Republik</w:t>
            </w:r>
            <w:proofErr w:type="spellEnd"/>
            <w:r w:rsidRPr="00A715BD">
              <w:rPr>
                <w:sz w:val="24"/>
                <w:szCs w:val="24"/>
              </w:rPr>
              <w:t>. (</w:t>
            </w:r>
            <w:proofErr w:type="spellStart"/>
            <w:r w:rsidRPr="00A715BD">
              <w:rPr>
                <w:sz w:val="24"/>
                <w:szCs w:val="24"/>
              </w:rPr>
              <w:t>Oldenbourg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Grundriß</w:t>
            </w:r>
            <w:proofErr w:type="spellEnd"/>
            <w:r w:rsidRPr="00A715BD">
              <w:rPr>
                <w:sz w:val="24"/>
                <w:szCs w:val="24"/>
              </w:rPr>
              <w:t xml:space="preserve"> der </w:t>
            </w:r>
            <w:proofErr w:type="spellStart"/>
            <w:r w:rsidRPr="00A715BD">
              <w:rPr>
                <w:sz w:val="24"/>
                <w:szCs w:val="24"/>
              </w:rPr>
              <w:t>Geschichte</w:t>
            </w:r>
            <w:proofErr w:type="spellEnd"/>
            <w:r w:rsidRPr="00A715BD">
              <w:rPr>
                <w:sz w:val="24"/>
                <w:szCs w:val="24"/>
              </w:rPr>
              <w:t>). München, 1982.</w:t>
            </w:r>
          </w:p>
          <w:p w:rsidR="004E6B8B" w:rsidRPr="00A715BD" w:rsidRDefault="004E6B8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M. </w:t>
            </w:r>
            <w:proofErr w:type="spellStart"/>
            <w:r w:rsidRPr="00A715BD">
              <w:rPr>
                <w:sz w:val="24"/>
                <w:szCs w:val="24"/>
              </w:rPr>
              <w:t>Goodman</w:t>
            </w:r>
            <w:proofErr w:type="spellEnd"/>
            <w:r w:rsidRPr="00A715BD">
              <w:rPr>
                <w:sz w:val="24"/>
                <w:szCs w:val="24"/>
              </w:rPr>
              <w:t>: The Roman World 44 B.C.-A</w:t>
            </w:r>
            <w:proofErr w:type="gramStart"/>
            <w:r w:rsidRPr="00A715BD">
              <w:rPr>
                <w:sz w:val="24"/>
                <w:szCs w:val="24"/>
              </w:rPr>
              <w:t>.D.</w:t>
            </w:r>
            <w:proofErr w:type="gramEnd"/>
            <w:r w:rsidRPr="00A715BD">
              <w:rPr>
                <w:sz w:val="24"/>
                <w:szCs w:val="24"/>
              </w:rPr>
              <w:t xml:space="preserve"> 180. London-New York, 2001. </w:t>
            </w:r>
          </w:p>
          <w:p w:rsidR="004E6B8B" w:rsidRPr="00A715BD" w:rsidRDefault="004E6B8B" w:rsidP="00624D16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</w:tr>
      <w:tr w:rsidR="004E6B8B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E6B8B" w:rsidRPr="00A715BD" w:rsidRDefault="004E6B8B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4E6B8B" w:rsidRPr="00A715BD" w:rsidTr="00624D16">
        <w:trPr>
          <w:trHeight w:val="338"/>
        </w:trPr>
        <w:tc>
          <w:tcPr>
            <w:tcW w:w="9180" w:type="dxa"/>
            <w:gridSpan w:val="3"/>
          </w:tcPr>
          <w:p w:rsidR="004E6B8B" w:rsidRPr="00A715BD" w:rsidRDefault="004E6B8B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bCs/>
                <w:sz w:val="24"/>
                <w:szCs w:val="24"/>
              </w:rPr>
              <w:t xml:space="preserve">Dr. Kertész István egyetemi tanár, </w:t>
            </w:r>
            <w:proofErr w:type="spellStart"/>
            <w:r w:rsidRPr="00A715BD">
              <w:rPr>
                <w:bCs/>
                <w:sz w:val="24"/>
                <w:szCs w:val="24"/>
              </w:rPr>
              <w:t>DSc</w:t>
            </w:r>
            <w:proofErr w:type="spellEnd"/>
            <w:r w:rsidRPr="00A715BD">
              <w:rPr>
                <w:bCs/>
                <w:sz w:val="24"/>
                <w:szCs w:val="24"/>
              </w:rPr>
              <w:t>;</w:t>
            </w:r>
          </w:p>
        </w:tc>
      </w:tr>
      <w:tr w:rsidR="004E6B8B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6B8B" w:rsidRPr="00A715BD" w:rsidRDefault="004E6B8B" w:rsidP="00624D16">
            <w:pPr>
              <w:rPr>
                <w:bCs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bCs/>
                <w:sz w:val="24"/>
                <w:szCs w:val="24"/>
              </w:rPr>
              <w:t xml:space="preserve">Dr. Kertész István egyetemi tanár, </w:t>
            </w:r>
            <w:proofErr w:type="spellStart"/>
            <w:r w:rsidRPr="00A715BD">
              <w:rPr>
                <w:bCs/>
                <w:sz w:val="24"/>
                <w:szCs w:val="24"/>
              </w:rPr>
              <w:t>DSc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; 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3400"/>
    <w:multiLevelType w:val="hybridMultilevel"/>
    <w:tmpl w:val="6396EE54"/>
    <w:lvl w:ilvl="0" w:tplc="FFFFFFFF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B8B"/>
    <w:rsid w:val="004E6B8B"/>
    <w:rsid w:val="009F7E9F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6B8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4E6B8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E6B8B"/>
    <w:rPr>
      <w:rFonts w:ascii="Arial" w:eastAsia="Times New Roman" w:hAnsi="Arial" w:cs="Times New Roman"/>
      <w:b/>
      <w:bCs/>
      <w:sz w:val="26"/>
      <w:szCs w:val="26"/>
      <w:lang/>
    </w:rPr>
  </w:style>
  <w:style w:type="paragraph" w:customStyle="1" w:styleId="Tipp">
    <w:name w:val="Tipp"/>
    <w:basedOn w:val="Norml"/>
    <w:rsid w:val="004E6B8B"/>
    <w:pPr>
      <w:numPr>
        <w:numId w:val="11"/>
      </w:numPr>
    </w:pPr>
  </w:style>
  <w:style w:type="paragraph" w:styleId="Szvegtrzsbehzssal">
    <w:name w:val="Body Text Indent"/>
    <w:basedOn w:val="Norml"/>
    <w:link w:val="SzvegtrzsbehzssalChar"/>
    <w:uiPriority w:val="99"/>
    <w:unhideWhenUsed/>
    <w:rsid w:val="004E6B8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E6B8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1401</Characters>
  <Application>Microsoft Office Word</Application>
  <DocSecurity>0</DocSecurity>
  <Lines>11</Lines>
  <Paragraphs>3</Paragraphs>
  <ScaleCrop>false</ScaleCrop>
  <Company>EKF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2012-06-29T10:17:00Z</dcterms:created>
  <dcterms:modified xsi:type="dcterms:W3CDTF">2012-06-29T10:17:00Z</dcterms:modified>
</cp:coreProperties>
</file>