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732533" w:rsidRPr="00A715BD" w:rsidTr="00624D16">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32533" w:rsidRPr="005142B8" w:rsidRDefault="00732533" w:rsidP="00624D16">
            <w:pPr>
              <w:pStyle w:val="Cmsor3"/>
              <w:spacing w:before="0" w:after="0"/>
              <w:rPr>
                <w:rFonts w:ascii="Times New Roman" w:hAnsi="Times New Roman"/>
                <w:bCs w:val="0"/>
                <w:sz w:val="24"/>
                <w:szCs w:val="24"/>
              </w:rPr>
            </w:pPr>
            <w:r w:rsidRPr="005142B8">
              <w:rPr>
                <w:rFonts w:ascii="Times New Roman" w:hAnsi="Times New Roman"/>
                <w:sz w:val="24"/>
                <w:szCs w:val="24"/>
              </w:rPr>
              <w:br w:type="page"/>
            </w:r>
            <w:r w:rsidRPr="005142B8">
              <w:rPr>
                <w:rFonts w:ascii="Times New Roman" w:hAnsi="Times New Roman"/>
                <w:b w:val="0"/>
                <w:sz w:val="24"/>
                <w:szCs w:val="24"/>
              </w:rPr>
              <w:t xml:space="preserve">Tantárgy neve: </w:t>
            </w:r>
            <w:r w:rsidRPr="005142B8">
              <w:rPr>
                <w:rFonts w:ascii="Times New Roman" w:hAnsi="Times New Roman"/>
                <w:bCs w:val="0"/>
                <w:sz w:val="24"/>
                <w:szCs w:val="24"/>
              </w:rPr>
              <w:t>Művészettörténet</w:t>
            </w:r>
          </w:p>
          <w:p w:rsidR="00732533" w:rsidRPr="005142B8" w:rsidRDefault="00732533" w:rsidP="00624D16">
            <w:pPr>
              <w:pStyle w:val="Cmsor3"/>
              <w:spacing w:before="60"/>
              <w:rPr>
                <w:rFonts w:ascii="Times New Roman" w:hAnsi="Times New Roman"/>
                <w:sz w:val="24"/>
                <w:szCs w:val="24"/>
              </w:rPr>
            </w:pPr>
            <w:r w:rsidRPr="005142B8">
              <w:rPr>
                <w:rFonts w:ascii="Times New Roman" w:hAnsi="Times New Roman"/>
                <w:bCs w:val="0"/>
                <w:sz w:val="24"/>
                <w:szCs w:val="24"/>
              </w:rPr>
              <w:t>(Az itáliai reneszánsz, a quattrocento)</w:t>
            </w:r>
          </w:p>
        </w:tc>
        <w:tc>
          <w:tcPr>
            <w:tcW w:w="2146" w:type="dxa"/>
            <w:tcBorders>
              <w:top w:val="single" w:sz="4" w:space="0" w:color="auto"/>
              <w:left w:val="single" w:sz="4" w:space="0" w:color="auto"/>
              <w:bottom w:val="single" w:sz="4" w:space="0" w:color="auto"/>
              <w:right w:val="single" w:sz="4" w:space="0" w:color="auto"/>
            </w:tcBorders>
          </w:tcPr>
          <w:p w:rsidR="00732533" w:rsidRPr="00A715BD" w:rsidRDefault="00732533" w:rsidP="00624D16">
            <w:pPr>
              <w:spacing w:before="60"/>
              <w:jc w:val="both"/>
              <w:rPr>
                <w:b/>
                <w:sz w:val="24"/>
                <w:szCs w:val="24"/>
              </w:rPr>
            </w:pPr>
            <w:r w:rsidRPr="00A715BD">
              <w:rPr>
                <w:b/>
                <w:sz w:val="24"/>
                <w:szCs w:val="24"/>
              </w:rPr>
              <w:t>Kódja:</w:t>
            </w:r>
            <w:r w:rsidRPr="00A715BD">
              <w:rPr>
                <w:sz w:val="24"/>
                <w:szCs w:val="24"/>
              </w:rPr>
              <w:t xml:space="preserve"> </w:t>
            </w:r>
            <w:r w:rsidRPr="00A715BD">
              <w:rPr>
                <w:b/>
                <w:sz w:val="24"/>
                <w:szCs w:val="24"/>
              </w:rPr>
              <w:t xml:space="preserve">NBB_TI832K3 </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32533" w:rsidRPr="00A715BD" w:rsidRDefault="00732533" w:rsidP="00624D16">
            <w:pPr>
              <w:spacing w:before="60"/>
              <w:jc w:val="both"/>
              <w:rPr>
                <w:b/>
                <w:sz w:val="24"/>
                <w:szCs w:val="24"/>
              </w:rPr>
            </w:pPr>
            <w:r w:rsidRPr="00A715BD">
              <w:rPr>
                <w:b/>
                <w:sz w:val="24"/>
                <w:szCs w:val="24"/>
              </w:rPr>
              <w:t>Kreditszáma: 3</w:t>
            </w:r>
          </w:p>
        </w:tc>
      </w:tr>
      <w:tr w:rsidR="00732533" w:rsidRPr="00A715BD" w:rsidTr="00624D16">
        <w:tc>
          <w:tcPr>
            <w:tcW w:w="9180" w:type="dxa"/>
            <w:gridSpan w:val="3"/>
          </w:tcPr>
          <w:p w:rsidR="00732533" w:rsidRPr="00A715BD" w:rsidRDefault="00732533" w:rsidP="00624D16">
            <w:pPr>
              <w:spacing w:before="60"/>
              <w:jc w:val="both"/>
              <w:rPr>
                <w:sz w:val="24"/>
                <w:szCs w:val="24"/>
              </w:rPr>
            </w:pPr>
            <w:r w:rsidRPr="00A715BD">
              <w:rPr>
                <w:sz w:val="24"/>
                <w:szCs w:val="24"/>
              </w:rPr>
              <w:t>A tanóra típusa</w:t>
            </w:r>
            <w:proofErr w:type="gramStart"/>
            <w:r w:rsidRPr="00A715BD">
              <w:rPr>
                <w:sz w:val="24"/>
                <w:szCs w:val="24"/>
              </w:rPr>
              <w:t xml:space="preserve">:   </w:t>
            </w:r>
            <w:r w:rsidRPr="00A715BD">
              <w:rPr>
                <w:b/>
                <w:sz w:val="24"/>
                <w:szCs w:val="24"/>
              </w:rPr>
              <w:t>ea</w:t>
            </w:r>
            <w:proofErr w:type="gramEnd"/>
            <w:r w:rsidRPr="00A715BD">
              <w:rPr>
                <w:b/>
                <w:sz w:val="24"/>
                <w:szCs w:val="24"/>
              </w:rPr>
              <w:t>.</w:t>
            </w:r>
            <w:r w:rsidRPr="00A715BD">
              <w:rPr>
                <w:sz w:val="24"/>
                <w:szCs w:val="24"/>
              </w:rPr>
              <w:t xml:space="preserve">      száma: </w:t>
            </w:r>
            <w:r w:rsidRPr="00A715BD">
              <w:rPr>
                <w:b/>
                <w:sz w:val="24"/>
                <w:szCs w:val="24"/>
              </w:rPr>
              <w:t>heti 2 óra</w:t>
            </w:r>
          </w:p>
        </w:tc>
      </w:tr>
      <w:tr w:rsidR="00732533" w:rsidRPr="00A715BD" w:rsidTr="00624D16">
        <w:tc>
          <w:tcPr>
            <w:tcW w:w="9180" w:type="dxa"/>
            <w:gridSpan w:val="3"/>
          </w:tcPr>
          <w:p w:rsidR="00732533" w:rsidRPr="00A715BD" w:rsidRDefault="00732533" w:rsidP="00624D16">
            <w:pPr>
              <w:spacing w:before="60"/>
              <w:jc w:val="both"/>
              <w:rPr>
                <w:b/>
                <w:sz w:val="24"/>
                <w:szCs w:val="24"/>
              </w:rPr>
            </w:pPr>
            <w:r w:rsidRPr="00A715BD">
              <w:rPr>
                <w:sz w:val="24"/>
                <w:szCs w:val="24"/>
              </w:rPr>
              <w:t>A számonkérés módja</w:t>
            </w:r>
            <w:proofErr w:type="gramStart"/>
            <w:r w:rsidRPr="00A715BD">
              <w:rPr>
                <w:sz w:val="24"/>
                <w:szCs w:val="24"/>
              </w:rPr>
              <w:t xml:space="preserve">:  </w:t>
            </w:r>
            <w:proofErr w:type="spellStart"/>
            <w:r w:rsidRPr="00A715BD">
              <w:rPr>
                <w:b/>
                <w:sz w:val="24"/>
                <w:szCs w:val="24"/>
              </w:rPr>
              <w:t>koll</w:t>
            </w:r>
            <w:proofErr w:type="spellEnd"/>
            <w:proofErr w:type="gramEnd"/>
            <w:r w:rsidRPr="00A715BD">
              <w:rPr>
                <w:b/>
                <w:sz w:val="24"/>
                <w:szCs w:val="24"/>
              </w:rPr>
              <w:t>.</w:t>
            </w:r>
          </w:p>
        </w:tc>
      </w:tr>
      <w:tr w:rsidR="00732533" w:rsidRPr="00A715BD" w:rsidTr="00624D16">
        <w:tc>
          <w:tcPr>
            <w:tcW w:w="9180" w:type="dxa"/>
            <w:gridSpan w:val="3"/>
            <w:tcBorders>
              <w:bottom w:val="single" w:sz="4" w:space="0" w:color="auto"/>
            </w:tcBorders>
          </w:tcPr>
          <w:p w:rsidR="00732533" w:rsidRPr="00A715BD" w:rsidRDefault="00732533" w:rsidP="00624D16">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w:t>
            </w:r>
            <w:proofErr w:type="gramEnd"/>
            <w:r w:rsidRPr="00A715BD">
              <w:rPr>
                <w:b/>
                <w:sz w:val="24"/>
                <w:szCs w:val="24"/>
              </w:rPr>
              <w:t xml:space="preserve"> félév</w:t>
            </w:r>
          </w:p>
        </w:tc>
      </w:tr>
      <w:tr w:rsidR="00732533" w:rsidRPr="00A715BD" w:rsidTr="00624D16">
        <w:tc>
          <w:tcPr>
            <w:tcW w:w="9180" w:type="dxa"/>
            <w:gridSpan w:val="3"/>
            <w:tcBorders>
              <w:bottom w:val="single" w:sz="4" w:space="0" w:color="auto"/>
            </w:tcBorders>
          </w:tcPr>
          <w:p w:rsidR="00732533" w:rsidRPr="00A715BD" w:rsidRDefault="00732533" w:rsidP="00624D16">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732533" w:rsidRPr="00A715BD" w:rsidTr="00624D16">
        <w:tc>
          <w:tcPr>
            <w:tcW w:w="9180" w:type="dxa"/>
            <w:gridSpan w:val="3"/>
            <w:tcBorders>
              <w:bottom w:val="dotted" w:sz="4" w:space="0" w:color="auto"/>
            </w:tcBorders>
          </w:tcPr>
          <w:p w:rsidR="00732533" w:rsidRPr="00A715BD" w:rsidRDefault="00732533" w:rsidP="00624D16">
            <w:pPr>
              <w:rPr>
                <w:sz w:val="24"/>
                <w:szCs w:val="24"/>
              </w:rPr>
            </w:pPr>
            <w:r w:rsidRPr="00A715BD">
              <w:rPr>
                <w:b/>
                <w:sz w:val="24"/>
                <w:szCs w:val="24"/>
              </w:rPr>
              <w:t>Tantárgyleírás</w:t>
            </w:r>
            <w:r w:rsidRPr="00A715BD">
              <w:rPr>
                <w:sz w:val="24"/>
                <w:szCs w:val="24"/>
              </w:rPr>
              <w:t xml:space="preserve">: </w:t>
            </w:r>
          </w:p>
          <w:p w:rsidR="00732533" w:rsidRPr="00A715BD" w:rsidRDefault="00732533" w:rsidP="00624D16">
            <w:pPr>
              <w:jc w:val="both"/>
              <w:rPr>
                <w:i/>
                <w:iCs/>
                <w:sz w:val="24"/>
                <w:szCs w:val="24"/>
              </w:rPr>
            </w:pPr>
            <w:r w:rsidRPr="00A715BD">
              <w:rPr>
                <w:sz w:val="24"/>
                <w:szCs w:val="24"/>
              </w:rPr>
              <w:t xml:space="preserve">A reneszánsz fogalma, tartalma, terjedelme. Térbeli, időbeli eltérések párhuzamos hatások. Gyakorlat és elmélet, humanizmus, emberközpontúság, valóságszemlélet, antikvitás. A középkori és reneszánsz művészet különbségei. Művész és közönség, művészi emancipáció, a megrendelő és a közönség elvárásai, kötöttségek. Konvenciók és szemléletváltás összefonódása, az új szemlélet győzelme. Az itáliai művészet speciális helyzete: kontinuitás és diszkontinuitás. Az ún. </w:t>
            </w:r>
            <w:proofErr w:type="spellStart"/>
            <w:r w:rsidRPr="00A715BD">
              <w:rPr>
                <w:sz w:val="24"/>
                <w:szCs w:val="24"/>
              </w:rPr>
              <w:t>protoreneszánsz</w:t>
            </w:r>
            <w:proofErr w:type="spellEnd"/>
            <w:r w:rsidRPr="00A715BD">
              <w:rPr>
                <w:sz w:val="24"/>
                <w:szCs w:val="24"/>
              </w:rPr>
              <w:t xml:space="preserve"> kérdés. Ábrázolási problémák és megoldások, tartalmi és stilisztikai jellegzetességek tendenciák a trecento művészetében. Giotto munkássága. Firenze és </w:t>
            </w:r>
            <w:proofErr w:type="spellStart"/>
            <w:r w:rsidRPr="00A715BD">
              <w:rPr>
                <w:sz w:val="24"/>
                <w:szCs w:val="24"/>
              </w:rPr>
              <w:t>Siena</w:t>
            </w:r>
            <w:proofErr w:type="spellEnd"/>
            <w:r w:rsidRPr="00A715BD">
              <w:rPr>
                <w:sz w:val="24"/>
                <w:szCs w:val="24"/>
              </w:rPr>
              <w:t xml:space="preserve">. A </w:t>
            </w:r>
            <w:proofErr w:type="spellStart"/>
            <w:r w:rsidRPr="00A715BD">
              <w:rPr>
                <w:sz w:val="24"/>
                <w:szCs w:val="24"/>
              </w:rPr>
              <w:t>Giottoi</w:t>
            </w:r>
            <w:proofErr w:type="spellEnd"/>
            <w:r w:rsidRPr="00A715BD">
              <w:rPr>
                <w:sz w:val="24"/>
                <w:szCs w:val="24"/>
              </w:rPr>
              <w:t xml:space="preserve"> örökség és az „internacionális gótika” hatása. A quattrocento művészete. A quattrocento művészetének kibontakozása, a század első felének művészei. A természetábrázolás értelmezése, eszközei. „Képek és kategóriák” - különböző irányzatok, a kortársak megítélési szempontjai. Az egymást váltó és kiegészítő tendenciák. A legjelentősebb művészek időrendi tárgyalása. Magyarországi vonatkozások, kapcsolatok a XIV. – XV. században.</w:t>
            </w:r>
          </w:p>
        </w:tc>
      </w:tr>
      <w:tr w:rsidR="00732533" w:rsidRPr="00A715BD" w:rsidTr="00624D16">
        <w:trPr>
          <w:trHeight w:val="318"/>
        </w:trPr>
        <w:tc>
          <w:tcPr>
            <w:tcW w:w="9180" w:type="dxa"/>
            <w:gridSpan w:val="3"/>
            <w:tcBorders>
              <w:top w:val="dotted" w:sz="4" w:space="0" w:color="auto"/>
              <w:bottom w:val="single" w:sz="4" w:space="0" w:color="auto"/>
            </w:tcBorders>
            <w:shd w:val="clear" w:color="auto" w:fill="FFFF99"/>
          </w:tcPr>
          <w:p w:rsidR="00732533" w:rsidRPr="00A715BD" w:rsidRDefault="00732533" w:rsidP="00624D16">
            <w:pPr>
              <w:tabs>
                <w:tab w:val="left" w:pos="34"/>
              </w:tabs>
              <w:jc w:val="both"/>
              <w:rPr>
                <w:sz w:val="24"/>
                <w:szCs w:val="24"/>
              </w:rPr>
            </w:pPr>
          </w:p>
        </w:tc>
      </w:tr>
      <w:tr w:rsidR="00732533" w:rsidRPr="00A715BD" w:rsidTr="00624D16">
        <w:tc>
          <w:tcPr>
            <w:tcW w:w="9180" w:type="dxa"/>
            <w:gridSpan w:val="3"/>
            <w:tcBorders>
              <w:bottom w:val="dotted" w:sz="4" w:space="0" w:color="auto"/>
            </w:tcBorders>
          </w:tcPr>
          <w:p w:rsidR="00732533" w:rsidRPr="00A715BD" w:rsidRDefault="00732533" w:rsidP="00624D16">
            <w:pPr>
              <w:rPr>
                <w:b/>
                <w:bCs/>
                <w:sz w:val="24"/>
                <w:szCs w:val="24"/>
              </w:rPr>
            </w:pPr>
            <w:r w:rsidRPr="00A715BD">
              <w:rPr>
                <w:b/>
                <w:bCs/>
                <w:sz w:val="24"/>
                <w:szCs w:val="24"/>
              </w:rPr>
              <w:t>Kötelező és ajánlott olvasmányok:</w:t>
            </w:r>
          </w:p>
          <w:p w:rsidR="00732533" w:rsidRPr="00A715BD" w:rsidRDefault="00732533" w:rsidP="00624D16">
            <w:pPr>
              <w:outlineLvl w:val="0"/>
              <w:rPr>
                <w:sz w:val="24"/>
                <w:szCs w:val="24"/>
              </w:rPr>
            </w:pPr>
            <w:r w:rsidRPr="00A715BD">
              <w:rPr>
                <w:sz w:val="24"/>
                <w:szCs w:val="24"/>
              </w:rPr>
              <w:t xml:space="preserve">Cole </w:t>
            </w:r>
            <w:proofErr w:type="spellStart"/>
            <w:r w:rsidRPr="00A715BD">
              <w:rPr>
                <w:sz w:val="24"/>
                <w:szCs w:val="24"/>
              </w:rPr>
              <w:t>Allison</w:t>
            </w:r>
            <w:proofErr w:type="spellEnd"/>
            <w:r w:rsidRPr="00A715BD">
              <w:rPr>
                <w:sz w:val="24"/>
                <w:szCs w:val="24"/>
              </w:rPr>
              <w:t>: Reneszánsz. Park, Bp., 1994.</w:t>
            </w:r>
          </w:p>
          <w:p w:rsidR="00732533" w:rsidRPr="00A715BD" w:rsidRDefault="00732533" w:rsidP="00624D16">
            <w:pPr>
              <w:rPr>
                <w:sz w:val="24"/>
                <w:szCs w:val="24"/>
              </w:rPr>
            </w:pPr>
            <w:r w:rsidRPr="00A715BD">
              <w:rPr>
                <w:sz w:val="24"/>
                <w:szCs w:val="24"/>
              </w:rPr>
              <w:t>Péter András: A trecento festészete. Bp., 1983.</w:t>
            </w:r>
          </w:p>
          <w:p w:rsidR="00732533" w:rsidRPr="00A715BD" w:rsidRDefault="00732533" w:rsidP="00624D16">
            <w:pPr>
              <w:rPr>
                <w:sz w:val="24"/>
                <w:szCs w:val="24"/>
              </w:rPr>
            </w:pPr>
            <w:proofErr w:type="spellStart"/>
            <w:r w:rsidRPr="00A715BD">
              <w:rPr>
                <w:sz w:val="24"/>
                <w:szCs w:val="24"/>
              </w:rPr>
              <w:t>Johan</w:t>
            </w:r>
            <w:proofErr w:type="spellEnd"/>
            <w:r w:rsidRPr="00A715BD">
              <w:rPr>
                <w:sz w:val="24"/>
                <w:szCs w:val="24"/>
              </w:rPr>
              <w:t xml:space="preserve"> Huizinga: A középkor alkonya. Bp., 1979.</w:t>
            </w:r>
          </w:p>
          <w:p w:rsidR="00732533" w:rsidRPr="00A715BD" w:rsidRDefault="00732533" w:rsidP="00624D16">
            <w:pPr>
              <w:rPr>
                <w:sz w:val="24"/>
                <w:szCs w:val="24"/>
              </w:rPr>
            </w:pPr>
            <w:r w:rsidRPr="00A715BD">
              <w:rPr>
                <w:sz w:val="24"/>
                <w:szCs w:val="24"/>
              </w:rPr>
              <w:t>Tolnai Károly: Teremtő géniuszok. Bp., 1987.</w:t>
            </w:r>
          </w:p>
          <w:p w:rsidR="00732533" w:rsidRPr="00A715BD" w:rsidRDefault="00732533" w:rsidP="00624D16">
            <w:pPr>
              <w:rPr>
                <w:sz w:val="24"/>
                <w:szCs w:val="24"/>
              </w:rPr>
            </w:pPr>
            <w:proofErr w:type="spellStart"/>
            <w:r w:rsidRPr="00A715BD">
              <w:rPr>
                <w:sz w:val="24"/>
                <w:szCs w:val="24"/>
              </w:rPr>
              <w:t>Giorgio</w:t>
            </w:r>
            <w:proofErr w:type="spellEnd"/>
            <w:r w:rsidRPr="00A715BD">
              <w:rPr>
                <w:sz w:val="24"/>
                <w:szCs w:val="24"/>
              </w:rPr>
              <w:t xml:space="preserve"> </w:t>
            </w:r>
            <w:proofErr w:type="spellStart"/>
            <w:r w:rsidRPr="00A715BD">
              <w:rPr>
                <w:sz w:val="24"/>
                <w:szCs w:val="24"/>
              </w:rPr>
              <w:t>Vasari</w:t>
            </w:r>
            <w:proofErr w:type="spellEnd"/>
            <w:r w:rsidRPr="00A715BD">
              <w:rPr>
                <w:sz w:val="24"/>
                <w:szCs w:val="24"/>
              </w:rPr>
              <w:t>: A legkiválóbb festők, szobrászok, és építészek élete. Bp., 1983.</w:t>
            </w:r>
          </w:p>
          <w:p w:rsidR="00732533" w:rsidRPr="00A715BD" w:rsidRDefault="00732533" w:rsidP="00624D16">
            <w:pPr>
              <w:rPr>
                <w:sz w:val="24"/>
                <w:szCs w:val="24"/>
              </w:rPr>
            </w:pPr>
            <w:r w:rsidRPr="00A715BD">
              <w:rPr>
                <w:sz w:val="24"/>
                <w:szCs w:val="24"/>
              </w:rPr>
              <w:t>Leon Battista Alberti: A festészetről, Bp., 1997.</w:t>
            </w:r>
          </w:p>
          <w:p w:rsidR="00732533" w:rsidRPr="00A715BD" w:rsidRDefault="00732533" w:rsidP="00624D16">
            <w:pPr>
              <w:rPr>
                <w:sz w:val="24"/>
                <w:szCs w:val="24"/>
              </w:rPr>
            </w:pPr>
            <w:r w:rsidRPr="00A715BD">
              <w:rPr>
                <w:sz w:val="24"/>
                <w:szCs w:val="24"/>
              </w:rPr>
              <w:t xml:space="preserve">Jacob </w:t>
            </w:r>
            <w:proofErr w:type="spellStart"/>
            <w:r w:rsidRPr="00A715BD">
              <w:rPr>
                <w:sz w:val="24"/>
                <w:szCs w:val="24"/>
              </w:rPr>
              <w:t>Burchardt</w:t>
            </w:r>
            <w:proofErr w:type="spellEnd"/>
            <w:r w:rsidRPr="00A715BD">
              <w:rPr>
                <w:sz w:val="24"/>
                <w:szCs w:val="24"/>
              </w:rPr>
              <w:t>: A reneszánsz Itáliában. Bp., 1945, 1978.</w:t>
            </w:r>
          </w:p>
          <w:p w:rsidR="00732533" w:rsidRPr="00A715BD" w:rsidRDefault="00732533" w:rsidP="00624D16">
            <w:pPr>
              <w:rPr>
                <w:sz w:val="24"/>
                <w:szCs w:val="24"/>
              </w:rPr>
            </w:pPr>
            <w:proofErr w:type="spellStart"/>
            <w:r w:rsidRPr="00A715BD">
              <w:rPr>
                <w:sz w:val="24"/>
                <w:szCs w:val="24"/>
              </w:rPr>
              <w:t>Vayer</w:t>
            </w:r>
            <w:proofErr w:type="spellEnd"/>
            <w:r w:rsidRPr="00A715BD">
              <w:rPr>
                <w:sz w:val="24"/>
                <w:szCs w:val="24"/>
              </w:rPr>
              <w:t xml:space="preserve"> Lajos: Az itáliai reneszánsz művészete. Bp., 1982.</w:t>
            </w:r>
          </w:p>
          <w:p w:rsidR="00732533" w:rsidRPr="00A715BD" w:rsidRDefault="00732533" w:rsidP="00624D16">
            <w:pPr>
              <w:rPr>
                <w:sz w:val="24"/>
                <w:szCs w:val="24"/>
              </w:rPr>
            </w:pPr>
            <w:r w:rsidRPr="00A715BD">
              <w:rPr>
                <w:sz w:val="24"/>
                <w:szCs w:val="24"/>
              </w:rPr>
              <w:t xml:space="preserve">M. </w:t>
            </w:r>
            <w:proofErr w:type="spellStart"/>
            <w:r w:rsidRPr="00A715BD">
              <w:rPr>
                <w:sz w:val="24"/>
                <w:szCs w:val="24"/>
              </w:rPr>
              <w:t>Baxandall</w:t>
            </w:r>
            <w:proofErr w:type="spellEnd"/>
            <w:r w:rsidRPr="00A715BD">
              <w:rPr>
                <w:sz w:val="24"/>
                <w:szCs w:val="24"/>
              </w:rPr>
              <w:t>: Reneszánsz szemlélet-reneszánsz festészet. Bp., 1986.</w:t>
            </w:r>
          </w:p>
          <w:p w:rsidR="00732533" w:rsidRPr="00A715BD" w:rsidRDefault="00732533" w:rsidP="00624D16">
            <w:pPr>
              <w:rPr>
                <w:sz w:val="24"/>
                <w:szCs w:val="24"/>
              </w:rPr>
            </w:pPr>
            <w:r w:rsidRPr="00A715BD">
              <w:rPr>
                <w:sz w:val="24"/>
                <w:szCs w:val="24"/>
              </w:rPr>
              <w:t>Antal Frigyes: A firenzei festészet és társadalmi háttere. Bp., 1986.</w:t>
            </w:r>
          </w:p>
          <w:p w:rsidR="00732533" w:rsidRPr="00A715BD" w:rsidRDefault="00732533" w:rsidP="00624D16">
            <w:pPr>
              <w:rPr>
                <w:sz w:val="24"/>
                <w:szCs w:val="24"/>
              </w:rPr>
            </w:pPr>
            <w:proofErr w:type="spellStart"/>
            <w:r w:rsidRPr="00A715BD">
              <w:rPr>
                <w:sz w:val="24"/>
                <w:szCs w:val="24"/>
              </w:rPr>
              <w:t>Vayer</w:t>
            </w:r>
            <w:proofErr w:type="spellEnd"/>
            <w:r w:rsidRPr="00A715BD">
              <w:rPr>
                <w:sz w:val="24"/>
                <w:szCs w:val="24"/>
              </w:rPr>
              <w:t xml:space="preserve"> Lajos: Témák, formák, ideák. Bp., 1988.</w:t>
            </w:r>
          </w:p>
          <w:p w:rsidR="00732533" w:rsidRPr="00A715BD" w:rsidRDefault="00732533" w:rsidP="00624D16">
            <w:pPr>
              <w:rPr>
                <w:sz w:val="24"/>
                <w:szCs w:val="24"/>
              </w:rPr>
            </w:pPr>
            <w:r w:rsidRPr="00A715BD">
              <w:rPr>
                <w:sz w:val="24"/>
                <w:szCs w:val="24"/>
              </w:rPr>
              <w:t>Heller Ágnes: A reneszánsz ember. Bp., 1967.</w:t>
            </w:r>
          </w:p>
          <w:p w:rsidR="00732533" w:rsidRPr="00A715BD" w:rsidRDefault="00732533" w:rsidP="00624D16">
            <w:pPr>
              <w:rPr>
                <w:sz w:val="24"/>
                <w:szCs w:val="24"/>
              </w:rPr>
            </w:pPr>
            <w:r w:rsidRPr="00A715BD">
              <w:rPr>
                <w:sz w:val="24"/>
                <w:szCs w:val="24"/>
              </w:rPr>
              <w:t xml:space="preserve">Ernst H. </w:t>
            </w:r>
            <w:proofErr w:type="spellStart"/>
            <w:r w:rsidRPr="00A715BD">
              <w:rPr>
                <w:sz w:val="24"/>
                <w:szCs w:val="24"/>
              </w:rPr>
              <w:t>Gombrich</w:t>
            </w:r>
            <w:proofErr w:type="spellEnd"/>
            <w:r w:rsidRPr="00A715BD">
              <w:rPr>
                <w:sz w:val="24"/>
                <w:szCs w:val="24"/>
              </w:rPr>
              <w:t>: Reneszánsz tanulmányok. Bp., 1985.</w:t>
            </w:r>
          </w:p>
          <w:p w:rsidR="00732533" w:rsidRPr="00A715BD" w:rsidRDefault="00732533" w:rsidP="00624D16">
            <w:pPr>
              <w:rPr>
                <w:sz w:val="24"/>
                <w:szCs w:val="24"/>
              </w:rPr>
            </w:pPr>
            <w:r w:rsidRPr="00A715BD">
              <w:rPr>
                <w:sz w:val="24"/>
                <w:szCs w:val="24"/>
              </w:rPr>
              <w:t xml:space="preserve">Leonyid </w:t>
            </w:r>
            <w:proofErr w:type="spellStart"/>
            <w:r w:rsidRPr="00A715BD">
              <w:rPr>
                <w:sz w:val="24"/>
                <w:szCs w:val="24"/>
              </w:rPr>
              <w:t>Batkin</w:t>
            </w:r>
            <w:proofErr w:type="spellEnd"/>
            <w:r w:rsidRPr="00A715BD">
              <w:rPr>
                <w:sz w:val="24"/>
                <w:szCs w:val="24"/>
              </w:rPr>
              <w:t>: Az itáliai reneszánsz. Bp., 1986.</w:t>
            </w:r>
          </w:p>
          <w:p w:rsidR="00732533" w:rsidRPr="00A715BD" w:rsidRDefault="00732533" w:rsidP="00624D16">
            <w:pPr>
              <w:rPr>
                <w:sz w:val="24"/>
                <w:szCs w:val="24"/>
              </w:rPr>
            </w:pPr>
            <w:r w:rsidRPr="00A715BD">
              <w:rPr>
                <w:sz w:val="24"/>
                <w:szCs w:val="24"/>
              </w:rPr>
              <w:t xml:space="preserve">Paul Johnson: A reneszánsz. Európa, Bp., 2004. </w:t>
            </w:r>
          </w:p>
          <w:p w:rsidR="00732533" w:rsidRPr="00A715BD" w:rsidRDefault="00732533" w:rsidP="00624D16">
            <w:pPr>
              <w:rPr>
                <w:sz w:val="24"/>
                <w:szCs w:val="24"/>
              </w:rPr>
            </w:pPr>
            <w:r w:rsidRPr="00A715BD">
              <w:rPr>
                <w:sz w:val="24"/>
                <w:szCs w:val="24"/>
              </w:rPr>
              <w:t xml:space="preserve">Bernard </w:t>
            </w:r>
            <w:proofErr w:type="spellStart"/>
            <w:r w:rsidRPr="00A715BD">
              <w:rPr>
                <w:sz w:val="24"/>
                <w:szCs w:val="24"/>
              </w:rPr>
              <w:t>Berenson</w:t>
            </w:r>
            <w:proofErr w:type="spellEnd"/>
            <w:r w:rsidRPr="00A715BD">
              <w:rPr>
                <w:sz w:val="24"/>
                <w:szCs w:val="24"/>
              </w:rPr>
              <w:t xml:space="preserve">: Italian </w:t>
            </w:r>
            <w:proofErr w:type="spellStart"/>
            <w:r w:rsidRPr="00A715BD">
              <w:rPr>
                <w:sz w:val="24"/>
                <w:szCs w:val="24"/>
              </w:rPr>
              <w:t>Painters</w:t>
            </w:r>
            <w:proofErr w:type="spellEnd"/>
            <w:r w:rsidRPr="00A715BD">
              <w:rPr>
                <w:sz w:val="24"/>
                <w:szCs w:val="24"/>
              </w:rPr>
              <w:t xml:space="preserve"> of the </w:t>
            </w:r>
            <w:proofErr w:type="spellStart"/>
            <w:r w:rsidRPr="00A715BD">
              <w:rPr>
                <w:sz w:val="24"/>
                <w:szCs w:val="24"/>
              </w:rPr>
              <w:t>Renaissance</w:t>
            </w:r>
            <w:proofErr w:type="spellEnd"/>
            <w:r w:rsidRPr="00A715BD">
              <w:rPr>
                <w:sz w:val="24"/>
                <w:szCs w:val="24"/>
              </w:rPr>
              <w:t xml:space="preserve">. London, 1952 és több kiadás </w:t>
            </w:r>
          </w:p>
          <w:p w:rsidR="00732533" w:rsidRPr="00A715BD" w:rsidRDefault="00732533" w:rsidP="00624D16">
            <w:pPr>
              <w:rPr>
                <w:sz w:val="24"/>
                <w:szCs w:val="24"/>
              </w:rPr>
            </w:pPr>
            <w:proofErr w:type="spellStart"/>
            <w:r w:rsidRPr="00A715BD">
              <w:rPr>
                <w:sz w:val="24"/>
                <w:szCs w:val="24"/>
              </w:rPr>
              <w:t>Propylaen-Kunstgeschichte</w:t>
            </w:r>
            <w:proofErr w:type="spellEnd"/>
            <w:r w:rsidRPr="00A715BD">
              <w:rPr>
                <w:sz w:val="24"/>
                <w:szCs w:val="24"/>
              </w:rPr>
              <w:t xml:space="preserve">, Berlin, 1925-től (von. kötetek) </w:t>
            </w:r>
          </w:p>
          <w:p w:rsidR="00732533" w:rsidRPr="00A715BD" w:rsidRDefault="00732533" w:rsidP="00624D16">
            <w:pPr>
              <w:rPr>
                <w:sz w:val="24"/>
                <w:szCs w:val="24"/>
              </w:rPr>
            </w:pPr>
            <w:r w:rsidRPr="00A715BD">
              <w:rPr>
                <w:sz w:val="24"/>
                <w:szCs w:val="24"/>
              </w:rPr>
              <w:t xml:space="preserve">A korai reneszánsz. Corvina, Bp., 1990. </w:t>
            </w:r>
          </w:p>
          <w:p w:rsidR="00732533" w:rsidRPr="00A715BD" w:rsidRDefault="00732533" w:rsidP="00624D16">
            <w:pPr>
              <w:rPr>
                <w:sz w:val="24"/>
                <w:szCs w:val="24"/>
              </w:rPr>
            </w:pPr>
            <w:r w:rsidRPr="00A715BD">
              <w:rPr>
                <w:sz w:val="24"/>
                <w:szCs w:val="24"/>
              </w:rPr>
              <w:t>A korai reneszánsz Itáliában. Magyar Könyvklub, Bp., 2000.</w:t>
            </w:r>
          </w:p>
          <w:p w:rsidR="00732533" w:rsidRPr="00A715BD" w:rsidRDefault="00732533" w:rsidP="00624D16">
            <w:pPr>
              <w:rPr>
                <w:sz w:val="24"/>
                <w:szCs w:val="24"/>
              </w:rPr>
            </w:pPr>
            <w:proofErr w:type="spellStart"/>
            <w:r w:rsidRPr="00A715BD">
              <w:rPr>
                <w:sz w:val="24"/>
                <w:szCs w:val="24"/>
              </w:rPr>
              <w:t>Galovics</w:t>
            </w:r>
            <w:proofErr w:type="spellEnd"/>
            <w:r w:rsidRPr="00A715BD">
              <w:rPr>
                <w:sz w:val="24"/>
                <w:szCs w:val="24"/>
              </w:rPr>
              <w:t xml:space="preserve"> – Marosi – </w:t>
            </w:r>
            <w:proofErr w:type="spellStart"/>
            <w:r w:rsidRPr="00A715BD">
              <w:rPr>
                <w:sz w:val="24"/>
                <w:szCs w:val="24"/>
              </w:rPr>
              <w:t>Wehli</w:t>
            </w:r>
            <w:proofErr w:type="spellEnd"/>
            <w:r w:rsidRPr="00A715BD">
              <w:rPr>
                <w:sz w:val="24"/>
                <w:szCs w:val="24"/>
              </w:rPr>
              <w:t xml:space="preserve">: A magyar művészet a kezdetektől 1800-ig. Bp., 2001. </w:t>
            </w:r>
          </w:p>
          <w:p w:rsidR="00732533" w:rsidRPr="005142B8" w:rsidRDefault="00732533" w:rsidP="00624D16">
            <w:pPr>
              <w:pStyle w:val="Csakszveg"/>
              <w:outlineLvl w:val="0"/>
              <w:rPr>
                <w:rFonts w:ascii="Times New Roman" w:hAnsi="Times New Roman"/>
                <w:b w:val="0"/>
                <w:bCs/>
                <w:sz w:val="24"/>
                <w:szCs w:val="24"/>
              </w:rPr>
            </w:pPr>
            <w:proofErr w:type="spellStart"/>
            <w:r w:rsidRPr="005142B8">
              <w:rPr>
                <w:rFonts w:ascii="Times New Roman" w:hAnsi="Times New Roman"/>
                <w:b w:val="0"/>
                <w:bCs/>
                <w:sz w:val="24"/>
                <w:szCs w:val="24"/>
              </w:rPr>
              <w:t>Feuerné</w:t>
            </w:r>
            <w:proofErr w:type="spellEnd"/>
            <w:r w:rsidRPr="005142B8">
              <w:rPr>
                <w:rFonts w:ascii="Times New Roman" w:hAnsi="Times New Roman"/>
                <w:b w:val="0"/>
                <w:bCs/>
                <w:sz w:val="24"/>
                <w:szCs w:val="24"/>
              </w:rPr>
              <w:t xml:space="preserve"> Tóth Rózsa: A reneszánsz építészet Magyarországon Bp. 1977. </w:t>
            </w:r>
          </w:p>
        </w:tc>
      </w:tr>
      <w:tr w:rsidR="00732533" w:rsidRPr="00A715BD" w:rsidTr="00624D16">
        <w:tc>
          <w:tcPr>
            <w:tcW w:w="9180" w:type="dxa"/>
            <w:gridSpan w:val="3"/>
            <w:tcBorders>
              <w:top w:val="dotted" w:sz="4" w:space="0" w:color="auto"/>
              <w:bottom w:val="single" w:sz="4" w:space="0" w:color="auto"/>
            </w:tcBorders>
            <w:shd w:val="clear" w:color="auto" w:fill="FFFF99"/>
          </w:tcPr>
          <w:p w:rsidR="00732533" w:rsidRPr="00A715BD" w:rsidRDefault="00732533" w:rsidP="00624D16">
            <w:pPr>
              <w:jc w:val="both"/>
              <w:rPr>
                <w:sz w:val="24"/>
                <w:szCs w:val="24"/>
              </w:rPr>
            </w:pPr>
          </w:p>
        </w:tc>
      </w:tr>
      <w:tr w:rsidR="00732533" w:rsidRPr="00A715BD" w:rsidTr="00624D16">
        <w:trPr>
          <w:trHeight w:val="338"/>
        </w:trPr>
        <w:tc>
          <w:tcPr>
            <w:tcW w:w="9180" w:type="dxa"/>
            <w:gridSpan w:val="3"/>
          </w:tcPr>
          <w:p w:rsidR="00732533" w:rsidRPr="00A715BD" w:rsidRDefault="00732533" w:rsidP="00624D16">
            <w:pPr>
              <w:spacing w:line="360" w:lineRule="auto"/>
              <w:rPr>
                <w:color w:val="000000"/>
                <w:sz w:val="24"/>
                <w:szCs w:val="24"/>
              </w:rPr>
            </w:pPr>
            <w:r w:rsidRPr="00A715BD">
              <w:rPr>
                <w:b/>
                <w:sz w:val="24"/>
                <w:szCs w:val="24"/>
              </w:rPr>
              <w:t>Tantárgy felelőse</w:t>
            </w:r>
            <w:proofErr w:type="gramStart"/>
            <w:r w:rsidRPr="00A715BD">
              <w:rPr>
                <w:b/>
                <w:sz w:val="24"/>
                <w:szCs w:val="24"/>
              </w:rPr>
              <w:t xml:space="preserve">:   </w:t>
            </w:r>
            <w:r w:rsidRPr="00A715BD">
              <w:rPr>
                <w:color w:val="000000"/>
                <w:sz w:val="24"/>
                <w:szCs w:val="24"/>
              </w:rPr>
              <w:t>Dr.</w:t>
            </w:r>
            <w:proofErr w:type="gramEnd"/>
            <w:r w:rsidRPr="00A715BD">
              <w:rPr>
                <w:color w:val="000000"/>
                <w:sz w:val="24"/>
                <w:szCs w:val="24"/>
              </w:rPr>
              <w:t xml:space="preserve"> </w:t>
            </w:r>
            <w:proofErr w:type="spellStart"/>
            <w:r>
              <w:rPr>
                <w:color w:val="000000"/>
                <w:sz w:val="24"/>
                <w:szCs w:val="24"/>
              </w:rPr>
              <w:t>Krsitóf</w:t>
            </w:r>
            <w:proofErr w:type="spellEnd"/>
            <w:r>
              <w:rPr>
                <w:color w:val="000000"/>
                <w:sz w:val="24"/>
                <w:szCs w:val="24"/>
              </w:rPr>
              <w:t xml:space="preserve"> Ilona</w:t>
            </w:r>
            <w:r w:rsidRPr="00A715BD">
              <w:rPr>
                <w:color w:val="000000"/>
                <w:sz w:val="24"/>
                <w:szCs w:val="24"/>
              </w:rPr>
              <w:t xml:space="preserve"> </w:t>
            </w:r>
            <w:r>
              <w:rPr>
                <w:color w:val="000000"/>
                <w:sz w:val="24"/>
                <w:szCs w:val="24"/>
              </w:rPr>
              <w:t>adjunktus</w:t>
            </w:r>
            <w:r w:rsidRPr="00A715BD">
              <w:rPr>
                <w:color w:val="000000"/>
                <w:sz w:val="24"/>
                <w:szCs w:val="24"/>
              </w:rPr>
              <w:t>, PhD</w:t>
            </w:r>
          </w:p>
        </w:tc>
      </w:tr>
      <w:tr w:rsidR="00732533" w:rsidRPr="00A715BD" w:rsidTr="00624D16">
        <w:trPr>
          <w:trHeight w:val="337"/>
        </w:trPr>
        <w:tc>
          <w:tcPr>
            <w:tcW w:w="9180" w:type="dxa"/>
            <w:gridSpan w:val="3"/>
            <w:tcBorders>
              <w:bottom w:val="single" w:sz="4" w:space="0" w:color="auto"/>
            </w:tcBorders>
          </w:tcPr>
          <w:p w:rsidR="00732533" w:rsidRPr="00A715BD" w:rsidRDefault="00732533" w:rsidP="00624D16">
            <w:pPr>
              <w:rPr>
                <w:bCs/>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Dr. Makai János főiskolai tanár, PhD</w:t>
            </w:r>
          </w:p>
        </w:tc>
      </w:tr>
    </w:tbl>
    <w:p w:rsidR="00BF2254" w:rsidRDefault="00BF2254"/>
    <w:p w:rsidR="00A10DB4" w:rsidRDefault="00A10D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10DB4" w:rsidRPr="00A715BD" w:rsidTr="00624D16">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10DB4" w:rsidRPr="00A715BD" w:rsidRDefault="00A10DB4" w:rsidP="00624D16">
            <w:pPr>
              <w:rPr>
                <w:b/>
                <w:bCs/>
                <w:sz w:val="24"/>
                <w:szCs w:val="24"/>
              </w:rPr>
            </w:pPr>
            <w:r w:rsidRPr="00A715BD">
              <w:rPr>
                <w:sz w:val="24"/>
                <w:szCs w:val="24"/>
              </w:rPr>
              <w:lastRenderedPageBreak/>
              <w:br w:type="page"/>
            </w:r>
            <w:r w:rsidRPr="00A715BD">
              <w:rPr>
                <w:b/>
                <w:sz w:val="24"/>
                <w:szCs w:val="24"/>
              </w:rPr>
              <w:t xml:space="preserve">Tantárgy neve: </w:t>
            </w:r>
            <w:r w:rsidRPr="00A715BD">
              <w:rPr>
                <w:b/>
                <w:bCs/>
                <w:sz w:val="24"/>
                <w:szCs w:val="24"/>
              </w:rPr>
              <w:t>Művészettörténet</w:t>
            </w:r>
          </w:p>
          <w:p w:rsidR="00A10DB4" w:rsidRPr="005142B8" w:rsidRDefault="00A10DB4" w:rsidP="00624D16">
            <w:pPr>
              <w:pStyle w:val="Cmsor3"/>
              <w:spacing w:before="60"/>
              <w:rPr>
                <w:rFonts w:ascii="Times New Roman" w:hAnsi="Times New Roman"/>
                <w:sz w:val="24"/>
                <w:szCs w:val="24"/>
              </w:rPr>
            </w:pPr>
            <w:r w:rsidRPr="005142B8">
              <w:rPr>
                <w:rFonts w:ascii="Times New Roman" w:hAnsi="Times New Roman"/>
                <w:bCs w:val="0"/>
                <w:sz w:val="24"/>
                <w:szCs w:val="24"/>
              </w:rPr>
              <w:t>(Az itáliai reneszánsz, a cinquecento)</w:t>
            </w:r>
          </w:p>
        </w:tc>
        <w:tc>
          <w:tcPr>
            <w:tcW w:w="2146" w:type="dxa"/>
            <w:tcBorders>
              <w:top w:val="single" w:sz="4" w:space="0" w:color="auto"/>
              <w:left w:val="single" w:sz="4" w:space="0" w:color="auto"/>
              <w:bottom w:val="single" w:sz="4" w:space="0" w:color="auto"/>
              <w:right w:val="single" w:sz="4" w:space="0" w:color="auto"/>
            </w:tcBorders>
          </w:tcPr>
          <w:p w:rsidR="00A10DB4" w:rsidRPr="00A715BD" w:rsidRDefault="00A10DB4" w:rsidP="00624D16">
            <w:pPr>
              <w:spacing w:before="60"/>
              <w:jc w:val="both"/>
              <w:rPr>
                <w:b/>
                <w:sz w:val="24"/>
                <w:szCs w:val="24"/>
              </w:rPr>
            </w:pPr>
            <w:r w:rsidRPr="00A715BD">
              <w:rPr>
                <w:b/>
                <w:sz w:val="24"/>
                <w:szCs w:val="24"/>
              </w:rPr>
              <w:t xml:space="preserve">Kódja: </w:t>
            </w:r>
            <w:r w:rsidRPr="00A715BD">
              <w:rPr>
                <w:b/>
                <w:bCs/>
                <w:sz w:val="24"/>
                <w:szCs w:val="24"/>
              </w:rPr>
              <w:t>NBB_TI832K3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10DB4" w:rsidRPr="00A715BD" w:rsidRDefault="00A10DB4" w:rsidP="00624D16">
            <w:pPr>
              <w:spacing w:before="60"/>
              <w:jc w:val="both"/>
              <w:rPr>
                <w:b/>
                <w:sz w:val="24"/>
                <w:szCs w:val="24"/>
              </w:rPr>
            </w:pPr>
            <w:r w:rsidRPr="00A715BD">
              <w:rPr>
                <w:b/>
                <w:sz w:val="24"/>
                <w:szCs w:val="24"/>
              </w:rPr>
              <w:t>Kreditszáma: 3</w:t>
            </w:r>
          </w:p>
        </w:tc>
      </w:tr>
      <w:tr w:rsidR="00A10DB4" w:rsidRPr="00A715BD" w:rsidTr="00624D16">
        <w:tc>
          <w:tcPr>
            <w:tcW w:w="9180" w:type="dxa"/>
            <w:gridSpan w:val="3"/>
          </w:tcPr>
          <w:p w:rsidR="00A10DB4" w:rsidRPr="00A715BD" w:rsidRDefault="00A10DB4" w:rsidP="00624D16">
            <w:pPr>
              <w:spacing w:before="60"/>
              <w:jc w:val="both"/>
              <w:rPr>
                <w:sz w:val="24"/>
                <w:szCs w:val="24"/>
              </w:rPr>
            </w:pPr>
            <w:r w:rsidRPr="00A715BD">
              <w:rPr>
                <w:sz w:val="24"/>
                <w:szCs w:val="24"/>
              </w:rPr>
              <w:t>A tanóra típusa</w:t>
            </w:r>
            <w:proofErr w:type="gramStart"/>
            <w:r w:rsidRPr="00A715BD">
              <w:rPr>
                <w:sz w:val="24"/>
                <w:szCs w:val="24"/>
              </w:rPr>
              <w:t xml:space="preserve">:  </w:t>
            </w:r>
            <w:r w:rsidRPr="00A715BD">
              <w:rPr>
                <w:b/>
                <w:sz w:val="24"/>
                <w:szCs w:val="24"/>
              </w:rPr>
              <w:t>ea</w:t>
            </w:r>
            <w:proofErr w:type="gramEnd"/>
            <w:r w:rsidRPr="00A715BD">
              <w:rPr>
                <w:b/>
                <w:sz w:val="24"/>
                <w:szCs w:val="24"/>
              </w:rPr>
              <w:t>.</w:t>
            </w:r>
            <w:r w:rsidRPr="00A715BD">
              <w:rPr>
                <w:sz w:val="24"/>
                <w:szCs w:val="24"/>
              </w:rPr>
              <w:t xml:space="preserve">      száma: </w:t>
            </w:r>
            <w:r w:rsidRPr="00A715BD">
              <w:rPr>
                <w:b/>
                <w:sz w:val="24"/>
                <w:szCs w:val="24"/>
              </w:rPr>
              <w:t>heti 2 óra</w:t>
            </w:r>
          </w:p>
        </w:tc>
      </w:tr>
      <w:tr w:rsidR="00A10DB4" w:rsidRPr="00A715BD" w:rsidTr="00624D16">
        <w:tc>
          <w:tcPr>
            <w:tcW w:w="9180" w:type="dxa"/>
            <w:gridSpan w:val="3"/>
          </w:tcPr>
          <w:p w:rsidR="00A10DB4" w:rsidRPr="00A715BD" w:rsidRDefault="00A10DB4" w:rsidP="00624D16">
            <w:pPr>
              <w:spacing w:before="60"/>
              <w:jc w:val="both"/>
              <w:rPr>
                <w:b/>
                <w:sz w:val="24"/>
                <w:szCs w:val="24"/>
              </w:rPr>
            </w:pPr>
            <w:r w:rsidRPr="00A715BD">
              <w:rPr>
                <w:sz w:val="24"/>
                <w:szCs w:val="24"/>
              </w:rPr>
              <w:t>A számonkérés módja</w:t>
            </w:r>
            <w:proofErr w:type="gramStart"/>
            <w:r w:rsidRPr="00A715BD">
              <w:rPr>
                <w:sz w:val="24"/>
                <w:szCs w:val="24"/>
              </w:rPr>
              <w:t xml:space="preserve">:  </w:t>
            </w:r>
            <w:proofErr w:type="spellStart"/>
            <w:r w:rsidRPr="00A715BD">
              <w:rPr>
                <w:b/>
                <w:sz w:val="24"/>
                <w:szCs w:val="24"/>
              </w:rPr>
              <w:t>koll</w:t>
            </w:r>
            <w:proofErr w:type="spellEnd"/>
            <w:proofErr w:type="gramEnd"/>
            <w:r w:rsidRPr="00A715BD">
              <w:rPr>
                <w:b/>
                <w:sz w:val="24"/>
                <w:szCs w:val="24"/>
              </w:rPr>
              <w:t>.</w:t>
            </w:r>
          </w:p>
        </w:tc>
      </w:tr>
      <w:tr w:rsidR="00A10DB4" w:rsidRPr="00A715BD" w:rsidTr="00624D16">
        <w:tc>
          <w:tcPr>
            <w:tcW w:w="9180" w:type="dxa"/>
            <w:gridSpan w:val="3"/>
            <w:tcBorders>
              <w:bottom w:val="single" w:sz="4" w:space="0" w:color="auto"/>
            </w:tcBorders>
          </w:tcPr>
          <w:p w:rsidR="00A10DB4" w:rsidRPr="00A715BD" w:rsidRDefault="00A10DB4" w:rsidP="00624D16">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w:t>
            </w:r>
            <w:proofErr w:type="gramEnd"/>
            <w:r w:rsidRPr="00A715BD">
              <w:rPr>
                <w:b/>
                <w:sz w:val="24"/>
                <w:szCs w:val="24"/>
              </w:rPr>
              <w:t xml:space="preserve"> félév</w:t>
            </w:r>
          </w:p>
        </w:tc>
      </w:tr>
      <w:tr w:rsidR="00A10DB4" w:rsidRPr="00A715BD" w:rsidTr="00624D16">
        <w:tc>
          <w:tcPr>
            <w:tcW w:w="9180" w:type="dxa"/>
            <w:gridSpan w:val="3"/>
            <w:tcBorders>
              <w:bottom w:val="single" w:sz="4" w:space="0" w:color="auto"/>
            </w:tcBorders>
          </w:tcPr>
          <w:p w:rsidR="00A10DB4" w:rsidRPr="00A715BD" w:rsidRDefault="00A10DB4" w:rsidP="00624D16">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A10DB4" w:rsidRPr="00A715BD" w:rsidTr="00624D16">
        <w:tc>
          <w:tcPr>
            <w:tcW w:w="9180" w:type="dxa"/>
            <w:gridSpan w:val="3"/>
            <w:tcBorders>
              <w:bottom w:val="dotted" w:sz="4" w:space="0" w:color="auto"/>
            </w:tcBorders>
          </w:tcPr>
          <w:p w:rsidR="00A10DB4" w:rsidRPr="00A715BD" w:rsidRDefault="00A10DB4" w:rsidP="00624D16">
            <w:pPr>
              <w:rPr>
                <w:sz w:val="24"/>
                <w:szCs w:val="24"/>
              </w:rPr>
            </w:pPr>
            <w:r w:rsidRPr="00A715BD">
              <w:rPr>
                <w:b/>
                <w:sz w:val="24"/>
                <w:szCs w:val="24"/>
              </w:rPr>
              <w:t>Tantárgyleírás</w:t>
            </w:r>
            <w:r w:rsidRPr="00A715BD">
              <w:rPr>
                <w:sz w:val="24"/>
                <w:szCs w:val="24"/>
              </w:rPr>
              <w:t xml:space="preserve">: </w:t>
            </w:r>
          </w:p>
          <w:p w:rsidR="00A10DB4" w:rsidRPr="005142B8" w:rsidRDefault="00A10DB4" w:rsidP="00624D16">
            <w:pPr>
              <w:pStyle w:val="Szvegtrzs3"/>
              <w:rPr>
                <w:i/>
                <w:iCs/>
                <w:sz w:val="24"/>
                <w:szCs w:val="24"/>
                <w:lang w:val="hu-HU" w:eastAsia="hu-HU"/>
              </w:rPr>
            </w:pPr>
            <w:r w:rsidRPr="005142B8">
              <w:rPr>
                <w:sz w:val="24"/>
                <w:szCs w:val="24"/>
                <w:lang w:val="hu-HU" w:eastAsia="hu-HU"/>
              </w:rPr>
              <w:t xml:space="preserve">Általános kérdések. A quattrocento eredményeinek szintetizálási lehetőségei. Tartalmi gazdagodás, ikonográfiai változások. A művész pszichikuma és személyisége, új típusú művészi magatartás jelentkezése, az egyéniség szerepe. Az itáliai és északi reneszánsz különbözősége. Az itáliai cinquecento nagy mesterei. Tetőpont és új utak. Új lehetőségek kezdetei az egyes mesterek oeuvre-jén belül. Közvetlen hatás és az utókor értelmezései. (Leonardo da Vinci, Michelangelo, Raffaello, a velencei festészet: </w:t>
            </w:r>
            <w:proofErr w:type="spellStart"/>
            <w:r w:rsidRPr="005142B8">
              <w:rPr>
                <w:sz w:val="24"/>
                <w:szCs w:val="24"/>
                <w:lang w:val="hu-HU" w:eastAsia="hu-HU"/>
              </w:rPr>
              <w:t>Giorgione</w:t>
            </w:r>
            <w:proofErr w:type="spellEnd"/>
            <w:r w:rsidRPr="005142B8">
              <w:rPr>
                <w:sz w:val="24"/>
                <w:szCs w:val="24"/>
                <w:lang w:val="hu-HU" w:eastAsia="hu-HU"/>
              </w:rPr>
              <w:t xml:space="preserve"> és Tiziano. A cinquecento második nemzedéke.) A manierizmus. A reneszánsz harmónia megbomlása, kiútkeresés. Bonyolult tartalmak és bizarr, túlfinomult formák. Az olasz manierizmus nagy mesterei. A manierizmus értékelési kérdései.</w:t>
            </w:r>
          </w:p>
        </w:tc>
      </w:tr>
      <w:tr w:rsidR="00A10DB4" w:rsidRPr="00A715BD" w:rsidTr="00624D16">
        <w:trPr>
          <w:trHeight w:val="318"/>
        </w:trPr>
        <w:tc>
          <w:tcPr>
            <w:tcW w:w="9180" w:type="dxa"/>
            <w:gridSpan w:val="3"/>
            <w:tcBorders>
              <w:top w:val="dotted" w:sz="4" w:space="0" w:color="auto"/>
              <w:bottom w:val="single" w:sz="4" w:space="0" w:color="auto"/>
            </w:tcBorders>
            <w:shd w:val="clear" w:color="auto" w:fill="FFFF99"/>
          </w:tcPr>
          <w:p w:rsidR="00A10DB4" w:rsidRPr="00A715BD" w:rsidRDefault="00A10DB4" w:rsidP="00624D16">
            <w:pPr>
              <w:tabs>
                <w:tab w:val="left" w:pos="34"/>
              </w:tabs>
              <w:jc w:val="both"/>
              <w:rPr>
                <w:sz w:val="24"/>
                <w:szCs w:val="24"/>
              </w:rPr>
            </w:pPr>
          </w:p>
        </w:tc>
      </w:tr>
      <w:tr w:rsidR="00A10DB4" w:rsidRPr="00A715BD" w:rsidTr="00624D16">
        <w:tc>
          <w:tcPr>
            <w:tcW w:w="9180" w:type="dxa"/>
            <w:gridSpan w:val="3"/>
            <w:tcBorders>
              <w:bottom w:val="dotted" w:sz="4" w:space="0" w:color="auto"/>
            </w:tcBorders>
          </w:tcPr>
          <w:p w:rsidR="00A10DB4" w:rsidRPr="00A715BD" w:rsidRDefault="00A10DB4" w:rsidP="00624D16">
            <w:pPr>
              <w:rPr>
                <w:b/>
                <w:bCs/>
                <w:sz w:val="24"/>
                <w:szCs w:val="24"/>
              </w:rPr>
            </w:pPr>
            <w:r w:rsidRPr="00A715BD">
              <w:rPr>
                <w:b/>
                <w:bCs/>
                <w:sz w:val="24"/>
                <w:szCs w:val="24"/>
              </w:rPr>
              <w:t>Kötelező és ajánlott olvasmányok:</w:t>
            </w:r>
          </w:p>
          <w:p w:rsidR="00A10DB4" w:rsidRPr="00A715BD" w:rsidRDefault="00A10DB4" w:rsidP="00624D16">
            <w:pPr>
              <w:rPr>
                <w:sz w:val="24"/>
                <w:szCs w:val="24"/>
              </w:rPr>
            </w:pPr>
            <w:r w:rsidRPr="00A715BD">
              <w:rPr>
                <w:sz w:val="24"/>
                <w:szCs w:val="24"/>
              </w:rPr>
              <w:t xml:space="preserve">Jean </w:t>
            </w:r>
            <w:proofErr w:type="spellStart"/>
            <w:r w:rsidRPr="00A715BD">
              <w:rPr>
                <w:sz w:val="24"/>
                <w:szCs w:val="24"/>
              </w:rPr>
              <w:t>Delumeau</w:t>
            </w:r>
            <w:proofErr w:type="spellEnd"/>
            <w:r w:rsidRPr="00A715BD">
              <w:rPr>
                <w:sz w:val="24"/>
                <w:szCs w:val="24"/>
              </w:rPr>
              <w:t>: Reneszánsz. Osiris, Bp., 1997.</w:t>
            </w:r>
          </w:p>
          <w:p w:rsidR="00A10DB4" w:rsidRPr="00A715BD" w:rsidRDefault="00A10DB4" w:rsidP="00624D16">
            <w:pPr>
              <w:rPr>
                <w:sz w:val="24"/>
                <w:szCs w:val="24"/>
              </w:rPr>
            </w:pPr>
            <w:r w:rsidRPr="00A715BD">
              <w:rPr>
                <w:sz w:val="24"/>
                <w:szCs w:val="24"/>
              </w:rPr>
              <w:t>Paul Johnson. A reneszánsz. Európa. Bp., 2004.</w:t>
            </w:r>
          </w:p>
          <w:p w:rsidR="00A10DB4" w:rsidRPr="00A715BD" w:rsidRDefault="00A10DB4" w:rsidP="00624D16">
            <w:pPr>
              <w:rPr>
                <w:sz w:val="24"/>
                <w:szCs w:val="24"/>
              </w:rPr>
            </w:pPr>
            <w:proofErr w:type="spellStart"/>
            <w:r w:rsidRPr="00A715BD">
              <w:rPr>
                <w:sz w:val="24"/>
                <w:szCs w:val="24"/>
              </w:rPr>
              <w:t>Giorgio</w:t>
            </w:r>
            <w:proofErr w:type="spellEnd"/>
            <w:r w:rsidRPr="00A715BD">
              <w:rPr>
                <w:sz w:val="24"/>
                <w:szCs w:val="24"/>
              </w:rPr>
              <w:t xml:space="preserve"> </w:t>
            </w:r>
            <w:proofErr w:type="spellStart"/>
            <w:r w:rsidRPr="00A715BD">
              <w:rPr>
                <w:sz w:val="24"/>
                <w:szCs w:val="24"/>
              </w:rPr>
              <w:t>Vasari</w:t>
            </w:r>
            <w:proofErr w:type="spellEnd"/>
            <w:r w:rsidRPr="00A715BD">
              <w:rPr>
                <w:sz w:val="24"/>
                <w:szCs w:val="24"/>
              </w:rPr>
              <w:t>: A legkiválóbb festők, szobrászok és építészek élete. Bp., 1973, 1978, 1983.</w:t>
            </w:r>
          </w:p>
          <w:p w:rsidR="00A10DB4" w:rsidRPr="00A715BD" w:rsidRDefault="00A10DB4" w:rsidP="00624D16">
            <w:pPr>
              <w:rPr>
                <w:sz w:val="24"/>
                <w:szCs w:val="24"/>
              </w:rPr>
            </w:pPr>
            <w:r w:rsidRPr="00A715BD">
              <w:rPr>
                <w:sz w:val="24"/>
                <w:szCs w:val="24"/>
              </w:rPr>
              <w:t xml:space="preserve">André </w:t>
            </w:r>
            <w:proofErr w:type="spellStart"/>
            <w:r w:rsidRPr="00A715BD">
              <w:rPr>
                <w:sz w:val="24"/>
                <w:szCs w:val="24"/>
              </w:rPr>
              <w:t>Chastel</w:t>
            </w:r>
            <w:proofErr w:type="spellEnd"/>
            <w:r w:rsidRPr="00A715BD">
              <w:rPr>
                <w:sz w:val="24"/>
                <w:szCs w:val="24"/>
              </w:rPr>
              <w:t>: Itália művészete. Bp., 1973.</w:t>
            </w:r>
          </w:p>
          <w:p w:rsidR="00A10DB4" w:rsidRPr="00A715BD" w:rsidRDefault="00A10DB4" w:rsidP="00624D16">
            <w:pPr>
              <w:rPr>
                <w:sz w:val="24"/>
                <w:szCs w:val="24"/>
              </w:rPr>
            </w:pPr>
            <w:r w:rsidRPr="00A715BD">
              <w:rPr>
                <w:sz w:val="24"/>
                <w:szCs w:val="24"/>
              </w:rPr>
              <w:t xml:space="preserve">Max </w:t>
            </w:r>
            <w:proofErr w:type="spellStart"/>
            <w:r w:rsidRPr="00A715BD">
              <w:rPr>
                <w:sz w:val="24"/>
                <w:szCs w:val="24"/>
              </w:rPr>
              <w:t>Dvorák</w:t>
            </w:r>
            <w:proofErr w:type="spellEnd"/>
            <w:r w:rsidRPr="00A715BD">
              <w:rPr>
                <w:sz w:val="24"/>
                <w:szCs w:val="24"/>
              </w:rPr>
              <w:t>: A művészet szemlélete. Bp., 1980.</w:t>
            </w:r>
          </w:p>
          <w:p w:rsidR="00A10DB4" w:rsidRPr="00A715BD" w:rsidRDefault="00A10DB4" w:rsidP="00624D16">
            <w:pPr>
              <w:rPr>
                <w:sz w:val="24"/>
                <w:szCs w:val="24"/>
              </w:rPr>
            </w:pPr>
            <w:proofErr w:type="spellStart"/>
            <w:r w:rsidRPr="00A715BD">
              <w:rPr>
                <w:sz w:val="24"/>
                <w:szCs w:val="24"/>
              </w:rPr>
              <w:t>Vayer</w:t>
            </w:r>
            <w:proofErr w:type="spellEnd"/>
            <w:r w:rsidRPr="00A715BD">
              <w:rPr>
                <w:sz w:val="24"/>
                <w:szCs w:val="24"/>
              </w:rPr>
              <w:t xml:space="preserve"> Lajos: Az itáliai reneszánsz művészet. Bp., 1982.</w:t>
            </w:r>
          </w:p>
          <w:p w:rsidR="00A10DB4" w:rsidRPr="00A715BD" w:rsidRDefault="00A10DB4" w:rsidP="00624D16">
            <w:pPr>
              <w:rPr>
                <w:sz w:val="24"/>
                <w:szCs w:val="24"/>
              </w:rPr>
            </w:pPr>
            <w:r w:rsidRPr="00A715BD">
              <w:rPr>
                <w:sz w:val="24"/>
                <w:szCs w:val="24"/>
              </w:rPr>
              <w:t xml:space="preserve">Ernst H. </w:t>
            </w:r>
            <w:proofErr w:type="spellStart"/>
            <w:r w:rsidRPr="00A715BD">
              <w:rPr>
                <w:sz w:val="24"/>
                <w:szCs w:val="24"/>
              </w:rPr>
              <w:t>Gombrich</w:t>
            </w:r>
            <w:proofErr w:type="spellEnd"/>
            <w:r w:rsidRPr="00A715BD">
              <w:rPr>
                <w:sz w:val="24"/>
                <w:szCs w:val="24"/>
              </w:rPr>
              <w:t>: Reneszánsz tanulmányok. Bp., 1985.</w:t>
            </w:r>
          </w:p>
          <w:p w:rsidR="00A10DB4" w:rsidRPr="00A715BD" w:rsidRDefault="00A10DB4" w:rsidP="00624D16">
            <w:pPr>
              <w:rPr>
                <w:sz w:val="24"/>
                <w:szCs w:val="24"/>
              </w:rPr>
            </w:pPr>
            <w:r w:rsidRPr="00A715BD">
              <w:rPr>
                <w:sz w:val="24"/>
                <w:szCs w:val="24"/>
              </w:rPr>
              <w:t>Tolnai Károly: Teremtő géniuszok. Bp., 1987.</w:t>
            </w:r>
          </w:p>
          <w:p w:rsidR="00A10DB4" w:rsidRPr="00A715BD" w:rsidRDefault="00A10DB4" w:rsidP="00624D16">
            <w:pPr>
              <w:rPr>
                <w:sz w:val="24"/>
                <w:szCs w:val="24"/>
              </w:rPr>
            </w:pPr>
            <w:r w:rsidRPr="00A715BD">
              <w:rPr>
                <w:sz w:val="24"/>
                <w:szCs w:val="24"/>
              </w:rPr>
              <w:t xml:space="preserve">R. </w:t>
            </w:r>
            <w:proofErr w:type="spellStart"/>
            <w:r w:rsidRPr="00A715BD">
              <w:rPr>
                <w:sz w:val="24"/>
                <w:szCs w:val="24"/>
              </w:rPr>
              <w:t>Wittkower</w:t>
            </w:r>
            <w:proofErr w:type="spellEnd"/>
            <w:r w:rsidRPr="00A715BD">
              <w:rPr>
                <w:sz w:val="24"/>
                <w:szCs w:val="24"/>
              </w:rPr>
              <w:t xml:space="preserve"> – M. </w:t>
            </w:r>
            <w:proofErr w:type="spellStart"/>
            <w:r w:rsidRPr="00A715BD">
              <w:rPr>
                <w:sz w:val="24"/>
                <w:szCs w:val="24"/>
              </w:rPr>
              <w:t>Wittkower</w:t>
            </w:r>
            <w:proofErr w:type="spellEnd"/>
            <w:r w:rsidRPr="00A715BD">
              <w:rPr>
                <w:sz w:val="24"/>
                <w:szCs w:val="24"/>
              </w:rPr>
              <w:t>: A Szaturnusz jegyében. Bp., 1996.</w:t>
            </w:r>
          </w:p>
          <w:p w:rsidR="00A10DB4" w:rsidRPr="00A715BD" w:rsidRDefault="00A10DB4" w:rsidP="00624D16">
            <w:pPr>
              <w:rPr>
                <w:sz w:val="24"/>
                <w:szCs w:val="24"/>
              </w:rPr>
            </w:pPr>
            <w:r w:rsidRPr="00A715BD">
              <w:rPr>
                <w:sz w:val="24"/>
                <w:szCs w:val="24"/>
              </w:rPr>
              <w:t>Leonardo da Vinci: A festészetről. Bp., 1967, 1976.</w:t>
            </w:r>
          </w:p>
          <w:p w:rsidR="00A10DB4" w:rsidRPr="00A715BD" w:rsidRDefault="00A10DB4" w:rsidP="00624D16">
            <w:pPr>
              <w:rPr>
                <w:sz w:val="24"/>
                <w:szCs w:val="24"/>
              </w:rPr>
            </w:pPr>
            <w:r w:rsidRPr="00A715BD">
              <w:rPr>
                <w:sz w:val="24"/>
                <w:szCs w:val="24"/>
              </w:rPr>
              <w:t>Albrecht Dürer: A festészetről és a szépségről. Bp., 1982.</w:t>
            </w:r>
          </w:p>
          <w:p w:rsidR="00A10DB4" w:rsidRPr="00A715BD" w:rsidRDefault="00A10DB4" w:rsidP="00624D16">
            <w:pPr>
              <w:rPr>
                <w:sz w:val="24"/>
                <w:szCs w:val="24"/>
              </w:rPr>
            </w:pPr>
            <w:r w:rsidRPr="00A715BD">
              <w:rPr>
                <w:sz w:val="24"/>
                <w:szCs w:val="24"/>
              </w:rPr>
              <w:t xml:space="preserve">Andrea </w:t>
            </w:r>
            <w:proofErr w:type="spellStart"/>
            <w:r w:rsidRPr="00A715BD">
              <w:rPr>
                <w:sz w:val="24"/>
                <w:szCs w:val="24"/>
              </w:rPr>
              <w:t>Palladio</w:t>
            </w:r>
            <w:proofErr w:type="spellEnd"/>
            <w:r w:rsidRPr="00A715BD">
              <w:rPr>
                <w:sz w:val="24"/>
                <w:szCs w:val="24"/>
              </w:rPr>
              <w:t xml:space="preserve">: Négy könyv az építészetről. Bp., 1982. </w:t>
            </w:r>
          </w:p>
          <w:p w:rsidR="00A10DB4" w:rsidRPr="00A715BD" w:rsidRDefault="00A10DB4" w:rsidP="00624D16">
            <w:pPr>
              <w:rPr>
                <w:sz w:val="24"/>
                <w:szCs w:val="24"/>
              </w:rPr>
            </w:pPr>
            <w:proofErr w:type="gramStart"/>
            <w:r w:rsidRPr="00A715BD">
              <w:rPr>
                <w:sz w:val="24"/>
                <w:szCs w:val="24"/>
              </w:rPr>
              <w:t>Charles</w:t>
            </w:r>
            <w:proofErr w:type="gramEnd"/>
            <w:r w:rsidRPr="00A715BD">
              <w:rPr>
                <w:sz w:val="24"/>
                <w:szCs w:val="24"/>
              </w:rPr>
              <w:t xml:space="preserve"> de Tolnay: Michelangelo. Mű és világkép. Bp., 1975.</w:t>
            </w:r>
          </w:p>
          <w:p w:rsidR="00A10DB4" w:rsidRPr="00A715BD" w:rsidRDefault="00A10DB4" w:rsidP="00624D16">
            <w:pPr>
              <w:rPr>
                <w:sz w:val="24"/>
                <w:szCs w:val="24"/>
              </w:rPr>
            </w:pPr>
            <w:proofErr w:type="spellStart"/>
            <w:r w:rsidRPr="00A715BD">
              <w:rPr>
                <w:sz w:val="24"/>
                <w:szCs w:val="24"/>
              </w:rPr>
              <w:t>Vayer</w:t>
            </w:r>
            <w:proofErr w:type="spellEnd"/>
            <w:r w:rsidRPr="00A715BD">
              <w:rPr>
                <w:sz w:val="24"/>
                <w:szCs w:val="24"/>
              </w:rPr>
              <w:t xml:space="preserve"> Lajos: Raffaello freskói a Vatikánban. Bp., 1987.</w:t>
            </w:r>
          </w:p>
          <w:p w:rsidR="00A10DB4" w:rsidRPr="00A715BD" w:rsidRDefault="00A10DB4" w:rsidP="00624D16">
            <w:pPr>
              <w:rPr>
                <w:sz w:val="24"/>
                <w:szCs w:val="24"/>
              </w:rPr>
            </w:pPr>
            <w:r w:rsidRPr="00A715BD">
              <w:rPr>
                <w:sz w:val="24"/>
                <w:szCs w:val="24"/>
              </w:rPr>
              <w:t xml:space="preserve">G. De </w:t>
            </w:r>
            <w:proofErr w:type="spellStart"/>
            <w:r w:rsidRPr="00A715BD">
              <w:rPr>
                <w:sz w:val="24"/>
                <w:szCs w:val="24"/>
              </w:rPr>
              <w:t>Logu-M</w:t>
            </w:r>
            <w:proofErr w:type="spellEnd"/>
            <w:r w:rsidRPr="00A715BD">
              <w:rPr>
                <w:sz w:val="24"/>
                <w:szCs w:val="24"/>
              </w:rPr>
              <w:t xml:space="preserve">. </w:t>
            </w:r>
            <w:proofErr w:type="spellStart"/>
            <w:r w:rsidRPr="00A715BD">
              <w:rPr>
                <w:sz w:val="24"/>
                <w:szCs w:val="24"/>
              </w:rPr>
              <w:t>Abis</w:t>
            </w:r>
            <w:proofErr w:type="spellEnd"/>
            <w:r w:rsidRPr="00A715BD">
              <w:rPr>
                <w:sz w:val="24"/>
                <w:szCs w:val="24"/>
              </w:rPr>
              <w:t>: A velencei festészet fénykora. Bp., 1975.</w:t>
            </w:r>
          </w:p>
          <w:p w:rsidR="00A10DB4" w:rsidRPr="00A715BD" w:rsidRDefault="00A10DB4" w:rsidP="00624D16">
            <w:pPr>
              <w:rPr>
                <w:sz w:val="24"/>
                <w:szCs w:val="24"/>
              </w:rPr>
            </w:pPr>
            <w:r w:rsidRPr="00A715BD">
              <w:rPr>
                <w:sz w:val="24"/>
                <w:szCs w:val="24"/>
              </w:rPr>
              <w:t xml:space="preserve">Leonyid </w:t>
            </w:r>
            <w:proofErr w:type="spellStart"/>
            <w:r w:rsidRPr="00A715BD">
              <w:rPr>
                <w:sz w:val="24"/>
                <w:szCs w:val="24"/>
              </w:rPr>
              <w:t>Batkin</w:t>
            </w:r>
            <w:proofErr w:type="spellEnd"/>
            <w:r w:rsidRPr="00A715BD">
              <w:rPr>
                <w:sz w:val="24"/>
                <w:szCs w:val="24"/>
              </w:rPr>
              <w:t>: Az itáliai reneszánsz, Bp., 1986.</w:t>
            </w:r>
          </w:p>
          <w:p w:rsidR="00A10DB4" w:rsidRPr="00A715BD" w:rsidRDefault="00A10DB4" w:rsidP="00624D16">
            <w:pPr>
              <w:rPr>
                <w:sz w:val="24"/>
                <w:szCs w:val="24"/>
              </w:rPr>
            </w:pPr>
            <w:r w:rsidRPr="00A715BD">
              <w:rPr>
                <w:sz w:val="24"/>
                <w:szCs w:val="24"/>
              </w:rPr>
              <w:t xml:space="preserve">Peter </w:t>
            </w:r>
            <w:proofErr w:type="spellStart"/>
            <w:r w:rsidRPr="00A715BD">
              <w:rPr>
                <w:sz w:val="24"/>
                <w:szCs w:val="24"/>
              </w:rPr>
              <w:t>Burke</w:t>
            </w:r>
            <w:proofErr w:type="spellEnd"/>
            <w:r w:rsidRPr="00A715BD">
              <w:rPr>
                <w:sz w:val="24"/>
                <w:szCs w:val="24"/>
              </w:rPr>
              <w:t>: Az olasz reneszánsz, Bp., 1999.</w:t>
            </w:r>
          </w:p>
          <w:p w:rsidR="00A10DB4" w:rsidRPr="00A715BD" w:rsidRDefault="00A10DB4" w:rsidP="00624D16">
            <w:pPr>
              <w:rPr>
                <w:sz w:val="24"/>
                <w:szCs w:val="24"/>
              </w:rPr>
            </w:pPr>
            <w:proofErr w:type="spellStart"/>
            <w:r w:rsidRPr="00A715BD">
              <w:rPr>
                <w:sz w:val="24"/>
                <w:szCs w:val="24"/>
              </w:rPr>
              <w:t>Kelényi</w:t>
            </w:r>
            <w:proofErr w:type="spellEnd"/>
            <w:r w:rsidRPr="00A715BD">
              <w:rPr>
                <w:sz w:val="24"/>
                <w:szCs w:val="24"/>
              </w:rPr>
              <w:t xml:space="preserve"> György: A manierizmus. Bp., 1995.</w:t>
            </w:r>
          </w:p>
          <w:p w:rsidR="00A10DB4" w:rsidRPr="00A715BD" w:rsidRDefault="00A10DB4" w:rsidP="00624D16">
            <w:pPr>
              <w:rPr>
                <w:sz w:val="24"/>
                <w:szCs w:val="24"/>
              </w:rPr>
            </w:pPr>
            <w:r w:rsidRPr="00A715BD">
              <w:rPr>
                <w:sz w:val="24"/>
                <w:szCs w:val="24"/>
              </w:rPr>
              <w:t>Antal Frigyes: Stílustörtént, kortörténet. Bp., 1979.</w:t>
            </w:r>
          </w:p>
          <w:p w:rsidR="00A10DB4" w:rsidRPr="00A715BD" w:rsidRDefault="00A10DB4" w:rsidP="00624D16">
            <w:pPr>
              <w:rPr>
                <w:sz w:val="24"/>
                <w:szCs w:val="24"/>
              </w:rPr>
            </w:pPr>
            <w:r w:rsidRPr="00A715BD">
              <w:rPr>
                <w:sz w:val="24"/>
                <w:szCs w:val="24"/>
              </w:rPr>
              <w:t>Hauser Arnold: A modern művészet és irodalom eredete. Bp., 1980.</w:t>
            </w:r>
          </w:p>
          <w:p w:rsidR="00A10DB4" w:rsidRPr="00A715BD" w:rsidRDefault="00A10DB4" w:rsidP="00624D16">
            <w:pPr>
              <w:rPr>
                <w:sz w:val="24"/>
                <w:szCs w:val="24"/>
              </w:rPr>
            </w:pPr>
            <w:r w:rsidRPr="00A715BD">
              <w:rPr>
                <w:sz w:val="24"/>
                <w:szCs w:val="24"/>
              </w:rPr>
              <w:t xml:space="preserve">Anthony </w:t>
            </w:r>
            <w:proofErr w:type="spellStart"/>
            <w:r w:rsidRPr="00A715BD">
              <w:rPr>
                <w:sz w:val="24"/>
                <w:szCs w:val="24"/>
              </w:rPr>
              <w:t>Blunt</w:t>
            </w:r>
            <w:proofErr w:type="spellEnd"/>
            <w:r w:rsidRPr="00A715BD">
              <w:rPr>
                <w:sz w:val="24"/>
                <w:szCs w:val="24"/>
              </w:rPr>
              <w:t>: Művészet és teória Itáliában, 1450 – 1600. Bp., 1990.</w:t>
            </w:r>
          </w:p>
          <w:p w:rsidR="00A10DB4" w:rsidRPr="00A715BD" w:rsidRDefault="00A10DB4" w:rsidP="00624D16">
            <w:pPr>
              <w:rPr>
                <w:sz w:val="24"/>
                <w:szCs w:val="24"/>
              </w:rPr>
            </w:pPr>
            <w:r w:rsidRPr="00A715BD">
              <w:rPr>
                <w:sz w:val="24"/>
                <w:szCs w:val="24"/>
              </w:rPr>
              <w:t xml:space="preserve">Ernst H. </w:t>
            </w:r>
            <w:proofErr w:type="spellStart"/>
            <w:r w:rsidRPr="00A715BD">
              <w:rPr>
                <w:sz w:val="24"/>
                <w:szCs w:val="24"/>
              </w:rPr>
              <w:t>Gombrich</w:t>
            </w:r>
            <w:proofErr w:type="spellEnd"/>
            <w:r w:rsidRPr="00A715BD">
              <w:rPr>
                <w:sz w:val="24"/>
                <w:szCs w:val="24"/>
              </w:rPr>
              <w:t xml:space="preserve">: Művészet és illúzió. Bp., 1972. </w:t>
            </w:r>
          </w:p>
          <w:p w:rsidR="00A10DB4" w:rsidRPr="00A715BD" w:rsidRDefault="00A10DB4" w:rsidP="00624D16">
            <w:pPr>
              <w:rPr>
                <w:sz w:val="24"/>
                <w:szCs w:val="24"/>
              </w:rPr>
            </w:pPr>
            <w:r w:rsidRPr="00A715BD">
              <w:rPr>
                <w:sz w:val="24"/>
                <w:szCs w:val="24"/>
              </w:rPr>
              <w:t>Az érett reneszánsz. Corvina, 1986.</w:t>
            </w:r>
          </w:p>
          <w:p w:rsidR="00A10DB4" w:rsidRPr="00A715BD" w:rsidRDefault="00A10DB4" w:rsidP="00624D16">
            <w:pPr>
              <w:rPr>
                <w:sz w:val="24"/>
                <w:szCs w:val="24"/>
              </w:rPr>
            </w:pPr>
            <w:r w:rsidRPr="00A715BD">
              <w:rPr>
                <w:sz w:val="24"/>
                <w:szCs w:val="24"/>
              </w:rPr>
              <w:t>A reneszánsz és a mani</w:t>
            </w:r>
            <w:r w:rsidRPr="00A715BD">
              <w:rPr>
                <w:sz w:val="24"/>
                <w:szCs w:val="24"/>
              </w:rPr>
              <w:t>e</w:t>
            </w:r>
            <w:r w:rsidRPr="00A715BD">
              <w:rPr>
                <w:sz w:val="24"/>
                <w:szCs w:val="24"/>
              </w:rPr>
              <w:t xml:space="preserve">rizmus I-II. Magyar Könyvklub, Bp. 2002. </w:t>
            </w:r>
          </w:p>
        </w:tc>
      </w:tr>
      <w:tr w:rsidR="00A10DB4" w:rsidRPr="00A715BD" w:rsidTr="00624D16">
        <w:tc>
          <w:tcPr>
            <w:tcW w:w="9180" w:type="dxa"/>
            <w:gridSpan w:val="3"/>
            <w:tcBorders>
              <w:top w:val="dotted" w:sz="4" w:space="0" w:color="auto"/>
              <w:bottom w:val="single" w:sz="4" w:space="0" w:color="auto"/>
            </w:tcBorders>
            <w:shd w:val="clear" w:color="auto" w:fill="FFFF99"/>
          </w:tcPr>
          <w:p w:rsidR="00A10DB4" w:rsidRPr="00A715BD" w:rsidRDefault="00A10DB4" w:rsidP="00624D16">
            <w:pPr>
              <w:jc w:val="both"/>
              <w:rPr>
                <w:sz w:val="24"/>
                <w:szCs w:val="24"/>
              </w:rPr>
            </w:pPr>
          </w:p>
        </w:tc>
      </w:tr>
      <w:tr w:rsidR="00A10DB4" w:rsidRPr="00A715BD" w:rsidTr="00624D16">
        <w:trPr>
          <w:trHeight w:val="338"/>
        </w:trPr>
        <w:tc>
          <w:tcPr>
            <w:tcW w:w="9180" w:type="dxa"/>
            <w:gridSpan w:val="3"/>
          </w:tcPr>
          <w:p w:rsidR="00A10DB4" w:rsidRPr="00A715BD" w:rsidRDefault="00A10DB4" w:rsidP="00624D16">
            <w:pPr>
              <w:spacing w:line="360" w:lineRule="auto"/>
              <w:rPr>
                <w:color w:val="000000"/>
                <w:sz w:val="24"/>
                <w:szCs w:val="24"/>
              </w:rPr>
            </w:pPr>
            <w:r w:rsidRPr="00A715BD">
              <w:rPr>
                <w:b/>
                <w:sz w:val="24"/>
                <w:szCs w:val="24"/>
              </w:rPr>
              <w:t xml:space="preserve">Tantárgy felelőse: </w:t>
            </w:r>
            <w:r w:rsidRPr="00A715BD">
              <w:rPr>
                <w:color w:val="000000"/>
                <w:sz w:val="24"/>
                <w:szCs w:val="24"/>
              </w:rPr>
              <w:t xml:space="preserve">Dr. Dr. </w:t>
            </w:r>
            <w:proofErr w:type="spellStart"/>
            <w:r>
              <w:rPr>
                <w:color w:val="000000"/>
                <w:sz w:val="24"/>
                <w:szCs w:val="24"/>
              </w:rPr>
              <w:t>Krsitóf</w:t>
            </w:r>
            <w:proofErr w:type="spellEnd"/>
            <w:r>
              <w:rPr>
                <w:color w:val="000000"/>
                <w:sz w:val="24"/>
                <w:szCs w:val="24"/>
              </w:rPr>
              <w:t xml:space="preserve"> Ilona</w:t>
            </w:r>
            <w:r w:rsidRPr="00A715BD">
              <w:rPr>
                <w:color w:val="000000"/>
                <w:sz w:val="24"/>
                <w:szCs w:val="24"/>
              </w:rPr>
              <w:t xml:space="preserve"> </w:t>
            </w:r>
            <w:r>
              <w:rPr>
                <w:color w:val="000000"/>
                <w:sz w:val="24"/>
                <w:szCs w:val="24"/>
              </w:rPr>
              <w:t>adjunktus</w:t>
            </w:r>
            <w:r w:rsidRPr="00A715BD">
              <w:rPr>
                <w:color w:val="000000"/>
                <w:sz w:val="24"/>
                <w:szCs w:val="24"/>
              </w:rPr>
              <w:t>, PhD</w:t>
            </w:r>
          </w:p>
        </w:tc>
      </w:tr>
      <w:tr w:rsidR="00A10DB4" w:rsidRPr="00A715BD" w:rsidTr="00624D16">
        <w:trPr>
          <w:trHeight w:val="337"/>
        </w:trPr>
        <w:tc>
          <w:tcPr>
            <w:tcW w:w="9180" w:type="dxa"/>
            <w:gridSpan w:val="3"/>
            <w:tcBorders>
              <w:bottom w:val="single" w:sz="4" w:space="0" w:color="auto"/>
            </w:tcBorders>
          </w:tcPr>
          <w:p w:rsidR="00A10DB4" w:rsidRPr="00A715BD" w:rsidRDefault="00A10DB4" w:rsidP="00624D16">
            <w:pPr>
              <w:rPr>
                <w:bCs/>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Dr. Makai János főiskolai tanár, PhD</w:t>
            </w:r>
          </w:p>
        </w:tc>
      </w:tr>
    </w:tbl>
    <w:p w:rsidR="00A10DB4" w:rsidRPr="00A715BD" w:rsidRDefault="00A10DB4" w:rsidP="00A10DB4">
      <w:pPr>
        <w:rPr>
          <w:sz w:val="24"/>
          <w:szCs w:val="24"/>
        </w:rPr>
      </w:pPr>
      <w:r w:rsidRPr="00A715BD">
        <w:rPr>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10DB4" w:rsidRPr="00A715BD" w:rsidTr="00624D16">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10DB4" w:rsidRPr="00A715BD" w:rsidRDefault="00A10DB4" w:rsidP="00624D16">
            <w:pPr>
              <w:rPr>
                <w:b/>
                <w:bCs/>
                <w:sz w:val="24"/>
                <w:szCs w:val="24"/>
              </w:rPr>
            </w:pPr>
            <w:r w:rsidRPr="00A715BD">
              <w:rPr>
                <w:sz w:val="24"/>
                <w:szCs w:val="24"/>
              </w:rPr>
              <w:lastRenderedPageBreak/>
              <w:br w:type="page"/>
            </w:r>
            <w:r w:rsidRPr="00A715BD">
              <w:rPr>
                <w:b/>
                <w:sz w:val="24"/>
                <w:szCs w:val="24"/>
              </w:rPr>
              <w:t xml:space="preserve">Tantárgy neve: </w:t>
            </w:r>
            <w:r w:rsidRPr="00A715BD">
              <w:rPr>
                <w:b/>
                <w:bCs/>
                <w:sz w:val="24"/>
                <w:szCs w:val="24"/>
              </w:rPr>
              <w:t>Művészettörténet</w:t>
            </w:r>
          </w:p>
          <w:p w:rsidR="00A10DB4" w:rsidRPr="005142B8" w:rsidRDefault="00A10DB4" w:rsidP="00624D16">
            <w:pPr>
              <w:pStyle w:val="Cmsor3"/>
              <w:spacing w:before="60"/>
              <w:rPr>
                <w:rFonts w:ascii="Times New Roman" w:hAnsi="Times New Roman"/>
                <w:sz w:val="24"/>
                <w:szCs w:val="24"/>
              </w:rPr>
            </w:pPr>
            <w:r w:rsidRPr="005142B8">
              <w:rPr>
                <w:rFonts w:ascii="Times New Roman" w:hAnsi="Times New Roman"/>
                <w:bCs w:val="0"/>
                <w:sz w:val="24"/>
                <w:szCs w:val="24"/>
              </w:rPr>
              <w:t>(Az itáliai reneszánsz, a cinquecento)</w:t>
            </w:r>
          </w:p>
        </w:tc>
        <w:tc>
          <w:tcPr>
            <w:tcW w:w="2146" w:type="dxa"/>
            <w:tcBorders>
              <w:top w:val="single" w:sz="4" w:space="0" w:color="auto"/>
              <w:left w:val="single" w:sz="4" w:space="0" w:color="auto"/>
              <w:bottom w:val="single" w:sz="4" w:space="0" w:color="auto"/>
              <w:right w:val="single" w:sz="4" w:space="0" w:color="auto"/>
            </w:tcBorders>
          </w:tcPr>
          <w:p w:rsidR="00A10DB4" w:rsidRPr="00A715BD" w:rsidRDefault="00A10DB4" w:rsidP="00624D16">
            <w:pPr>
              <w:spacing w:before="60"/>
              <w:jc w:val="both"/>
              <w:rPr>
                <w:b/>
                <w:sz w:val="24"/>
                <w:szCs w:val="24"/>
              </w:rPr>
            </w:pPr>
            <w:r w:rsidRPr="00A715BD">
              <w:rPr>
                <w:b/>
                <w:sz w:val="24"/>
                <w:szCs w:val="24"/>
              </w:rPr>
              <w:t xml:space="preserve">Kódja: </w:t>
            </w:r>
            <w:r w:rsidRPr="00A715BD">
              <w:rPr>
                <w:b/>
                <w:bCs/>
                <w:sz w:val="24"/>
                <w:szCs w:val="24"/>
              </w:rPr>
              <w:t>NBB_TI832K3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10DB4" w:rsidRPr="00A715BD" w:rsidRDefault="00A10DB4" w:rsidP="00624D16">
            <w:pPr>
              <w:spacing w:before="60"/>
              <w:jc w:val="both"/>
              <w:rPr>
                <w:b/>
                <w:sz w:val="24"/>
                <w:szCs w:val="24"/>
              </w:rPr>
            </w:pPr>
            <w:r w:rsidRPr="00A715BD">
              <w:rPr>
                <w:b/>
                <w:sz w:val="24"/>
                <w:szCs w:val="24"/>
              </w:rPr>
              <w:t>Kreditszáma: 3</w:t>
            </w:r>
          </w:p>
        </w:tc>
      </w:tr>
      <w:tr w:rsidR="00A10DB4" w:rsidRPr="00A715BD" w:rsidTr="00624D16">
        <w:tc>
          <w:tcPr>
            <w:tcW w:w="9180" w:type="dxa"/>
            <w:gridSpan w:val="3"/>
          </w:tcPr>
          <w:p w:rsidR="00A10DB4" w:rsidRPr="00A715BD" w:rsidRDefault="00A10DB4" w:rsidP="00624D16">
            <w:pPr>
              <w:spacing w:before="60"/>
              <w:jc w:val="both"/>
              <w:rPr>
                <w:sz w:val="24"/>
                <w:szCs w:val="24"/>
              </w:rPr>
            </w:pPr>
            <w:r w:rsidRPr="00A715BD">
              <w:rPr>
                <w:sz w:val="24"/>
                <w:szCs w:val="24"/>
              </w:rPr>
              <w:t>A tanóra típusa</w:t>
            </w:r>
            <w:proofErr w:type="gramStart"/>
            <w:r w:rsidRPr="00A715BD">
              <w:rPr>
                <w:sz w:val="24"/>
                <w:szCs w:val="24"/>
              </w:rPr>
              <w:t xml:space="preserve">:  </w:t>
            </w:r>
            <w:r w:rsidRPr="00A715BD">
              <w:rPr>
                <w:b/>
                <w:sz w:val="24"/>
                <w:szCs w:val="24"/>
              </w:rPr>
              <w:t>ea</w:t>
            </w:r>
            <w:proofErr w:type="gramEnd"/>
            <w:r w:rsidRPr="00A715BD">
              <w:rPr>
                <w:b/>
                <w:sz w:val="24"/>
                <w:szCs w:val="24"/>
              </w:rPr>
              <w:t>.</w:t>
            </w:r>
            <w:r w:rsidRPr="00A715BD">
              <w:rPr>
                <w:sz w:val="24"/>
                <w:szCs w:val="24"/>
              </w:rPr>
              <w:t xml:space="preserve">      száma: </w:t>
            </w:r>
            <w:r w:rsidRPr="00A715BD">
              <w:rPr>
                <w:b/>
                <w:sz w:val="24"/>
                <w:szCs w:val="24"/>
              </w:rPr>
              <w:t>heti 2 óra</w:t>
            </w:r>
          </w:p>
        </w:tc>
      </w:tr>
      <w:tr w:rsidR="00A10DB4" w:rsidRPr="00A715BD" w:rsidTr="00624D16">
        <w:tc>
          <w:tcPr>
            <w:tcW w:w="9180" w:type="dxa"/>
            <w:gridSpan w:val="3"/>
          </w:tcPr>
          <w:p w:rsidR="00A10DB4" w:rsidRPr="00A715BD" w:rsidRDefault="00A10DB4" w:rsidP="00624D16">
            <w:pPr>
              <w:spacing w:before="60"/>
              <w:jc w:val="both"/>
              <w:rPr>
                <w:b/>
                <w:sz w:val="24"/>
                <w:szCs w:val="24"/>
              </w:rPr>
            </w:pPr>
            <w:r w:rsidRPr="00A715BD">
              <w:rPr>
                <w:sz w:val="24"/>
                <w:szCs w:val="24"/>
              </w:rPr>
              <w:t>A számonkérés módja</w:t>
            </w:r>
            <w:proofErr w:type="gramStart"/>
            <w:r w:rsidRPr="00A715BD">
              <w:rPr>
                <w:sz w:val="24"/>
                <w:szCs w:val="24"/>
              </w:rPr>
              <w:t xml:space="preserve">:  </w:t>
            </w:r>
            <w:proofErr w:type="spellStart"/>
            <w:r w:rsidRPr="00A715BD">
              <w:rPr>
                <w:b/>
                <w:sz w:val="24"/>
                <w:szCs w:val="24"/>
              </w:rPr>
              <w:t>koll</w:t>
            </w:r>
            <w:proofErr w:type="spellEnd"/>
            <w:proofErr w:type="gramEnd"/>
            <w:r w:rsidRPr="00A715BD">
              <w:rPr>
                <w:b/>
                <w:sz w:val="24"/>
                <w:szCs w:val="24"/>
              </w:rPr>
              <w:t>.</w:t>
            </w:r>
          </w:p>
        </w:tc>
      </w:tr>
      <w:tr w:rsidR="00A10DB4" w:rsidRPr="00A715BD" w:rsidTr="00624D16">
        <w:tc>
          <w:tcPr>
            <w:tcW w:w="9180" w:type="dxa"/>
            <w:gridSpan w:val="3"/>
            <w:tcBorders>
              <w:bottom w:val="single" w:sz="4" w:space="0" w:color="auto"/>
            </w:tcBorders>
          </w:tcPr>
          <w:p w:rsidR="00A10DB4" w:rsidRPr="00A715BD" w:rsidRDefault="00A10DB4" w:rsidP="00624D16">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w:t>
            </w:r>
            <w:proofErr w:type="gramEnd"/>
            <w:r w:rsidRPr="00A715BD">
              <w:rPr>
                <w:b/>
                <w:sz w:val="24"/>
                <w:szCs w:val="24"/>
              </w:rPr>
              <w:t xml:space="preserve"> félév</w:t>
            </w:r>
          </w:p>
        </w:tc>
      </w:tr>
      <w:tr w:rsidR="00A10DB4" w:rsidRPr="00A715BD" w:rsidTr="00624D16">
        <w:tc>
          <w:tcPr>
            <w:tcW w:w="9180" w:type="dxa"/>
            <w:gridSpan w:val="3"/>
            <w:tcBorders>
              <w:bottom w:val="single" w:sz="4" w:space="0" w:color="auto"/>
            </w:tcBorders>
          </w:tcPr>
          <w:p w:rsidR="00A10DB4" w:rsidRPr="00A715BD" w:rsidRDefault="00A10DB4" w:rsidP="00624D16">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A10DB4" w:rsidRPr="00A715BD" w:rsidTr="00624D16">
        <w:tc>
          <w:tcPr>
            <w:tcW w:w="9180" w:type="dxa"/>
            <w:gridSpan w:val="3"/>
            <w:tcBorders>
              <w:bottom w:val="dotted" w:sz="4" w:space="0" w:color="auto"/>
            </w:tcBorders>
          </w:tcPr>
          <w:p w:rsidR="00A10DB4" w:rsidRPr="00A715BD" w:rsidRDefault="00A10DB4" w:rsidP="00624D16">
            <w:pPr>
              <w:rPr>
                <w:sz w:val="24"/>
                <w:szCs w:val="24"/>
              </w:rPr>
            </w:pPr>
            <w:r w:rsidRPr="00A715BD">
              <w:rPr>
                <w:b/>
                <w:sz w:val="24"/>
                <w:szCs w:val="24"/>
              </w:rPr>
              <w:t>Tantárgyleírás</w:t>
            </w:r>
            <w:r w:rsidRPr="00A715BD">
              <w:rPr>
                <w:sz w:val="24"/>
                <w:szCs w:val="24"/>
              </w:rPr>
              <w:t xml:space="preserve">: </w:t>
            </w:r>
          </w:p>
          <w:p w:rsidR="00A10DB4" w:rsidRPr="005142B8" w:rsidRDefault="00A10DB4" w:rsidP="00624D16">
            <w:pPr>
              <w:pStyle w:val="Szvegtrzs3"/>
              <w:rPr>
                <w:i/>
                <w:iCs/>
                <w:sz w:val="24"/>
                <w:szCs w:val="24"/>
                <w:lang w:val="hu-HU" w:eastAsia="hu-HU"/>
              </w:rPr>
            </w:pPr>
            <w:r w:rsidRPr="005142B8">
              <w:rPr>
                <w:sz w:val="24"/>
                <w:szCs w:val="24"/>
                <w:lang w:val="hu-HU" w:eastAsia="hu-HU"/>
              </w:rPr>
              <w:t xml:space="preserve">Általános kérdések. A quattrocento eredményeinek szintetizálási lehetőségei. Tartalmi gazdagodás, ikonográfiai változások. A művész pszichikuma és személyisége, új típusú művészi magatartás jelentkezése, az egyéniség szerepe. Az itáliai és északi reneszánsz különbözősége. Az itáliai cinquecento nagy mesterei. Tetőpont és új utak. Új lehetőségek kezdetei az egyes mesterek oeuvre-jén belül. Közvetlen hatás és az utókor értelmezései. (Leonardo da Vinci, Michelangelo, Raffaello, a velencei festészet: </w:t>
            </w:r>
            <w:proofErr w:type="spellStart"/>
            <w:r w:rsidRPr="005142B8">
              <w:rPr>
                <w:sz w:val="24"/>
                <w:szCs w:val="24"/>
                <w:lang w:val="hu-HU" w:eastAsia="hu-HU"/>
              </w:rPr>
              <w:t>Giorgione</w:t>
            </w:r>
            <w:proofErr w:type="spellEnd"/>
            <w:r w:rsidRPr="005142B8">
              <w:rPr>
                <w:sz w:val="24"/>
                <w:szCs w:val="24"/>
                <w:lang w:val="hu-HU" w:eastAsia="hu-HU"/>
              </w:rPr>
              <w:t xml:space="preserve"> és Tiziano. A cinquecento második nemzedéke.) A manierizmus. A reneszánsz harmónia megbomlása, kiútkeresés. Bonyolult tartalmak és bizarr, túlfinomult formák. Az olasz manierizmus nagy mesterei. A manierizmus értékelési kérdései.</w:t>
            </w:r>
          </w:p>
        </w:tc>
      </w:tr>
      <w:tr w:rsidR="00A10DB4" w:rsidRPr="00A715BD" w:rsidTr="00624D16">
        <w:trPr>
          <w:trHeight w:val="318"/>
        </w:trPr>
        <w:tc>
          <w:tcPr>
            <w:tcW w:w="9180" w:type="dxa"/>
            <w:gridSpan w:val="3"/>
            <w:tcBorders>
              <w:top w:val="dotted" w:sz="4" w:space="0" w:color="auto"/>
              <w:bottom w:val="single" w:sz="4" w:space="0" w:color="auto"/>
            </w:tcBorders>
            <w:shd w:val="clear" w:color="auto" w:fill="FFFF99"/>
          </w:tcPr>
          <w:p w:rsidR="00A10DB4" w:rsidRPr="00A715BD" w:rsidRDefault="00A10DB4" w:rsidP="00624D16">
            <w:pPr>
              <w:tabs>
                <w:tab w:val="left" w:pos="34"/>
              </w:tabs>
              <w:jc w:val="both"/>
              <w:rPr>
                <w:sz w:val="24"/>
                <w:szCs w:val="24"/>
              </w:rPr>
            </w:pPr>
          </w:p>
        </w:tc>
      </w:tr>
      <w:tr w:rsidR="00A10DB4" w:rsidRPr="00A715BD" w:rsidTr="00624D16">
        <w:tc>
          <w:tcPr>
            <w:tcW w:w="9180" w:type="dxa"/>
            <w:gridSpan w:val="3"/>
            <w:tcBorders>
              <w:bottom w:val="dotted" w:sz="4" w:space="0" w:color="auto"/>
            </w:tcBorders>
          </w:tcPr>
          <w:p w:rsidR="00A10DB4" w:rsidRPr="00A715BD" w:rsidRDefault="00A10DB4" w:rsidP="00624D16">
            <w:pPr>
              <w:rPr>
                <w:b/>
                <w:bCs/>
                <w:sz w:val="24"/>
                <w:szCs w:val="24"/>
              </w:rPr>
            </w:pPr>
            <w:r w:rsidRPr="00A715BD">
              <w:rPr>
                <w:b/>
                <w:bCs/>
                <w:sz w:val="24"/>
                <w:szCs w:val="24"/>
              </w:rPr>
              <w:t>Kötelező és ajánlott olvasmányok:</w:t>
            </w:r>
          </w:p>
          <w:p w:rsidR="00A10DB4" w:rsidRPr="00A715BD" w:rsidRDefault="00A10DB4" w:rsidP="00624D16">
            <w:pPr>
              <w:rPr>
                <w:sz w:val="24"/>
                <w:szCs w:val="24"/>
              </w:rPr>
            </w:pPr>
            <w:r w:rsidRPr="00A715BD">
              <w:rPr>
                <w:sz w:val="24"/>
                <w:szCs w:val="24"/>
              </w:rPr>
              <w:t xml:space="preserve">Jean </w:t>
            </w:r>
            <w:proofErr w:type="spellStart"/>
            <w:r w:rsidRPr="00A715BD">
              <w:rPr>
                <w:sz w:val="24"/>
                <w:szCs w:val="24"/>
              </w:rPr>
              <w:t>Delumeau</w:t>
            </w:r>
            <w:proofErr w:type="spellEnd"/>
            <w:r w:rsidRPr="00A715BD">
              <w:rPr>
                <w:sz w:val="24"/>
                <w:szCs w:val="24"/>
              </w:rPr>
              <w:t>: Reneszánsz. Osiris, Bp., 1997.</w:t>
            </w:r>
          </w:p>
          <w:p w:rsidR="00A10DB4" w:rsidRPr="00A715BD" w:rsidRDefault="00A10DB4" w:rsidP="00624D16">
            <w:pPr>
              <w:rPr>
                <w:sz w:val="24"/>
                <w:szCs w:val="24"/>
              </w:rPr>
            </w:pPr>
            <w:r w:rsidRPr="00A715BD">
              <w:rPr>
                <w:sz w:val="24"/>
                <w:szCs w:val="24"/>
              </w:rPr>
              <w:t>Paul Johnson. A reneszánsz. Európa. Bp., 2004.</w:t>
            </w:r>
          </w:p>
          <w:p w:rsidR="00A10DB4" w:rsidRPr="00A715BD" w:rsidRDefault="00A10DB4" w:rsidP="00624D16">
            <w:pPr>
              <w:rPr>
                <w:sz w:val="24"/>
                <w:szCs w:val="24"/>
              </w:rPr>
            </w:pPr>
            <w:proofErr w:type="spellStart"/>
            <w:r w:rsidRPr="00A715BD">
              <w:rPr>
                <w:sz w:val="24"/>
                <w:szCs w:val="24"/>
              </w:rPr>
              <w:t>Giorgio</w:t>
            </w:r>
            <w:proofErr w:type="spellEnd"/>
            <w:r w:rsidRPr="00A715BD">
              <w:rPr>
                <w:sz w:val="24"/>
                <w:szCs w:val="24"/>
              </w:rPr>
              <w:t xml:space="preserve"> </w:t>
            </w:r>
            <w:proofErr w:type="spellStart"/>
            <w:r w:rsidRPr="00A715BD">
              <w:rPr>
                <w:sz w:val="24"/>
                <w:szCs w:val="24"/>
              </w:rPr>
              <w:t>Vasari</w:t>
            </w:r>
            <w:proofErr w:type="spellEnd"/>
            <w:r w:rsidRPr="00A715BD">
              <w:rPr>
                <w:sz w:val="24"/>
                <w:szCs w:val="24"/>
              </w:rPr>
              <w:t>: A legkiválóbb festők, szobrászok és építészek élete. Bp., 1973, 1978, 1983.</w:t>
            </w:r>
          </w:p>
          <w:p w:rsidR="00A10DB4" w:rsidRPr="00A715BD" w:rsidRDefault="00A10DB4" w:rsidP="00624D16">
            <w:pPr>
              <w:rPr>
                <w:sz w:val="24"/>
                <w:szCs w:val="24"/>
              </w:rPr>
            </w:pPr>
            <w:r w:rsidRPr="00A715BD">
              <w:rPr>
                <w:sz w:val="24"/>
                <w:szCs w:val="24"/>
              </w:rPr>
              <w:t xml:space="preserve">André </w:t>
            </w:r>
            <w:proofErr w:type="spellStart"/>
            <w:r w:rsidRPr="00A715BD">
              <w:rPr>
                <w:sz w:val="24"/>
                <w:szCs w:val="24"/>
              </w:rPr>
              <w:t>Chastel</w:t>
            </w:r>
            <w:proofErr w:type="spellEnd"/>
            <w:r w:rsidRPr="00A715BD">
              <w:rPr>
                <w:sz w:val="24"/>
                <w:szCs w:val="24"/>
              </w:rPr>
              <w:t>: Itália művészete. Bp., 1973.</w:t>
            </w:r>
          </w:p>
          <w:p w:rsidR="00A10DB4" w:rsidRPr="00A715BD" w:rsidRDefault="00A10DB4" w:rsidP="00624D16">
            <w:pPr>
              <w:rPr>
                <w:sz w:val="24"/>
                <w:szCs w:val="24"/>
              </w:rPr>
            </w:pPr>
            <w:r w:rsidRPr="00A715BD">
              <w:rPr>
                <w:sz w:val="24"/>
                <w:szCs w:val="24"/>
              </w:rPr>
              <w:t xml:space="preserve">Max </w:t>
            </w:r>
            <w:proofErr w:type="spellStart"/>
            <w:r w:rsidRPr="00A715BD">
              <w:rPr>
                <w:sz w:val="24"/>
                <w:szCs w:val="24"/>
              </w:rPr>
              <w:t>Dvorák</w:t>
            </w:r>
            <w:proofErr w:type="spellEnd"/>
            <w:r w:rsidRPr="00A715BD">
              <w:rPr>
                <w:sz w:val="24"/>
                <w:szCs w:val="24"/>
              </w:rPr>
              <w:t>: A művészet szemlélete. Bp., 1980.</w:t>
            </w:r>
          </w:p>
          <w:p w:rsidR="00A10DB4" w:rsidRPr="00A715BD" w:rsidRDefault="00A10DB4" w:rsidP="00624D16">
            <w:pPr>
              <w:rPr>
                <w:sz w:val="24"/>
                <w:szCs w:val="24"/>
              </w:rPr>
            </w:pPr>
            <w:proofErr w:type="spellStart"/>
            <w:r w:rsidRPr="00A715BD">
              <w:rPr>
                <w:sz w:val="24"/>
                <w:szCs w:val="24"/>
              </w:rPr>
              <w:t>Vayer</w:t>
            </w:r>
            <w:proofErr w:type="spellEnd"/>
            <w:r w:rsidRPr="00A715BD">
              <w:rPr>
                <w:sz w:val="24"/>
                <w:szCs w:val="24"/>
              </w:rPr>
              <w:t xml:space="preserve"> Lajos: Az itáliai reneszánsz művészet. Bp., 1982.</w:t>
            </w:r>
          </w:p>
          <w:p w:rsidR="00A10DB4" w:rsidRPr="00A715BD" w:rsidRDefault="00A10DB4" w:rsidP="00624D16">
            <w:pPr>
              <w:rPr>
                <w:sz w:val="24"/>
                <w:szCs w:val="24"/>
              </w:rPr>
            </w:pPr>
            <w:r w:rsidRPr="00A715BD">
              <w:rPr>
                <w:sz w:val="24"/>
                <w:szCs w:val="24"/>
              </w:rPr>
              <w:t xml:space="preserve">Ernst H. </w:t>
            </w:r>
            <w:proofErr w:type="spellStart"/>
            <w:r w:rsidRPr="00A715BD">
              <w:rPr>
                <w:sz w:val="24"/>
                <w:szCs w:val="24"/>
              </w:rPr>
              <w:t>Gombrich</w:t>
            </w:r>
            <w:proofErr w:type="spellEnd"/>
            <w:r w:rsidRPr="00A715BD">
              <w:rPr>
                <w:sz w:val="24"/>
                <w:szCs w:val="24"/>
              </w:rPr>
              <w:t>: Reneszánsz tanulmányok. Bp., 1985.</w:t>
            </w:r>
          </w:p>
          <w:p w:rsidR="00A10DB4" w:rsidRPr="00A715BD" w:rsidRDefault="00A10DB4" w:rsidP="00624D16">
            <w:pPr>
              <w:rPr>
                <w:sz w:val="24"/>
                <w:szCs w:val="24"/>
              </w:rPr>
            </w:pPr>
            <w:r w:rsidRPr="00A715BD">
              <w:rPr>
                <w:sz w:val="24"/>
                <w:szCs w:val="24"/>
              </w:rPr>
              <w:t>Tolnai Károly: Teremtő géniuszok. Bp., 1987.</w:t>
            </w:r>
          </w:p>
          <w:p w:rsidR="00A10DB4" w:rsidRPr="00A715BD" w:rsidRDefault="00A10DB4" w:rsidP="00624D16">
            <w:pPr>
              <w:rPr>
                <w:sz w:val="24"/>
                <w:szCs w:val="24"/>
              </w:rPr>
            </w:pPr>
            <w:r w:rsidRPr="00A715BD">
              <w:rPr>
                <w:sz w:val="24"/>
                <w:szCs w:val="24"/>
              </w:rPr>
              <w:t xml:space="preserve">R. </w:t>
            </w:r>
            <w:proofErr w:type="spellStart"/>
            <w:r w:rsidRPr="00A715BD">
              <w:rPr>
                <w:sz w:val="24"/>
                <w:szCs w:val="24"/>
              </w:rPr>
              <w:t>Wittkower</w:t>
            </w:r>
            <w:proofErr w:type="spellEnd"/>
            <w:r w:rsidRPr="00A715BD">
              <w:rPr>
                <w:sz w:val="24"/>
                <w:szCs w:val="24"/>
              </w:rPr>
              <w:t xml:space="preserve"> – M. </w:t>
            </w:r>
            <w:proofErr w:type="spellStart"/>
            <w:r w:rsidRPr="00A715BD">
              <w:rPr>
                <w:sz w:val="24"/>
                <w:szCs w:val="24"/>
              </w:rPr>
              <w:t>Wittkower</w:t>
            </w:r>
            <w:proofErr w:type="spellEnd"/>
            <w:r w:rsidRPr="00A715BD">
              <w:rPr>
                <w:sz w:val="24"/>
                <w:szCs w:val="24"/>
              </w:rPr>
              <w:t>: A Szaturnusz jegyében. Bp., 1996.</w:t>
            </w:r>
          </w:p>
          <w:p w:rsidR="00A10DB4" w:rsidRPr="00A715BD" w:rsidRDefault="00A10DB4" w:rsidP="00624D16">
            <w:pPr>
              <w:rPr>
                <w:sz w:val="24"/>
                <w:szCs w:val="24"/>
              </w:rPr>
            </w:pPr>
            <w:r w:rsidRPr="00A715BD">
              <w:rPr>
                <w:sz w:val="24"/>
                <w:szCs w:val="24"/>
              </w:rPr>
              <w:t>Leonardo da Vinci: A festészetről. Bp., 1967, 1976.</w:t>
            </w:r>
          </w:p>
          <w:p w:rsidR="00A10DB4" w:rsidRPr="00A715BD" w:rsidRDefault="00A10DB4" w:rsidP="00624D16">
            <w:pPr>
              <w:rPr>
                <w:sz w:val="24"/>
                <w:szCs w:val="24"/>
              </w:rPr>
            </w:pPr>
            <w:r w:rsidRPr="00A715BD">
              <w:rPr>
                <w:sz w:val="24"/>
                <w:szCs w:val="24"/>
              </w:rPr>
              <w:t>Albrecht Dürer: A festészetről és a szépségről. Bp., 1982.</w:t>
            </w:r>
          </w:p>
          <w:p w:rsidR="00A10DB4" w:rsidRPr="00A715BD" w:rsidRDefault="00A10DB4" w:rsidP="00624D16">
            <w:pPr>
              <w:rPr>
                <w:sz w:val="24"/>
                <w:szCs w:val="24"/>
              </w:rPr>
            </w:pPr>
            <w:r w:rsidRPr="00A715BD">
              <w:rPr>
                <w:sz w:val="24"/>
                <w:szCs w:val="24"/>
              </w:rPr>
              <w:t xml:space="preserve">Andrea </w:t>
            </w:r>
            <w:proofErr w:type="spellStart"/>
            <w:r w:rsidRPr="00A715BD">
              <w:rPr>
                <w:sz w:val="24"/>
                <w:szCs w:val="24"/>
              </w:rPr>
              <w:t>Palladio</w:t>
            </w:r>
            <w:proofErr w:type="spellEnd"/>
            <w:r w:rsidRPr="00A715BD">
              <w:rPr>
                <w:sz w:val="24"/>
                <w:szCs w:val="24"/>
              </w:rPr>
              <w:t xml:space="preserve">: Négy könyv az építészetről. Bp., 1982. </w:t>
            </w:r>
          </w:p>
          <w:p w:rsidR="00A10DB4" w:rsidRPr="00A715BD" w:rsidRDefault="00A10DB4" w:rsidP="00624D16">
            <w:pPr>
              <w:rPr>
                <w:sz w:val="24"/>
                <w:szCs w:val="24"/>
              </w:rPr>
            </w:pPr>
            <w:proofErr w:type="gramStart"/>
            <w:r w:rsidRPr="00A715BD">
              <w:rPr>
                <w:sz w:val="24"/>
                <w:szCs w:val="24"/>
              </w:rPr>
              <w:t>Charles</w:t>
            </w:r>
            <w:proofErr w:type="gramEnd"/>
            <w:r w:rsidRPr="00A715BD">
              <w:rPr>
                <w:sz w:val="24"/>
                <w:szCs w:val="24"/>
              </w:rPr>
              <w:t xml:space="preserve"> de Tolnay: Michelangelo. Mű és világkép. Bp., 1975.</w:t>
            </w:r>
          </w:p>
          <w:p w:rsidR="00A10DB4" w:rsidRPr="00A715BD" w:rsidRDefault="00A10DB4" w:rsidP="00624D16">
            <w:pPr>
              <w:rPr>
                <w:sz w:val="24"/>
                <w:szCs w:val="24"/>
              </w:rPr>
            </w:pPr>
            <w:proofErr w:type="spellStart"/>
            <w:r w:rsidRPr="00A715BD">
              <w:rPr>
                <w:sz w:val="24"/>
                <w:szCs w:val="24"/>
              </w:rPr>
              <w:t>Vayer</w:t>
            </w:r>
            <w:proofErr w:type="spellEnd"/>
            <w:r w:rsidRPr="00A715BD">
              <w:rPr>
                <w:sz w:val="24"/>
                <w:szCs w:val="24"/>
              </w:rPr>
              <w:t xml:space="preserve"> Lajos: Raffaello freskói a Vatikánban. Bp., 1987.</w:t>
            </w:r>
          </w:p>
          <w:p w:rsidR="00A10DB4" w:rsidRPr="00A715BD" w:rsidRDefault="00A10DB4" w:rsidP="00624D16">
            <w:pPr>
              <w:rPr>
                <w:sz w:val="24"/>
                <w:szCs w:val="24"/>
              </w:rPr>
            </w:pPr>
            <w:r w:rsidRPr="00A715BD">
              <w:rPr>
                <w:sz w:val="24"/>
                <w:szCs w:val="24"/>
              </w:rPr>
              <w:t xml:space="preserve">G. De </w:t>
            </w:r>
            <w:proofErr w:type="spellStart"/>
            <w:r w:rsidRPr="00A715BD">
              <w:rPr>
                <w:sz w:val="24"/>
                <w:szCs w:val="24"/>
              </w:rPr>
              <w:t>Logu-M</w:t>
            </w:r>
            <w:proofErr w:type="spellEnd"/>
            <w:r w:rsidRPr="00A715BD">
              <w:rPr>
                <w:sz w:val="24"/>
                <w:szCs w:val="24"/>
              </w:rPr>
              <w:t xml:space="preserve">. </w:t>
            </w:r>
            <w:proofErr w:type="spellStart"/>
            <w:r w:rsidRPr="00A715BD">
              <w:rPr>
                <w:sz w:val="24"/>
                <w:szCs w:val="24"/>
              </w:rPr>
              <w:t>Abis</w:t>
            </w:r>
            <w:proofErr w:type="spellEnd"/>
            <w:r w:rsidRPr="00A715BD">
              <w:rPr>
                <w:sz w:val="24"/>
                <w:szCs w:val="24"/>
              </w:rPr>
              <w:t>: A velencei festészet fénykora. Bp., 1975.</w:t>
            </w:r>
          </w:p>
          <w:p w:rsidR="00A10DB4" w:rsidRPr="00A715BD" w:rsidRDefault="00A10DB4" w:rsidP="00624D16">
            <w:pPr>
              <w:rPr>
                <w:sz w:val="24"/>
                <w:szCs w:val="24"/>
              </w:rPr>
            </w:pPr>
            <w:r w:rsidRPr="00A715BD">
              <w:rPr>
                <w:sz w:val="24"/>
                <w:szCs w:val="24"/>
              </w:rPr>
              <w:t xml:space="preserve">Leonyid </w:t>
            </w:r>
            <w:proofErr w:type="spellStart"/>
            <w:r w:rsidRPr="00A715BD">
              <w:rPr>
                <w:sz w:val="24"/>
                <w:szCs w:val="24"/>
              </w:rPr>
              <w:t>Batkin</w:t>
            </w:r>
            <w:proofErr w:type="spellEnd"/>
            <w:r w:rsidRPr="00A715BD">
              <w:rPr>
                <w:sz w:val="24"/>
                <w:szCs w:val="24"/>
              </w:rPr>
              <w:t>: Az itáliai reneszánsz, Bp., 1986.</w:t>
            </w:r>
          </w:p>
          <w:p w:rsidR="00A10DB4" w:rsidRPr="00A715BD" w:rsidRDefault="00A10DB4" w:rsidP="00624D16">
            <w:pPr>
              <w:rPr>
                <w:sz w:val="24"/>
                <w:szCs w:val="24"/>
              </w:rPr>
            </w:pPr>
            <w:r w:rsidRPr="00A715BD">
              <w:rPr>
                <w:sz w:val="24"/>
                <w:szCs w:val="24"/>
              </w:rPr>
              <w:t xml:space="preserve">Peter </w:t>
            </w:r>
            <w:proofErr w:type="spellStart"/>
            <w:r w:rsidRPr="00A715BD">
              <w:rPr>
                <w:sz w:val="24"/>
                <w:szCs w:val="24"/>
              </w:rPr>
              <w:t>Burke</w:t>
            </w:r>
            <w:proofErr w:type="spellEnd"/>
            <w:r w:rsidRPr="00A715BD">
              <w:rPr>
                <w:sz w:val="24"/>
                <w:szCs w:val="24"/>
              </w:rPr>
              <w:t>: Az olasz reneszánsz, Bp., 1999.</w:t>
            </w:r>
          </w:p>
          <w:p w:rsidR="00A10DB4" w:rsidRPr="00A715BD" w:rsidRDefault="00A10DB4" w:rsidP="00624D16">
            <w:pPr>
              <w:rPr>
                <w:sz w:val="24"/>
                <w:szCs w:val="24"/>
              </w:rPr>
            </w:pPr>
            <w:proofErr w:type="spellStart"/>
            <w:r w:rsidRPr="00A715BD">
              <w:rPr>
                <w:sz w:val="24"/>
                <w:szCs w:val="24"/>
              </w:rPr>
              <w:t>Kelényi</w:t>
            </w:r>
            <w:proofErr w:type="spellEnd"/>
            <w:r w:rsidRPr="00A715BD">
              <w:rPr>
                <w:sz w:val="24"/>
                <w:szCs w:val="24"/>
              </w:rPr>
              <w:t xml:space="preserve"> György: A manierizmus. Bp., 1995.</w:t>
            </w:r>
          </w:p>
          <w:p w:rsidR="00A10DB4" w:rsidRPr="00A715BD" w:rsidRDefault="00A10DB4" w:rsidP="00624D16">
            <w:pPr>
              <w:rPr>
                <w:sz w:val="24"/>
                <w:szCs w:val="24"/>
              </w:rPr>
            </w:pPr>
            <w:r w:rsidRPr="00A715BD">
              <w:rPr>
                <w:sz w:val="24"/>
                <w:szCs w:val="24"/>
              </w:rPr>
              <w:t>Antal Frigyes: Stílustörtént, kortörténet. Bp., 1979.</w:t>
            </w:r>
          </w:p>
          <w:p w:rsidR="00A10DB4" w:rsidRPr="00A715BD" w:rsidRDefault="00A10DB4" w:rsidP="00624D16">
            <w:pPr>
              <w:rPr>
                <w:sz w:val="24"/>
                <w:szCs w:val="24"/>
              </w:rPr>
            </w:pPr>
            <w:r w:rsidRPr="00A715BD">
              <w:rPr>
                <w:sz w:val="24"/>
                <w:szCs w:val="24"/>
              </w:rPr>
              <w:t>Hauser Arnold: A modern művészet és irodalom eredete. Bp., 1980.</w:t>
            </w:r>
          </w:p>
          <w:p w:rsidR="00A10DB4" w:rsidRPr="00A715BD" w:rsidRDefault="00A10DB4" w:rsidP="00624D16">
            <w:pPr>
              <w:rPr>
                <w:sz w:val="24"/>
                <w:szCs w:val="24"/>
              </w:rPr>
            </w:pPr>
            <w:r w:rsidRPr="00A715BD">
              <w:rPr>
                <w:sz w:val="24"/>
                <w:szCs w:val="24"/>
              </w:rPr>
              <w:t xml:space="preserve">Anthony </w:t>
            </w:r>
            <w:proofErr w:type="spellStart"/>
            <w:r w:rsidRPr="00A715BD">
              <w:rPr>
                <w:sz w:val="24"/>
                <w:szCs w:val="24"/>
              </w:rPr>
              <w:t>Blunt</w:t>
            </w:r>
            <w:proofErr w:type="spellEnd"/>
            <w:r w:rsidRPr="00A715BD">
              <w:rPr>
                <w:sz w:val="24"/>
                <w:szCs w:val="24"/>
              </w:rPr>
              <w:t>: Művészet és teória Itáliában, 1450 – 1600. Bp., 1990.</w:t>
            </w:r>
          </w:p>
          <w:p w:rsidR="00A10DB4" w:rsidRPr="00A715BD" w:rsidRDefault="00A10DB4" w:rsidP="00624D16">
            <w:pPr>
              <w:rPr>
                <w:sz w:val="24"/>
                <w:szCs w:val="24"/>
              </w:rPr>
            </w:pPr>
            <w:r w:rsidRPr="00A715BD">
              <w:rPr>
                <w:sz w:val="24"/>
                <w:szCs w:val="24"/>
              </w:rPr>
              <w:t xml:space="preserve">Ernst H. </w:t>
            </w:r>
            <w:proofErr w:type="spellStart"/>
            <w:r w:rsidRPr="00A715BD">
              <w:rPr>
                <w:sz w:val="24"/>
                <w:szCs w:val="24"/>
              </w:rPr>
              <w:t>Gombrich</w:t>
            </w:r>
            <w:proofErr w:type="spellEnd"/>
            <w:r w:rsidRPr="00A715BD">
              <w:rPr>
                <w:sz w:val="24"/>
                <w:szCs w:val="24"/>
              </w:rPr>
              <w:t xml:space="preserve">: Művészet és illúzió. Bp., 1972. </w:t>
            </w:r>
          </w:p>
          <w:p w:rsidR="00A10DB4" w:rsidRPr="00A715BD" w:rsidRDefault="00A10DB4" w:rsidP="00624D16">
            <w:pPr>
              <w:rPr>
                <w:sz w:val="24"/>
                <w:szCs w:val="24"/>
              </w:rPr>
            </w:pPr>
            <w:r w:rsidRPr="00A715BD">
              <w:rPr>
                <w:sz w:val="24"/>
                <w:szCs w:val="24"/>
              </w:rPr>
              <w:t>Az érett reneszánsz. Corvina, 1986.</w:t>
            </w:r>
          </w:p>
          <w:p w:rsidR="00A10DB4" w:rsidRPr="00A715BD" w:rsidRDefault="00A10DB4" w:rsidP="00624D16">
            <w:pPr>
              <w:rPr>
                <w:sz w:val="24"/>
                <w:szCs w:val="24"/>
              </w:rPr>
            </w:pPr>
            <w:r w:rsidRPr="00A715BD">
              <w:rPr>
                <w:sz w:val="24"/>
                <w:szCs w:val="24"/>
              </w:rPr>
              <w:t>A reneszánsz és a mani</w:t>
            </w:r>
            <w:r w:rsidRPr="00A715BD">
              <w:rPr>
                <w:sz w:val="24"/>
                <w:szCs w:val="24"/>
              </w:rPr>
              <w:t>e</w:t>
            </w:r>
            <w:r w:rsidRPr="00A715BD">
              <w:rPr>
                <w:sz w:val="24"/>
                <w:szCs w:val="24"/>
              </w:rPr>
              <w:t xml:space="preserve">rizmus I-II. Magyar Könyvklub, Bp. 2002. </w:t>
            </w:r>
          </w:p>
        </w:tc>
      </w:tr>
      <w:tr w:rsidR="00A10DB4" w:rsidRPr="00A715BD" w:rsidTr="00624D16">
        <w:tc>
          <w:tcPr>
            <w:tcW w:w="9180" w:type="dxa"/>
            <w:gridSpan w:val="3"/>
            <w:tcBorders>
              <w:top w:val="dotted" w:sz="4" w:space="0" w:color="auto"/>
              <w:bottom w:val="single" w:sz="4" w:space="0" w:color="auto"/>
            </w:tcBorders>
            <w:shd w:val="clear" w:color="auto" w:fill="FFFF99"/>
          </w:tcPr>
          <w:p w:rsidR="00A10DB4" w:rsidRPr="00A715BD" w:rsidRDefault="00A10DB4" w:rsidP="00624D16">
            <w:pPr>
              <w:jc w:val="both"/>
              <w:rPr>
                <w:sz w:val="24"/>
                <w:szCs w:val="24"/>
              </w:rPr>
            </w:pPr>
          </w:p>
        </w:tc>
      </w:tr>
      <w:tr w:rsidR="00A10DB4" w:rsidRPr="00A715BD" w:rsidTr="00624D16">
        <w:trPr>
          <w:trHeight w:val="338"/>
        </w:trPr>
        <w:tc>
          <w:tcPr>
            <w:tcW w:w="9180" w:type="dxa"/>
            <w:gridSpan w:val="3"/>
          </w:tcPr>
          <w:p w:rsidR="00A10DB4" w:rsidRPr="00A715BD" w:rsidRDefault="00A10DB4" w:rsidP="00624D16">
            <w:pPr>
              <w:spacing w:before="60"/>
              <w:jc w:val="both"/>
              <w:rPr>
                <w:b/>
                <w:sz w:val="24"/>
                <w:szCs w:val="24"/>
              </w:rPr>
            </w:pPr>
            <w:r w:rsidRPr="00A715BD">
              <w:rPr>
                <w:b/>
                <w:sz w:val="24"/>
                <w:szCs w:val="24"/>
              </w:rPr>
              <w:t xml:space="preserve">Tantárgy felelőse: </w:t>
            </w:r>
            <w:r w:rsidRPr="00A715BD">
              <w:rPr>
                <w:color w:val="000000"/>
                <w:sz w:val="24"/>
                <w:szCs w:val="24"/>
              </w:rPr>
              <w:t>Dr</w:t>
            </w:r>
            <w:r>
              <w:rPr>
                <w:color w:val="000000"/>
                <w:sz w:val="24"/>
                <w:szCs w:val="24"/>
              </w:rPr>
              <w:t>.</w:t>
            </w:r>
            <w:r w:rsidRPr="00A715BD">
              <w:rPr>
                <w:color w:val="000000"/>
                <w:sz w:val="24"/>
                <w:szCs w:val="24"/>
              </w:rPr>
              <w:t xml:space="preserve"> </w:t>
            </w:r>
            <w:proofErr w:type="spellStart"/>
            <w:r>
              <w:rPr>
                <w:color w:val="000000"/>
                <w:sz w:val="24"/>
                <w:szCs w:val="24"/>
              </w:rPr>
              <w:t>Krsitóf</w:t>
            </w:r>
            <w:proofErr w:type="spellEnd"/>
            <w:r>
              <w:rPr>
                <w:color w:val="000000"/>
                <w:sz w:val="24"/>
                <w:szCs w:val="24"/>
              </w:rPr>
              <w:t xml:space="preserve"> Ilona</w:t>
            </w:r>
            <w:r w:rsidRPr="00A715BD">
              <w:rPr>
                <w:color w:val="000000"/>
                <w:sz w:val="24"/>
                <w:szCs w:val="24"/>
              </w:rPr>
              <w:t xml:space="preserve"> </w:t>
            </w:r>
            <w:r>
              <w:rPr>
                <w:color w:val="000000"/>
                <w:sz w:val="24"/>
                <w:szCs w:val="24"/>
              </w:rPr>
              <w:t>adjunktus</w:t>
            </w:r>
            <w:r w:rsidRPr="00A715BD">
              <w:rPr>
                <w:color w:val="000000"/>
                <w:sz w:val="24"/>
                <w:szCs w:val="24"/>
              </w:rPr>
              <w:t>, PhD</w:t>
            </w:r>
          </w:p>
        </w:tc>
      </w:tr>
      <w:tr w:rsidR="00A10DB4" w:rsidRPr="00A715BD" w:rsidTr="00624D16">
        <w:trPr>
          <w:trHeight w:val="337"/>
        </w:trPr>
        <w:tc>
          <w:tcPr>
            <w:tcW w:w="9180" w:type="dxa"/>
            <w:gridSpan w:val="3"/>
            <w:tcBorders>
              <w:bottom w:val="single" w:sz="4" w:space="0" w:color="auto"/>
            </w:tcBorders>
          </w:tcPr>
          <w:p w:rsidR="00A10DB4" w:rsidRPr="00A715BD" w:rsidRDefault="00A10DB4" w:rsidP="00624D16">
            <w:pPr>
              <w:rPr>
                <w:bCs/>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Dr. Makai János főiskolai tanár, PhD</w:t>
            </w:r>
          </w:p>
        </w:tc>
      </w:tr>
    </w:tbl>
    <w:p w:rsidR="00A10DB4" w:rsidRPr="00A715BD" w:rsidRDefault="00A10DB4" w:rsidP="00A10DB4">
      <w:pPr>
        <w:rPr>
          <w:sz w:val="24"/>
          <w:szCs w:val="24"/>
        </w:rPr>
      </w:pPr>
    </w:p>
    <w:p w:rsidR="00A10DB4" w:rsidRPr="00A715BD" w:rsidRDefault="00A10DB4" w:rsidP="00A10DB4">
      <w:pPr>
        <w:rPr>
          <w:sz w:val="24"/>
          <w:szCs w:val="24"/>
        </w:rPr>
      </w:pPr>
      <w:r w:rsidRPr="00A715BD">
        <w:rPr>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10DB4" w:rsidRPr="00A715BD" w:rsidTr="00624D16">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10DB4" w:rsidRPr="00A715BD" w:rsidRDefault="00A10DB4" w:rsidP="00624D16">
            <w:pPr>
              <w:rPr>
                <w:b/>
                <w:bCs/>
                <w:sz w:val="24"/>
                <w:szCs w:val="24"/>
              </w:rPr>
            </w:pPr>
            <w:r w:rsidRPr="00A715BD">
              <w:rPr>
                <w:sz w:val="24"/>
                <w:szCs w:val="24"/>
              </w:rPr>
              <w:lastRenderedPageBreak/>
              <w:br w:type="page"/>
            </w:r>
            <w:r w:rsidRPr="00A715BD">
              <w:rPr>
                <w:b/>
                <w:sz w:val="24"/>
                <w:szCs w:val="24"/>
              </w:rPr>
              <w:t xml:space="preserve">Tantárgy neve: </w:t>
            </w:r>
            <w:r w:rsidRPr="00A715BD">
              <w:rPr>
                <w:b/>
                <w:bCs/>
                <w:sz w:val="24"/>
                <w:szCs w:val="24"/>
              </w:rPr>
              <w:t>Művészettörténet</w:t>
            </w:r>
          </w:p>
          <w:p w:rsidR="00A10DB4" w:rsidRPr="005142B8" w:rsidRDefault="00A10DB4" w:rsidP="00624D16">
            <w:pPr>
              <w:pStyle w:val="Cmsor3"/>
              <w:spacing w:before="60"/>
              <w:rPr>
                <w:rFonts w:ascii="Times New Roman" w:hAnsi="Times New Roman"/>
                <w:sz w:val="24"/>
                <w:szCs w:val="24"/>
              </w:rPr>
            </w:pPr>
            <w:r w:rsidRPr="005142B8">
              <w:rPr>
                <w:rFonts w:ascii="Times New Roman" w:hAnsi="Times New Roman"/>
                <w:bCs w:val="0"/>
                <w:sz w:val="24"/>
                <w:szCs w:val="24"/>
              </w:rPr>
              <w:t>(A barokk művészet)</w:t>
            </w:r>
          </w:p>
        </w:tc>
        <w:tc>
          <w:tcPr>
            <w:tcW w:w="2146" w:type="dxa"/>
            <w:tcBorders>
              <w:top w:val="single" w:sz="4" w:space="0" w:color="auto"/>
              <w:left w:val="single" w:sz="4" w:space="0" w:color="auto"/>
              <w:bottom w:val="single" w:sz="4" w:space="0" w:color="auto"/>
              <w:right w:val="single" w:sz="4" w:space="0" w:color="auto"/>
            </w:tcBorders>
          </w:tcPr>
          <w:p w:rsidR="00A10DB4" w:rsidRPr="00A715BD" w:rsidRDefault="00A10DB4" w:rsidP="00624D16">
            <w:pPr>
              <w:spacing w:before="60"/>
              <w:jc w:val="both"/>
              <w:rPr>
                <w:b/>
                <w:sz w:val="24"/>
                <w:szCs w:val="24"/>
              </w:rPr>
            </w:pPr>
            <w:r w:rsidRPr="00A715BD">
              <w:rPr>
                <w:b/>
                <w:sz w:val="24"/>
                <w:szCs w:val="24"/>
              </w:rPr>
              <w:t>Kódja: NBB_TI832K3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10DB4" w:rsidRPr="00A715BD" w:rsidRDefault="00A10DB4" w:rsidP="00624D16">
            <w:pPr>
              <w:spacing w:before="60"/>
              <w:jc w:val="both"/>
              <w:rPr>
                <w:b/>
                <w:sz w:val="24"/>
                <w:szCs w:val="24"/>
              </w:rPr>
            </w:pPr>
            <w:r w:rsidRPr="00A715BD">
              <w:rPr>
                <w:b/>
                <w:sz w:val="24"/>
                <w:szCs w:val="24"/>
              </w:rPr>
              <w:t>Kreditszáma: 3</w:t>
            </w:r>
          </w:p>
        </w:tc>
      </w:tr>
      <w:tr w:rsidR="00A10DB4" w:rsidRPr="00A715BD" w:rsidTr="00624D16">
        <w:tc>
          <w:tcPr>
            <w:tcW w:w="9180" w:type="dxa"/>
            <w:gridSpan w:val="3"/>
          </w:tcPr>
          <w:p w:rsidR="00A10DB4" w:rsidRPr="00A715BD" w:rsidRDefault="00A10DB4" w:rsidP="00624D16">
            <w:pPr>
              <w:spacing w:before="60"/>
              <w:jc w:val="both"/>
              <w:rPr>
                <w:sz w:val="24"/>
                <w:szCs w:val="24"/>
              </w:rPr>
            </w:pPr>
            <w:r w:rsidRPr="00A715BD">
              <w:rPr>
                <w:sz w:val="24"/>
                <w:szCs w:val="24"/>
              </w:rPr>
              <w:t>A tanóra típusa</w:t>
            </w:r>
            <w:proofErr w:type="gramStart"/>
            <w:r w:rsidRPr="00A715BD">
              <w:rPr>
                <w:sz w:val="24"/>
                <w:szCs w:val="24"/>
              </w:rPr>
              <w:t xml:space="preserve">:  </w:t>
            </w:r>
            <w:r w:rsidRPr="00A715BD">
              <w:rPr>
                <w:b/>
                <w:sz w:val="24"/>
                <w:szCs w:val="24"/>
              </w:rPr>
              <w:t>ea</w:t>
            </w:r>
            <w:proofErr w:type="gramEnd"/>
            <w:r w:rsidRPr="00A715BD">
              <w:rPr>
                <w:b/>
                <w:sz w:val="24"/>
                <w:szCs w:val="24"/>
              </w:rPr>
              <w:t>.</w:t>
            </w:r>
            <w:r w:rsidRPr="00A715BD">
              <w:rPr>
                <w:sz w:val="24"/>
                <w:szCs w:val="24"/>
              </w:rPr>
              <w:t xml:space="preserve">      száma: </w:t>
            </w:r>
            <w:r w:rsidRPr="00A715BD">
              <w:rPr>
                <w:b/>
                <w:sz w:val="24"/>
                <w:szCs w:val="24"/>
              </w:rPr>
              <w:t>heti 2 óra</w:t>
            </w:r>
          </w:p>
        </w:tc>
      </w:tr>
      <w:tr w:rsidR="00A10DB4" w:rsidRPr="00A715BD" w:rsidTr="00624D16">
        <w:tc>
          <w:tcPr>
            <w:tcW w:w="9180" w:type="dxa"/>
            <w:gridSpan w:val="3"/>
          </w:tcPr>
          <w:p w:rsidR="00A10DB4" w:rsidRPr="00A715BD" w:rsidRDefault="00A10DB4" w:rsidP="00624D16">
            <w:pPr>
              <w:spacing w:before="60"/>
              <w:jc w:val="both"/>
              <w:rPr>
                <w:b/>
                <w:sz w:val="24"/>
                <w:szCs w:val="24"/>
              </w:rPr>
            </w:pPr>
            <w:r w:rsidRPr="00A715BD">
              <w:rPr>
                <w:sz w:val="24"/>
                <w:szCs w:val="24"/>
              </w:rPr>
              <w:t>A számonkérés módja</w:t>
            </w:r>
            <w:proofErr w:type="gramStart"/>
            <w:r w:rsidRPr="00A715BD">
              <w:rPr>
                <w:sz w:val="24"/>
                <w:szCs w:val="24"/>
              </w:rPr>
              <w:t xml:space="preserve">:  </w:t>
            </w:r>
            <w:proofErr w:type="spellStart"/>
            <w:r w:rsidRPr="00A715BD">
              <w:rPr>
                <w:b/>
                <w:sz w:val="24"/>
                <w:szCs w:val="24"/>
              </w:rPr>
              <w:t>koll</w:t>
            </w:r>
            <w:proofErr w:type="spellEnd"/>
            <w:proofErr w:type="gramEnd"/>
            <w:r w:rsidRPr="00A715BD">
              <w:rPr>
                <w:b/>
                <w:sz w:val="24"/>
                <w:szCs w:val="24"/>
              </w:rPr>
              <w:t>.</w:t>
            </w:r>
          </w:p>
        </w:tc>
      </w:tr>
      <w:tr w:rsidR="00A10DB4" w:rsidRPr="00A715BD" w:rsidTr="00624D16">
        <w:tc>
          <w:tcPr>
            <w:tcW w:w="9180" w:type="dxa"/>
            <w:gridSpan w:val="3"/>
            <w:tcBorders>
              <w:bottom w:val="single" w:sz="4" w:space="0" w:color="auto"/>
            </w:tcBorders>
          </w:tcPr>
          <w:p w:rsidR="00A10DB4" w:rsidRPr="00A715BD" w:rsidRDefault="00A10DB4" w:rsidP="00624D16">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w:t>
            </w:r>
            <w:proofErr w:type="gramEnd"/>
            <w:r w:rsidRPr="00A715BD">
              <w:rPr>
                <w:b/>
                <w:sz w:val="24"/>
                <w:szCs w:val="24"/>
              </w:rPr>
              <w:t xml:space="preserve"> félév</w:t>
            </w:r>
          </w:p>
        </w:tc>
      </w:tr>
      <w:tr w:rsidR="00A10DB4" w:rsidRPr="00A715BD" w:rsidTr="00624D16">
        <w:tc>
          <w:tcPr>
            <w:tcW w:w="9180" w:type="dxa"/>
            <w:gridSpan w:val="3"/>
            <w:tcBorders>
              <w:bottom w:val="single" w:sz="4" w:space="0" w:color="auto"/>
            </w:tcBorders>
          </w:tcPr>
          <w:p w:rsidR="00A10DB4" w:rsidRPr="00A715BD" w:rsidRDefault="00A10DB4" w:rsidP="00624D16">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A10DB4" w:rsidRPr="00A715BD" w:rsidTr="00624D16">
        <w:tc>
          <w:tcPr>
            <w:tcW w:w="9180" w:type="dxa"/>
            <w:gridSpan w:val="3"/>
            <w:tcBorders>
              <w:bottom w:val="dotted" w:sz="4" w:space="0" w:color="auto"/>
            </w:tcBorders>
          </w:tcPr>
          <w:p w:rsidR="00A10DB4" w:rsidRPr="00A715BD" w:rsidRDefault="00A10DB4" w:rsidP="00624D16">
            <w:pPr>
              <w:rPr>
                <w:sz w:val="24"/>
                <w:szCs w:val="24"/>
              </w:rPr>
            </w:pPr>
            <w:r w:rsidRPr="00A715BD">
              <w:rPr>
                <w:b/>
                <w:sz w:val="24"/>
                <w:szCs w:val="24"/>
              </w:rPr>
              <w:t>Tantárgyleírás</w:t>
            </w:r>
            <w:r w:rsidRPr="00A715BD">
              <w:rPr>
                <w:sz w:val="24"/>
                <w:szCs w:val="24"/>
              </w:rPr>
              <w:t xml:space="preserve">: </w:t>
            </w:r>
          </w:p>
          <w:p w:rsidR="00A10DB4" w:rsidRPr="005142B8" w:rsidRDefault="00A10DB4" w:rsidP="00624D16">
            <w:pPr>
              <w:pStyle w:val="Szvegtrzs3"/>
              <w:rPr>
                <w:i/>
                <w:iCs/>
                <w:sz w:val="24"/>
                <w:szCs w:val="24"/>
                <w:lang w:val="hu-HU" w:eastAsia="hu-HU"/>
              </w:rPr>
            </w:pPr>
            <w:r w:rsidRPr="005142B8">
              <w:rPr>
                <w:sz w:val="24"/>
                <w:szCs w:val="24"/>
                <w:lang w:val="hu-HU" w:eastAsia="hu-HU"/>
              </w:rPr>
              <w:t>Barokk művészet - barokk stílus. Viszonya az előző és következő stílusokhoz. Tudománytö</w:t>
            </w:r>
            <w:r w:rsidRPr="005142B8">
              <w:rPr>
                <w:sz w:val="24"/>
                <w:szCs w:val="24"/>
                <w:lang w:val="hu-HU" w:eastAsia="hu-HU"/>
              </w:rPr>
              <w:t>r</w:t>
            </w:r>
            <w:r w:rsidRPr="005142B8">
              <w:rPr>
                <w:sz w:val="24"/>
                <w:szCs w:val="24"/>
                <w:lang w:val="hu-HU" w:eastAsia="hu-HU"/>
              </w:rPr>
              <w:t>ténet, a barokk művészettel szemben tapasztalható elutasítás okai, kritikája. A barokk műv</w:t>
            </w:r>
            <w:r w:rsidRPr="005142B8">
              <w:rPr>
                <w:sz w:val="24"/>
                <w:szCs w:val="24"/>
                <w:lang w:val="hu-HU" w:eastAsia="hu-HU"/>
              </w:rPr>
              <w:t>é</w:t>
            </w:r>
            <w:r w:rsidRPr="005142B8">
              <w:rPr>
                <w:sz w:val="24"/>
                <w:szCs w:val="24"/>
                <w:lang w:val="hu-HU" w:eastAsia="hu-HU"/>
              </w:rPr>
              <w:t xml:space="preserve">szet általános kérdései.   Szellemi alapok: reformáció és ellenreformáció. Tartalmi jellemzők. </w:t>
            </w:r>
            <w:proofErr w:type="spellStart"/>
            <w:r w:rsidRPr="005142B8">
              <w:rPr>
                <w:sz w:val="24"/>
                <w:szCs w:val="24"/>
                <w:lang w:val="hu-HU" w:eastAsia="hu-HU"/>
              </w:rPr>
              <w:t>Ikonológiai</w:t>
            </w:r>
            <w:proofErr w:type="spellEnd"/>
            <w:r w:rsidRPr="005142B8">
              <w:rPr>
                <w:sz w:val="24"/>
                <w:szCs w:val="24"/>
                <w:lang w:val="hu-HU" w:eastAsia="hu-HU"/>
              </w:rPr>
              <w:t>, ikonográfiai újítások. Stílusjegyek érvényesülése a különböző műfajokban. A korai barokk művészet. Az itáliai barokk központi szerepe és kisugárzása. Az érett barokk művészet. A barokk lehetőségei: spanyol, francia, holland, flamand barokk művészet. Különböző igények, különböző irányok - tartalmi és formai változatosság - felfogás és a st</w:t>
            </w:r>
            <w:r w:rsidRPr="005142B8">
              <w:rPr>
                <w:sz w:val="24"/>
                <w:szCs w:val="24"/>
                <w:lang w:val="hu-HU" w:eastAsia="hu-HU"/>
              </w:rPr>
              <w:t>í</w:t>
            </w:r>
            <w:r w:rsidRPr="005142B8">
              <w:rPr>
                <w:sz w:val="24"/>
                <w:szCs w:val="24"/>
                <w:lang w:val="hu-HU" w:eastAsia="hu-HU"/>
              </w:rPr>
              <w:t xml:space="preserve">lus közös nevezője. A </w:t>
            </w:r>
            <w:proofErr w:type="gramStart"/>
            <w:r w:rsidRPr="005142B8">
              <w:rPr>
                <w:sz w:val="24"/>
                <w:szCs w:val="24"/>
                <w:lang w:val="hu-HU" w:eastAsia="hu-HU"/>
              </w:rPr>
              <w:t>barokk</w:t>
            </w:r>
            <w:proofErr w:type="gramEnd"/>
            <w:r w:rsidRPr="005142B8">
              <w:rPr>
                <w:sz w:val="24"/>
                <w:szCs w:val="24"/>
                <w:lang w:val="hu-HU" w:eastAsia="hu-HU"/>
              </w:rPr>
              <w:t xml:space="preserve"> mint korstílus. A magyarországi barokk művészet speciális helyzete, jellemzői. A barokk Eger. A hallgató lakóhelyének, vagy annak közelében található – esetleg nem kiemelkedő művészi értékkel, de helytö</w:t>
            </w:r>
            <w:r w:rsidRPr="005142B8">
              <w:rPr>
                <w:sz w:val="24"/>
                <w:szCs w:val="24"/>
                <w:lang w:val="hu-HU" w:eastAsia="hu-HU"/>
              </w:rPr>
              <w:t>r</w:t>
            </w:r>
            <w:r w:rsidRPr="005142B8">
              <w:rPr>
                <w:sz w:val="24"/>
                <w:szCs w:val="24"/>
                <w:lang w:val="hu-HU" w:eastAsia="hu-HU"/>
              </w:rPr>
              <w:t>téneti jelentőséggel bíró emlékek (pl. templombelsők, felszerelési tárgyak, szobrok, esetleg épületdíszítő elemek stb.) felismerés</w:t>
            </w:r>
            <w:r w:rsidRPr="005142B8">
              <w:rPr>
                <w:sz w:val="24"/>
                <w:szCs w:val="24"/>
                <w:lang w:val="hu-HU" w:eastAsia="hu-HU"/>
              </w:rPr>
              <w:t>é</w:t>
            </w:r>
            <w:r w:rsidRPr="005142B8">
              <w:rPr>
                <w:sz w:val="24"/>
                <w:szCs w:val="24"/>
                <w:lang w:val="hu-HU" w:eastAsia="hu-HU"/>
              </w:rPr>
              <w:t>nek és megbecsülésének, megóvásának fontossága.</w:t>
            </w:r>
          </w:p>
        </w:tc>
      </w:tr>
      <w:tr w:rsidR="00A10DB4" w:rsidRPr="00A715BD" w:rsidTr="00624D16">
        <w:trPr>
          <w:trHeight w:val="318"/>
        </w:trPr>
        <w:tc>
          <w:tcPr>
            <w:tcW w:w="9180" w:type="dxa"/>
            <w:gridSpan w:val="3"/>
            <w:tcBorders>
              <w:top w:val="dotted" w:sz="4" w:space="0" w:color="auto"/>
              <w:bottom w:val="single" w:sz="4" w:space="0" w:color="auto"/>
            </w:tcBorders>
            <w:shd w:val="clear" w:color="auto" w:fill="FFFF99"/>
          </w:tcPr>
          <w:p w:rsidR="00A10DB4" w:rsidRPr="00A715BD" w:rsidRDefault="00A10DB4" w:rsidP="00624D16">
            <w:pPr>
              <w:tabs>
                <w:tab w:val="left" w:pos="34"/>
              </w:tabs>
              <w:jc w:val="both"/>
              <w:rPr>
                <w:sz w:val="24"/>
                <w:szCs w:val="24"/>
              </w:rPr>
            </w:pPr>
          </w:p>
        </w:tc>
      </w:tr>
      <w:tr w:rsidR="00A10DB4" w:rsidRPr="00A715BD" w:rsidTr="00624D16">
        <w:tc>
          <w:tcPr>
            <w:tcW w:w="9180" w:type="dxa"/>
            <w:gridSpan w:val="3"/>
            <w:tcBorders>
              <w:bottom w:val="dotted" w:sz="4" w:space="0" w:color="auto"/>
            </w:tcBorders>
          </w:tcPr>
          <w:p w:rsidR="00A10DB4" w:rsidRPr="00A715BD" w:rsidRDefault="00A10DB4" w:rsidP="00624D16">
            <w:pPr>
              <w:rPr>
                <w:b/>
                <w:bCs/>
                <w:sz w:val="24"/>
                <w:szCs w:val="24"/>
              </w:rPr>
            </w:pPr>
            <w:r w:rsidRPr="00A715BD">
              <w:rPr>
                <w:b/>
                <w:bCs/>
                <w:sz w:val="24"/>
                <w:szCs w:val="24"/>
              </w:rPr>
              <w:t>Kötelező és ajánlott olvasmányok:</w:t>
            </w:r>
          </w:p>
          <w:p w:rsidR="00A10DB4" w:rsidRPr="00A715BD" w:rsidRDefault="00A10DB4" w:rsidP="00624D16">
            <w:pPr>
              <w:rPr>
                <w:sz w:val="24"/>
                <w:szCs w:val="24"/>
              </w:rPr>
            </w:pPr>
            <w:r w:rsidRPr="00A715BD">
              <w:rPr>
                <w:sz w:val="24"/>
                <w:szCs w:val="24"/>
              </w:rPr>
              <w:t xml:space="preserve">A művészet története. Szerk.: Rosa </w:t>
            </w:r>
            <w:proofErr w:type="spellStart"/>
            <w:r w:rsidRPr="00A715BD">
              <w:rPr>
                <w:sz w:val="24"/>
                <w:szCs w:val="24"/>
              </w:rPr>
              <w:t>Martínez</w:t>
            </w:r>
            <w:proofErr w:type="spellEnd"/>
            <w:r w:rsidRPr="00A715BD">
              <w:rPr>
                <w:sz w:val="24"/>
                <w:szCs w:val="24"/>
              </w:rPr>
              <w:t>. Magyar Könyvklub, Bp., 2000.</w:t>
            </w:r>
          </w:p>
          <w:p w:rsidR="00A10DB4" w:rsidRPr="00A715BD" w:rsidRDefault="00A10DB4" w:rsidP="00624D16">
            <w:pPr>
              <w:rPr>
                <w:sz w:val="24"/>
                <w:szCs w:val="24"/>
              </w:rPr>
            </w:pPr>
            <w:r w:rsidRPr="00A715BD">
              <w:rPr>
                <w:sz w:val="24"/>
                <w:szCs w:val="24"/>
              </w:rPr>
              <w:t xml:space="preserve">Barokk stílus. </w:t>
            </w:r>
            <w:proofErr w:type="spellStart"/>
            <w:r w:rsidRPr="00A715BD">
              <w:rPr>
                <w:sz w:val="24"/>
                <w:szCs w:val="24"/>
              </w:rPr>
              <w:t>Összeáll</w:t>
            </w:r>
            <w:proofErr w:type="gramStart"/>
            <w:r w:rsidRPr="00A715BD">
              <w:rPr>
                <w:sz w:val="24"/>
                <w:szCs w:val="24"/>
              </w:rPr>
              <w:t>.és</w:t>
            </w:r>
            <w:proofErr w:type="spellEnd"/>
            <w:proofErr w:type="gramEnd"/>
            <w:r w:rsidRPr="00A715BD">
              <w:rPr>
                <w:sz w:val="24"/>
                <w:szCs w:val="24"/>
              </w:rPr>
              <w:t xml:space="preserve"> szerk.: Rolf </w:t>
            </w:r>
            <w:proofErr w:type="spellStart"/>
            <w:r w:rsidRPr="00A715BD">
              <w:rPr>
                <w:sz w:val="24"/>
                <w:szCs w:val="24"/>
              </w:rPr>
              <w:t>Toman</w:t>
            </w:r>
            <w:proofErr w:type="spellEnd"/>
            <w:r w:rsidRPr="00A715BD">
              <w:rPr>
                <w:sz w:val="24"/>
                <w:szCs w:val="24"/>
              </w:rPr>
              <w:t xml:space="preserve"> és mások. Vince, Bp., 1999.</w:t>
            </w:r>
          </w:p>
          <w:p w:rsidR="00A10DB4" w:rsidRPr="00A715BD" w:rsidRDefault="00A10DB4" w:rsidP="00624D16">
            <w:pPr>
              <w:rPr>
                <w:sz w:val="24"/>
                <w:szCs w:val="24"/>
              </w:rPr>
            </w:pPr>
            <w:proofErr w:type="spellStart"/>
            <w:r w:rsidRPr="00A715BD">
              <w:rPr>
                <w:sz w:val="24"/>
                <w:szCs w:val="24"/>
              </w:rPr>
              <w:t>Kelényi</w:t>
            </w:r>
            <w:proofErr w:type="spellEnd"/>
            <w:r w:rsidRPr="00A715BD">
              <w:rPr>
                <w:sz w:val="24"/>
                <w:szCs w:val="24"/>
              </w:rPr>
              <w:t xml:space="preserve"> György: A barokk művészete. Bp., 1985.</w:t>
            </w:r>
          </w:p>
          <w:p w:rsidR="00A10DB4" w:rsidRPr="00A715BD" w:rsidRDefault="00A10DB4" w:rsidP="00624D16">
            <w:pPr>
              <w:rPr>
                <w:sz w:val="24"/>
                <w:szCs w:val="24"/>
              </w:rPr>
            </w:pPr>
            <w:r w:rsidRPr="00A715BD">
              <w:rPr>
                <w:sz w:val="24"/>
                <w:szCs w:val="24"/>
              </w:rPr>
              <w:t xml:space="preserve">Heinrich </w:t>
            </w:r>
            <w:proofErr w:type="spellStart"/>
            <w:r w:rsidRPr="00A715BD">
              <w:rPr>
                <w:sz w:val="24"/>
                <w:szCs w:val="24"/>
              </w:rPr>
              <w:t>Wolfflin</w:t>
            </w:r>
            <w:proofErr w:type="spellEnd"/>
            <w:r w:rsidRPr="00A715BD">
              <w:rPr>
                <w:sz w:val="24"/>
                <w:szCs w:val="24"/>
              </w:rPr>
              <w:t>: Művészettörténeti alapfogalmak. Bp., 1969, 2001.</w:t>
            </w:r>
          </w:p>
          <w:p w:rsidR="00A10DB4" w:rsidRPr="00A715BD" w:rsidRDefault="00A10DB4" w:rsidP="00624D16">
            <w:pPr>
              <w:rPr>
                <w:sz w:val="24"/>
                <w:szCs w:val="24"/>
              </w:rPr>
            </w:pPr>
            <w:proofErr w:type="spellStart"/>
            <w:r w:rsidRPr="00A715BD">
              <w:rPr>
                <w:sz w:val="24"/>
                <w:szCs w:val="24"/>
              </w:rPr>
              <w:t>Svetlana</w:t>
            </w:r>
            <w:proofErr w:type="spellEnd"/>
            <w:r w:rsidRPr="00A715BD">
              <w:rPr>
                <w:sz w:val="24"/>
                <w:szCs w:val="24"/>
              </w:rPr>
              <w:t xml:space="preserve"> </w:t>
            </w:r>
            <w:proofErr w:type="spellStart"/>
            <w:r w:rsidRPr="00A715BD">
              <w:rPr>
                <w:sz w:val="24"/>
                <w:szCs w:val="24"/>
              </w:rPr>
              <w:t>Alpers</w:t>
            </w:r>
            <w:proofErr w:type="spellEnd"/>
            <w:r w:rsidRPr="00A715BD">
              <w:rPr>
                <w:sz w:val="24"/>
                <w:szCs w:val="24"/>
              </w:rPr>
              <w:t>: Hű képet alkotni. Corvina, Bp., 2000.</w:t>
            </w:r>
          </w:p>
          <w:p w:rsidR="00A10DB4" w:rsidRPr="00A715BD" w:rsidRDefault="00A10DB4" w:rsidP="00624D16">
            <w:pPr>
              <w:rPr>
                <w:sz w:val="24"/>
                <w:szCs w:val="24"/>
              </w:rPr>
            </w:pPr>
            <w:r w:rsidRPr="00A715BD">
              <w:rPr>
                <w:sz w:val="24"/>
                <w:szCs w:val="24"/>
              </w:rPr>
              <w:t xml:space="preserve">Jan </w:t>
            </w:r>
            <w:proofErr w:type="spellStart"/>
            <w:r w:rsidRPr="00A715BD">
              <w:rPr>
                <w:sz w:val="24"/>
                <w:szCs w:val="24"/>
              </w:rPr>
              <w:t>Bialostocki</w:t>
            </w:r>
            <w:proofErr w:type="spellEnd"/>
            <w:r w:rsidRPr="00A715BD">
              <w:rPr>
                <w:sz w:val="24"/>
                <w:szCs w:val="24"/>
              </w:rPr>
              <w:t>: Régi és új a művészettörténetben. Bp., 1982.</w:t>
            </w:r>
          </w:p>
          <w:p w:rsidR="00A10DB4" w:rsidRPr="00A715BD" w:rsidRDefault="00A10DB4" w:rsidP="00624D16">
            <w:pPr>
              <w:rPr>
                <w:sz w:val="24"/>
                <w:szCs w:val="24"/>
              </w:rPr>
            </w:pPr>
            <w:r w:rsidRPr="00A715BD">
              <w:rPr>
                <w:sz w:val="24"/>
                <w:szCs w:val="24"/>
              </w:rPr>
              <w:t xml:space="preserve">R. </w:t>
            </w:r>
            <w:proofErr w:type="spellStart"/>
            <w:r w:rsidRPr="00A715BD">
              <w:rPr>
                <w:sz w:val="24"/>
                <w:szCs w:val="24"/>
              </w:rPr>
              <w:t>Wittkower-M</w:t>
            </w:r>
            <w:proofErr w:type="spellEnd"/>
            <w:r w:rsidRPr="00A715BD">
              <w:rPr>
                <w:sz w:val="24"/>
                <w:szCs w:val="24"/>
              </w:rPr>
              <w:t xml:space="preserve">. </w:t>
            </w:r>
            <w:proofErr w:type="spellStart"/>
            <w:r w:rsidRPr="00A715BD">
              <w:rPr>
                <w:sz w:val="24"/>
                <w:szCs w:val="24"/>
              </w:rPr>
              <w:t>Wittkower</w:t>
            </w:r>
            <w:proofErr w:type="spellEnd"/>
            <w:r w:rsidRPr="00A715BD">
              <w:rPr>
                <w:sz w:val="24"/>
                <w:szCs w:val="24"/>
              </w:rPr>
              <w:t>: A Szaturnusz jegy</w:t>
            </w:r>
            <w:r w:rsidRPr="00A715BD">
              <w:rPr>
                <w:sz w:val="24"/>
                <w:szCs w:val="24"/>
              </w:rPr>
              <w:t>é</w:t>
            </w:r>
            <w:r w:rsidRPr="00A715BD">
              <w:rPr>
                <w:sz w:val="24"/>
                <w:szCs w:val="24"/>
              </w:rPr>
              <w:t>ben. Bp., 1996.</w:t>
            </w:r>
          </w:p>
          <w:p w:rsidR="00A10DB4" w:rsidRPr="00A715BD" w:rsidRDefault="00A10DB4" w:rsidP="00624D16">
            <w:pPr>
              <w:rPr>
                <w:sz w:val="24"/>
                <w:szCs w:val="24"/>
              </w:rPr>
            </w:pPr>
            <w:r w:rsidRPr="00A715BD">
              <w:rPr>
                <w:sz w:val="24"/>
                <w:szCs w:val="24"/>
              </w:rPr>
              <w:t xml:space="preserve">W. </w:t>
            </w:r>
            <w:proofErr w:type="spellStart"/>
            <w:r w:rsidRPr="00A715BD">
              <w:rPr>
                <w:sz w:val="24"/>
                <w:szCs w:val="24"/>
              </w:rPr>
              <w:t>Lübke-M</w:t>
            </w:r>
            <w:proofErr w:type="spellEnd"/>
            <w:r w:rsidRPr="00A715BD">
              <w:rPr>
                <w:sz w:val="24"/>
                <w:szCs w:val="24"/>
              </w:rPr>
              <w:t xml:space="preserve">. </w:t>
            </w:r>
            <w:proofErr w:type="spellStart"/>
            <w:r w:rsidRPr="00A715BD">
              <w:rPr>
                <w:sz w:val="24"/>
                <w:szCs w:val="24"/>
              </w:rPr>
              <w:t>Semrau</w:t>
            </w:r>
            <w:proofErr w:type="spellEnd"/>
            <w:r w:rsidRPr="00A715BD">
              <w:rPr>
                <w:sz w:val="24"/>
                <w:szCs w:val="24"/>
              </w:rPr>
              <w:t xml:space="preserve">: Die </w:t>
            </w:r>
            <w:proofErr w:type="spellStart"/>
            <w:r w:rsidRPr="00A715BD">
              <w:rPr>
                <w:sz w:val="24"/>
                <w:szCs w:val="24"/>
              </w:rPr>
              <w:t>Kunst</w:t>
            </w:r>
            <w:proofErr w:type="spellEnd"/>
            <w:r w:rsidRPr="00A715BD">
              <w:rPr>
                <w:sz w:val="24"/>
                <w:szCs w:val="24"/>
              </w:rPr>
              <w:t xml:space="preserve"> der </w:t>
            </w:r>
            <w:proofErr w:type="spellStart"/>
            <w:r w:rsidRPr="00A715BD">
              <w:rPr>
                <w:sz w:val="24"/>
                <w:szCs w:val="24"/>
              </w:rPr>
              <w:t>Barockzeit</w:t>
            </w:r>
            <w:proofErr w:type="spellEnd"/>
            <w:r w:rsidRPr="00A715BD">
              <w:rPr>
                <w:sz w:val="24"/>
                <w:szCs w:val="24"/>
              </w:rPr>
              <w:t xml:space="preserve"> und des Rokokó. </w:t>
            </w:r>
            <w:proofErr w:type="spellStart"/>
            <w:r w:rsidRPr="00A715BD">
              <w:rPr>
                <w:sz w:val="24"/>
                <w:szCs w:val="24"/>
              </w:rPr>
              <w:t>Esslingen</w:t>
            </w:r>
            <w:proofErr w:type="spellEnd"/>
            <w:r w:rsidRPr="00A715BD">
              <w:rPr>
                <w:sz w:val="24"/>
                <w:szCs w:val="24"/>
              </w:rPr>
              <w:t>, 1913.</w:t>
            </w:r>
          </w:p>
          <w:p w:rsidR="00A10DB4" w:rsidRPr="00A715BD" w:rsidRDefault="00A10DB4" w:rsidP="00624D16">
            <w:pPr>
              <w:rPr>
                <w:sz w:val="24"/>
                <w:szCs w:val="24"/>
              </w:rPr>
            </w:pPr>
            <w:r w:rsidRPr="00A715BD">
              <w:rPr>
                <w:sz w:val="24"/>
                <w:szCs w:val="24"/>
              </w:rPr>
              <w:t xml:space="preserve">R. </w:t>
            </w:r>
            <w:proofErr w:type="spellStart"/>
            <w:r w:rsidRPr="00A715BD">
              <w:rPr>
                <w:sz w:val="24"/>
                <w:szCs w:val="24"/>
              </w:rPr>
              <w:t>Wittkower</w:t>
            </w:r>
            <w:proofErr w:type="spellEnd"/>
            <w:r w:rsidRPr="00A715BD">
              <w:rPr>
                <w:sz w:val="24"/>
                <w:szCs w:val="24"/>
              </w:rPr>
              <w:t xml:space="preserve">: Art an </w:t>
            </w:r>
            <w:proofErr w:type="spellStart"/>
            <w:r w:rsidRPr="00A715BD">
              <w:rPr>
                <w:sz w:val="24"/>
                <w:szCs w:val="24"/>
              </w:rPr>
              <w:t>Architecture</w:t>
            </w:r>
            <w:proofErr w:type="spellEnd"/>
            <w:r w:rsidRPr="00A715BD">
              <w:rPr>
                <w:sz w:val="24"/>
                <w:szCs w:val="24"/>
              </w:rPr>
              <w:t xml:space="preserve"> in </w:t>
            </w:r>
            <w:proofErr w:type="spellStart"/>
            <w:r w:rsidRPr="00A715BD">
              <w:rPr>
                <w:sz w:val="24"/>
                <w:szCs w:val="24"/>
              </w:rPr>
              <w:t>Italy</w:t>
            </w:r>
            <w:proofErr w:type="spellEnd"/>
            <w:r w:rsidRPr="00A715BD">
              <w:rPr>
                <w:sz w:val="24"/>
                <w:szCs w:val="24"/>
              </w:rPr>
              <w:t xml:space="preserve"> 1600 </w:t>
            </w:r>
            <w:proofErr w:type="spellStart"/>
            <w:r w:rsidRPr="00A715BD">
              <w:rPr>
                <w:sz w:val="24"/>
                <w:szCs w:val="24"/>
              </w:rPr>
              <w:t>to</w:t>
            </w:r>
            <w:proofErr w:type="spellEnd"/>
            <w:r w:rsidRPr="00A715BD">
              <w:rPr>
                <w:sz w:val="24"/>
                <w:szCs w:val="24"/>
              </w:rPr>
              <w:t xml:space="preserve"> 1750. </w:t>
            </w:r>
            <w:proofErr w:type="spellStart"/>
            <w:r w:rsidRPr="00A715BD">
              <w:rPr>
                <w:sz w:val="24"/>
                <w:szCs w:val="24"/>
              </w:rPr>
              <w:t>Harmonsworth</w:t>
            </w:r>
            <w:proofErr w:type="spellEnd"/>
            <w:r w:rsidRPr="00A715BD">
              <w:rPr>
                <w:sz w:val="24"/>
                <w:szCs w:val="24"/>
              </w:rPr>
              <w:t>, 1958.</w:t>
            </w:r>
          </w:p>
          <w:p w:rsidR="00A10DB4" w:rsidRPr="00A715BD" w:rsidRDefault="00A10DB4" w:rsidP="00624D16">
            <w:pPr>
              <w:rPr>
                <w:sz w:val="24"/>
                <w:szCs w:val="24"/>
              </w:rPr>
            </w:pPr>
            <w:r w:rsidRPr="00A715BD">
              <w:rPr>
                <w:sz w:val="24"/>
                <w:szCs w:val="24"/>
              </w:rPr>
              <w:t xml:space="preserve">W. </w:t>
            </w:r>
            <w:proofErr w:type="spellStart"/>
            <w:r w:rsidRPr="00A715BD">
              <w:rPr>
                <w:sz w:val="24"/>
                <w:szCs w:val="24"/>
              </w:rPr>
              <w:t>Bode</w:t>
            </w:r>
            <w:proofErr w:type="spellEnd"/>
            <w:r w:rsidRPr="00A715BD">
              <w:rPr>
                <w:sz w:val="24"/>
                <w:szCs w:val="24"/>
              </w:rPr>
              <w:t xml:space="preserve">: Die </w:t>
            </w:r>
            <w:proofErr w:type="spellStart"/>
            <w:r w:rsidRPr="00A715BD">
              <w:rPr>
                <w:sz w:val="24"/>
                <w:szCs w:val="24"/>
              </w:rPr>
              <w:t>Meister</w:t>
            </w:r>
            <w:proofErr w:type="spellEnd"/>
            <w:r w:rsidRPr="00A715BD">
              <w:rPr>
                <w:sz w:val="24"/>
                <w:szCs w:val="24"/>
              </w:rPr>
              <w:t xml:space="preserve"> der </w:t>
            </w:r>
            <w:proofErr w:type="spellStart"/>
            <w:r w:rsidRPr="00A715BD">
              <w:rPr>
                <w:sz w:val="24"/>
                <w:szCs w:val="24"/>
              </w:rPr>
              <w:t>hollandischen</w:t>
            </w:r>
            <w:proofErr w:type="spellEnd"/>
            <w:r w:rsidRPr="00A715BD">
              <w:rPr>
                <w:sz w:val="24"/>
                <w:szCs w:val="24"/>
              </w:rPr>
              <w:t xml:space="preserve"> und </w:t>
            </w:r>
            <w:proofErr w:type="spellStart"/>
            <w:r w:rsidRPr="00A715BD">
              <w:rPr>
                <w:sz w:val="24"/>
                <w:szCs w:val="24"/>
              </w:rPr>
              <w:t>fl</w:t>
            </w:r>
            <w:proofErr w:type="spellEnd"/>
            <w:r w:rsidRPr="00A715BD">
              <w:rPr>
                <w:sz w:val="24"/>
                <w:szCs w:val="24"/>
              </w:rPr>
              <w:sym w:font="Times New Roman" w:char="00E4"/>
            </w:r>
            <w:proofErr w:type="spellStart"/>
            <w:r w:rsidRPr="00A715BD">
              <w:rPr>
                <w:sz w:val="24"/>
                <w:szCs w:val="24"/>
              </w:rPr>
              <w:t>mischen</w:t>
            </w:r>
            <w:proofErr w:type="spellEnd"/>
            <w:r w:rsidRPr="00A715BD">
              <w:rPr>
                <w:sz w:val="24"/>
                <w:szCs w:val="24"/>
              </w:rPr>
              <w:t xml:space="preserve"> </w:t>
            </w:r>
            <w:proofErr w:type="spellStart"/>
            <w:r w:rsidRPr="00A715BD">
              <w:rPr>
                <w:sz w:val="24"/>
                <w:szCs w:val="24"/>
              </w:rPr>
              <w:t>Malerschule</w:t>
            </w:r>
            <w:proofErr w:type="spellEnd"/>
            <w:r w:rsidRPr="00A715BD">
              <w:rPr>
                <w:sz w:val="24"/>
                <w:szCs w:val="24"/>
              </w:rPr>
              <w:t xml:space="preserve">. </w:t>
            </w:r>
            <w:proofErr w:type="spellStart"/>
            <w:r w:rsidRPr="00A715BD">
              <w:rPr>
                <w:sz w:val="24"/>
                <w:szCs w:val="24"/>
              </w:rPr>
              <w:t>Leipzig</w:t>
            </w:r>
            <w:proofErr w:type="spellEnd"/>
            <w:r w:rsidRPr="00A715BD">
              <w:rPr>
                <w:sz w:val="24"/>
                <w:szCs w:val="24"/>
              </w:rPr>
              <w:t>, 1956.</w:t>
            </w:r>
          </w:p>
          <w:p w:rsidR="00A10DB4" w:rsidRPr="00A715BD" w:rsidRDefault="00A10DB4" w:rsidP="00624D16">
            <w:pPr>
              <w:rPr>
                <w:sz w:val="24"/>
                <w:szCs w:val="24"/>
              </w:rPr>
            </w:pPr>
            <w:proofErr w:type="spellStart"/>
            <w:r w:rsidRPr="00A715BD">
              <w:rPr>
                <w:sz w:val="24"/>
                <w:szCs w:val="24"/>
              </w:rPr>
              <w:t>Nicolaus</w:t>
            </w:r>
            <w:proofErr w:type="spellEnd"/>
            <w:r w:rsidRPr="00A715BD">
              <w:rPr>
                <w:sz w:val="24"/>
                <w:szCs w:val="24"/>
              </w:rPr>
              <w:t xml:space="preserve"> </w:t>
            </w:r>
            <w:proofErr w:type="spellStart"/>
            <w:r w:rsidRPr="00A715BD">
              <w:rPr>
                <w:sz w:val="24"/>
                <w:szCs w:val="24"/>
              </w:rPr>
              <w:t>Pevsner</w:t>
            </w:r>
            <w:proofErr w:type="spellEnd"/>
            <w:r w:rsidRPr="00A715BD">
              <w:rPr>
                <w:sz w:val="24"/>
                <w:szCs w:val="24"/>
              </w:rPr>
              <w:t>: Az európai építészet története. Bp., 1972.</w:t>
            </w:r>
          </w:p>
          <w:p w:rsidR="00A10DB4" w:rsidRPr="00A715BD" w:rsidRDefault="00A10DB4" w:rsidP="00624D16">
            <w:pPr>
              <w:rPr>
                <w:sz w:val="24"/>
                <w:szCs w:val="24"/>
              </w:rPr>
            </w:pPr>
            <w:proofErr w:type="spellStart"/>
            <w:r w:rsidRPr="00A715BD">
              <w:rPr>
                <w:sz w:val="24"/>
                <w:szCs w:val="24"/>
              </w:rPr>
              <w:t>Pedrocco</w:t>
            </w:r>
            <w:proofErr w:type="spellEnd"/>
            <w:r w:rsidRPr="00A715BD">
              <w:rPr>
                <w:sz w:val="24"/>
                <w:szCs w:val="24"/>
              </w:rPr>
              <w:t xml:space="preserve">: Velence művészete. Bp., 2004. </w:t>
            </w:r>
          </w:p>
          <w:p w:rsidR="00A10DB4" w:rsidRPr="00A715BD" w:rsidRDefault="00A10DB4" w:rsidP="00624D16">
            <w:pPr>
              <w:rPr>
                <w:sz w:val="24"/>
                <w:szCs w:val="24"/>
              </w:rPr>
            </w:pPr>
            <w:r w:rsidRPr="00A715BD">
              <w:rPr>
                <w:sz w:val="24"/>
                <w:szCs w:val="24"/>
              </w:rPr>
              <w:t xml:space="preserve">Georg </w:t>
            </w:r>
            <w:proofErr w:type="spellStart"/>
            <w:r w:rsidRPr="00A715BD">
              <w:rPr>
                <w:sz w:val="24"/>
                <w:szCs w:val="24"/>
              </w:rPr>
              <w:t>Simmel</w:t>
            </w:r>
            <w:proofErr w:type="spellEnd"/>
            <w:r w:rsidRPr="00A715BD">
              <w:rPr>
                <w:sz w:val="24"/>
                <w:szCs w:val="24"/>
              </w:rPr>
              <w:t xml:space="preserve">: Rembrandt, Bp. </w:t>
            </w:r>
            <w:proofErr w:type="spellStart"/>
            <w:r w:rsidRPr="00A715BD">
              <w:rPr>
                <w:sz w:val="24"/>
                <w:szCs w:val="24"/>
              </w:rPr>
              <w:t>é.n</w:t>
            </w:r>
            <w:proofErr w:type="spellEnd"/>
            <w:r w:rsidRPr="00A715BD">
              <w:rPr>
                <w:sz w:val="24"/>
                <w:szCs w:val="24"/>
              </w:rPr>
              <w:t>.</w:t>
            </w:r>
          </w:p>
          <w:p w:rsidR="00A10DB4" w:rsidRPr="00A715BD" w:rsidRDefault="00A10DB4" w:rsidP="00624D16">
            <w:pPr>
              <w:rPr>
                <w:sz w:val="24"/>
                <w:szCs w:val="24"/>
              </w:rPr>
            </w:pPr>
            <w:r w:rsidRPr="00A715BD">
              <w:rPr>
                <w:sz w:val="24"/>
                <w:szCs w:val="24"/>
              </w:rPr>
              <w:t>A barokk. Corvina, 1994.</w:t>
            </w:r>
          </w:p>
          <w:p w:rsidR="00A10DB4" w:rsidRPr="00A715BD" w:rsidRDefault="00A10DB4" w:rsidP="00624D16">
            <w:pPr>
              <w:rPr>
                <w:sz w:val="24"/>
                <w:szCs w:val="24"/>
              </w:rPr>
            </w:pPr>
            <w:r w:rsidRPr="00A715BD">
              <w:rPr>
                <w:sz w:val="24"/>
                <w:szCs w:val="24"/>
              </w:rPr>
              <w:t>A barokk I – II. Magyar Könyvklub, Bp., é. n.</w:t>
            </w:r>
          </w:p>
          <w:p w:rsidR="00A10DB4" w:rsidRPr="00A715BD" w:rsidRDefault="00A10DB4" w:rsidP="00624D16">
            <w:pPr>
              <w:rPr>
                <w:sz w:val="24"/>
                <w:szCs w:val="24"/>
              </w:rPr>
            </w:pPr>
            <w:r w:rsidRPr="00A715BD">
              <w:rPr>
                <w:sz w:val="24"/>
                <w:szCs w:val="24"/>
              </w:rPr>
              <w:t xml:space="preserve">Barokk művészet Közép–Európában. Szerk.: </w:t>
            </w:r>
            <w:proofErr w:type="spellStart"/>
            <w:proofErr w:type="gramStart"/>
            <w:r w:rsidRPr="00A715BD">
              <w:rPr>
                <w:sz w:val="24"/>
                <w:szCs w:val="24"/>
              </w:rPr>
              <w:t>Galovics</w:t>
            </w:r>
            <w:proofErr w:type="spellEnd"/>
            <w:r w:rsidRPr="00A715BD">
              <w:rPr>
                <w:sz w:val="24"/>
                <w:szCs w:val="24"/>
              </w:rPr>
              <w:t xml:space="preserve">  G</w:t>
            </w:r>
            <w:proofErr w:type="gramEnd"/>
            <w:r w:rsidRPr="00A715BD">
              <w:rPr>
                <w:sz w:val="24"/>
                <w:szCs w:val="24"/>
              </w:rPr>
              <w:t>., Bp. 1993.</w:t>
            </w:r>
          </w:p>
          <w:p w:rsidR="00A10DB4" w:rsidRPr="00A715BD" w:rsidRDefault="00A10DB4" w:rsidP="00624D16">
            <w:pPr>
              <w:rPr>
                <w:sz w:val="24"/>
                <w:szCs w:val="24"/>
              </w:rPr>
            </w:pPr>
            <w:proofErr w:type="spellStart"/>
            <w:r w:rsidRPr="00A715BD">
              <w:rPr>
                <w:sz w:val="24"/>
                <w:szCs w:val="24"/>
              </w:rPr>
              <w:t>Voit</w:t>
            </w:r>
            <w:proofErr w:type="spellEnd"/>
            <w:r w:rsidRPr="00A715BD">
              <w:rPr>
                <w:sz w:val="24"/>
                <w:szCs w:val="24"/>
              </w:rPr>
              <w:t xml:space="preserve"> Pál: A barokk Magyarországon. Bp., 1970.</w:t>
            </w:r>
          </w:p>
          <w:p w:rsidR="00A10DB4" w:rsidRPr="00A715BD" w:rsidRDefault="00A10DB4" w:rsidP="00624D16">
            <w:pPr>
              <w:rPr>
                <w:sz w:val="24"/>
                <w:szCs w:val="24"/>
              </w:rPr>
            </w:pPr>
            <w:proofErr w:type="spellStart"/>
            <w:r w:rsidRPr="00A715BD">
              <w:rPr>
                <w:sz w:val="24"/>
                <w:szCs w:val="24"/>
              </w:rPr>
              <w:t>Kelényi</w:t>
            </w:r>
            <w:proofErr w:type="spellEnd"/>
            <w:r w:rsidRPr="00A715BD">
              <w:rPr>
                <w:sz w:val="24"/>
                <w:szCs w:val="24"/>
              </w:rPr>
              <w:t xml:space="preserve"> György: Kastélyok, kúriák, villák, Bp. 1974.</w:t>
            </w:r>
          </w:p>
          <w:p w:rsidR="00A10DB4" w:rsidRPr="00A715BD" w:rsidRDefault="00A10DB4" w:rsidP="00624D16">
            <w:pPr>
              <w:rPr>
                <w:sz w:val="24"/>
                <w:szCs w:val="24"/>
              </w:rPr>
            </w:pPr>
            <w:r w:rsidRPr="00A715BD">
              <w:rPr>
                <w:sz w:val="24"/>
                <w:szCs w:val="24"/>
              </w:rPr>
              <w:t>B. Nagy Margit: A reneszánsz és a barokk Erdélyben. B</w:t>
            </w:r>
            <w:r w:rsidRPr="00A715BD">
              <w:rPr>
                <w:sz w:val="24"/>
                <w:szCs w:val="24"/>
              </w:rPr>
              <w:t>u</w:t>
            </w:r>
            <w:r w:rsidRPr="00A715BD">
              <w:rPr>
                <w:sz w:val="24"/>
                <w:szCs w:val="24"/>
              </w:rPr>
              <w:t>karest, l970.</w:t>
            </w:r>
          </w:p>
          <w:p w:rsidR="00A10DB4" w:rsidRPr="00A715BD" w:rsidRDefault="00A10DB4" w:rsidP="00624D16">
            <w:pPr>
              <w:rPr>
                <w:sz w:val="24"/>
                <w:szCs w:val="24"/>
              </w:rPr>
            </w:pPr>
            <w:proofErr w:type="spellStart"/>
            <w:r w:rsidRPr="00A715BD">
              <w:rPr>
                <w:sz w:val="24"/>
                <w:szCs w:val="24"/>
              </w:rPr>
              <w:t>Aggházy</w:t>
            </w:r>
            <w:proofErr w:type="spellEnd"/>
            <w:r w:rsidRPr="00A715BD">
              <w:rPr>
                <w:sz w:val="24"/>
                <w:szCs w:val="24"/>
              </w:rPr>
              <w:t xml:space="preserve"> Mária: A barokk szobrászat Magyarországon I-III. Bp., 1959.</w:t>
            </w:r>
          </w:p>
          <w:p w:rsidR="00A10DB4" w:rsidRPr="00A715BD" w:rsidRDefault="00A10DB4" w:rsidP="00624D16">
            <w:pPr>
              <w:rPr>
                <w:sz w:val="24"/>
                <w:szCs w:val="24"/>
              </w:rPr>
            </w:pPr>
            <w:r w:rsidRPr="00A715BD">
              <w:rPr>
                <w:sz w:val="24"/>
                <w:szCs w:val="24"/>
              </w:rPr>
              <w:t xml:space="preserve">Heves megye műemlékei. Szerk.: </w:t>
            </w:r>
            <w:proofErr w:type="spellStart"/>
            <w:r w:rsidRPr="00A715BD">
              <w:rPr>
                <w:sz w:val="24"/>
                <w:szCs w:val="24"/>
              </w:rPr>
              <w:t>Dercsényi</w:t>
            </w:r>
            <w:proofErr w:type="spellEnd"/>
            <w:r w:rsidRPr="00A715BD">
              <w:rPr>
                <w:sz w:val="24"/>
                <w:szCs w:val="24"/>
              </w:rPr>
              <w:t xml:space="preserve"> Dezső - </w:t>
            </w:r>
            <w:proofErr w:type="spellStart"/>
            <w:r w:rsidRPr="00A715BD">
              <w:rPr>
                <w:sz w:val="24"/>
                <w:szCs w:val="24"/>
              </w:rPr>
              <w:t>Voit</w:t>
            </w:r>
            <w:proofErr w:type="spellEnd"/>
            <w:r w:rsidRPr="00A715BD">
              <w:rPr>
                <w:sz w:val="24"/>
                <w:szCs w:val="24"/>
              </w:rPr>
              <w:t xml:space="preserve"> Pál, I. k. Bp., 1969.</w:t>
            </w:r>
          </w:p>
        </w:tc>
      </w:tr>
      <w:tr w:rsidR="00A10DB4" w:rsidRPr="00A715BD" w:rsidTr="00624D16">
        <w:tc>
          <w:tcPr>
            <w:tcW w:w="9180" w:type="dxa"/>
            <w:gridSpan w:val="3"/>
            <w:tcBorders>
              <w:top w:val="dotted" w:sz="4" w:space="0" w:color="auto"/>
              <w:bottom w:val="single" w:sz="4" w:space="0" w:color="auto"/>
            </w:tcBorders>
            <w:shd w:val="clear" w:color="auto" w:fill="FFFF99"/>
          </w:tcPr>
          <w:p w:rsidR="00A10DB4" w:rsidRPr="00A715BD" w:rsidRDefault="00A10DB4" w:rsidP="00624D16">
            <w:pPr>
              <w:jc w:val="both"/>
              <w:rPr>
                <w:sz w:val="24"/>
                <w:szCs w:val="24"/>
              </w:rPr>
            </w:pPr>
          </w:p>
        </w:tc>
      </w:tr>
      <w:tr w:rsidR="00A10DB4" w:rsidRPr="00A715BD" w:rsidTr="00624D16">
        <w:trPr>
          <w:trHeight w:val="338"/>
        </w:trPr>
        <w:tc>
          <w:tcPr>
            <w:tcW w:w="9180" w:type="dxa"/>
            <w:gridSpan w:val="3"/>
          </w:tcPr>
          <w:p w:rsidR="00A10DB4" w:rsidRPr="00A715BD" w:rsidRDefault="00A10DB4" w:rsidP="00624D16">
            <w:pPr>
              <w:spacing w:before="60"/>
              <w:jc w:val="both"/>
              <w:rPr>
                <w:b/>
                <w:sz w:val="24"/>
                <w:szCs w:val="24"/>
              </w:rPr>
            </w:pPr>
            <w:r w:rsidRPr="00A715BD">
              <w:rPr>
                <w:b/>
                <w:sz w:val="24"/>
                <w:szCs w:val="24"/>
              </w:rPr>
              <w:t>Tantárgy felelőse</w:t>
            </w:r>
            <w:r>
              <w:rPr>
                <w:b/>
                <w:sz w:val="24"/>
                <w:szCs w:val="24"/>
              </w:rPr>
              <w:t xml:space="preserve">: </w:t>
            </w:r>
            <w:r w:rsidRPr="00A715BD">
              <w:rPr>
                <w:color w:val="000000"/>
                <w:sz w:val="24"/>
                <w:szCs w:val="24"/>
              </w:rPr>
              <w:t xml:space="preserve">Dr. </w:t>
            </w:r>
            <w:proofErr w:type="spellStart"/>
            <w:r>
              <w:rPr>
                <w:color w:val="000000"/>
                <w:sz w:val="24"/>
                <w:szCs w:val="24"/>
              </w:rPr>
              <w:t>Krsitóf</w:t>
            </w:r>
            <w:proofErr w:type="spellEnd"/>
            <w:r>
              <w:rPr>
                <w:color w:val="000000"/>
                <w:sz w:val="24"/>
                <w:szCs w:val="24"/>
              </w:rPr>
              <w:t xml:space="preserve"> Ilona</w:t>
            </w:r>
            <w:r w:rsidRPr="00A715BD">
              <w:rPr>
                <w:color w:val="000000"/>
                <w:sz w:val="24"/>
                <w:szCs w:val="24"/>
              </w:rPr>
              <w:t xml:space="preserve"> </w:t>
            </w:r>
            <w:r>
              <w:rPr>
                <w:color w:val="000000"/>
                <w:sz w:val="24"/>
                <w:szCs w:val="24"/>
              </w:rPr>
              <w:t>adjunktus</w:t>
            </w:r>
            <w:r w:rsidRPr="00A715BD">
              <w:rPr>
                <w:color w:val="000000"/>
                <w:sz w:val="24"/>
                <w:szCs w:val="24"/>
              </w:rPr>
              <w:t>, PhD</w:t>
            </w:r>
          </w:p>
        </w:tc>
      </w:tr>
      <w:tr w:rsidR="00A10DB4" w:rsidRPr="00A715BD" w:rsidTr="00624D16">
        <w:trPr>
          <w:trHeight w:val="337"/>
        </w:trPr>
        <w:tc>
          <w:tcPr>
            <w:tcW w:w="9180" w:type="dxa"/>
            <w:gridSpan w:val="3"/>
            <w:tcBorders>
              <w:bottom w:val="single" w:sz="4" w:space="0" w:color="auto"/>
            </w:tcBorders>
          </w:tcPr>
          <w:p w:rsidR="00A10DB4" w:rsidRPr="00A715BD" w:rsidRDefault="00A10DB4" w:rsidP="00624D16">
            <w:pPr>
              <w:rPr>
                <w:bCs/>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Dr. Makai János főiskolai tanár, PhD</w:t>
            </w:r>
          </w:p>
        </w:tc>
      </w:tr>
    </w:tbl>
    <w:p w:rsidR="00A10DB4" w:rsidRPr="00A715BD" w:rsidRDefault="00A10DB4" w:rsidP="00A10DB4">
      <w:pPr>
        <w:rPr>
          <w:sz w:val="24"/>
          <w:szCs w:val="24"/>
        </w:rPr>
      </w:pPr>
      <w:r w:rsidRPr="00A715BD">
        <w:rPr>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10DB4" w:rsidRPr="00A715BD" w:rsidTr="00624D16">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10DB4" w:rsidRPr="00A715BD" w:rsidRDefault="00A10DB4" w:rsidP="00624D16">
            <w:pPr>
              <w:rPr>
                <w:b/>
                <w:bCs/>
                <w:sz w:val="24"/>
                <w:szCs w:val="24"/>
              </w:rPr>
            </w:pPr>
            <w:r w:rsidRPr="00A715BD">
              <w:rPr>
                <w:sz w:val="24"/>
                <w:szCs w:val="24"/>
              </w:rPr>
              <w:lastRenderedPageBreak/>
              <w:br w:type="page"/>
            </w:r>
            <w:r w:rsidRPr="00A715BD">
              <w:rPr>
                <w:b/>
                <w:sz w:val="24"/>
                <w:szCs w:val="24"/>
              </w:rPr>
              <w:t xml:space="preserve">Tantárgy neve: </w:t>
            </w:r>
            <w:r w:rsidRPr="00A715BD">
              <w:rPr>
                <w:b/>
                <w:bCs/>
                <w:sz w:val="24"/>
                <w:szCs w:val="24"/>
              </w:rPr>
              <w:t>Művészettörténet</w:t>
            </w:r>
          </w:p>
          <w:p w:rsidR="00A10DB4" w:rsidRPr="00A715BD" w:rsidRDefault="00A10DB4" w:rsidP="00624D16">
            <w:pPr>
              <w:rPr>
                <w:b/>
                <w:bCs/>
                <w:sz w:val="24"/>
                <w:szCs w:val="24"/>
              </w:rPr>
            </w:pPr>
            <w:r w:rsidRPr="00A715BD">
              <w:rPr>
                <w:b/>
                <w:sz w:val="24"/>
                <w:szCs w:val="24"/>
              </w:rPr>
              <w:t>(Magyarországi barokk művészet)</w:t>
            </w:r>
          </w:p>
        </w:tc>
        <w:tc>
          <w:tcPr>
            <w:tcW w:w="2146" w:type="dxa"/>
            <w:tcBorders>
              <w:top w:val="single" w:sz="4" w:space="0" w:color="auto"/>
              <w:left w:val="single" w:sz="4" w:space="0" w:color="auto"/>
              <w:bottom w:val="single" w:sz="4" w:space="0" w:color="auto"/>
              <w:right w:val="single" w:sz="4" w:space="0" w:color="auto"/>
            </w:tcBorders>
          </w:tcPr>
          <w:p w:rsidR="00A10DB4" w:rsidRPr="00A715BD" w:rsidRDefault="00A10DB4" w:rsidP="00624D16">
            <w:pPr>
              <w:spacing w:before="60"/>
              <w:jc w:val="both"/>
              <w:rPr>
                <w:b/>
                <w:sz w:val="24"/>
                <w:szCs w:val="24"/>
              </w:rPr>
            </w:pPr>
            <w:r w:rsidRPr="00A715BD">
              <w:rPr>
                <w:b/>
                <w:sz w:val="24"/>
                <w:szCs w:val="24"/>
              </w:rPr>
              <w:t>Kódja: NBB_TI832K3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10DB4" w:rsidRPr="00A715BD" w:rsidRDefault="00A10DB4" w:rsidP="00624D16">
            <w:pPr>
              <w:spacing w:before="60"/>
              <w:jc w:val="both"/>
              <w:rPr>
                <w:b/>
                <w:sz w:val="24"/>
                <w:szCs w:val="24"/>
              </w:rPr>
            </w:pPr>
            <w:r w:rsidRPr="00A715BD">
              <w:rPr>
                <w:b/>
                <w:sz w:val="24"/>
                <w:szCs w:val="24"/>
              </w:rPr>
              <w:t>Kreditszáma: 3</w:t>
            </w:r>
          </w:p>
        </w:tc>
      </w:tr>
      <w:tr w:rsidR="00A10DB4" w:rsidRPr="00A715BD" w:rsidTr="00624D16">
        <w:tc>
          <w:tcPr>
            <w:tcW w:w="9180" w:type="dxa"/>
            <w:gridSpan w:val="3"/>
          </w:tcPr>
          <w:p w:rsidR="00A10DB4" w:rsidRPr="00A715BD" w:rsidRDefault="00A10DB4" w:rsidP="00624D16">
            <w:pPr>
              <w:spacing w:before="60"/>
              <w:jc w:val="both"/>
              <w:rPr>
                <w:sz w:val="24"/>
                <w:szCs w:val="24"/>
              </w:rPr>
            </w:pPr>
            <w:r w:rsidRPr="00A715BD">
              <w:rPr>
                <w:sz w:val="24"/>
                <w:szCs w:val="24"/>
              </w:rPr>
              <w:t>A tanóra típusa</w:t>
            </w:r>
            <w:proofErr w:type="gramStart"/>
            <w:r w:rsidRPr="00A715BD">
              <w:rPr>
                <w:sz w:val="24"/>
                <w:szCs w:val="24"/>
              </w:rPr>
              <w:t xml:space="preserve">:  </w:t>
            </w:r>
            <w:r w:rsidRPr="00A715BD">
              <w:rPr>
                <w:b/>
                <w:sz w:val="24"/>
                <w:szCs w:val="24"/>
              </w:rPr>
              <w:t xml:space="preserve"> ea</w:t>
            </w:r>
            <w:proofErr w:type="gramEnd"/>
            <w:r w:rsidRPr="00A715BD">
              <w:rPr>
                <w:b/>
                <w:sz w:val="24"/>
                <w:szCs w:val="24"/>
              </w:rPr>
              <w:t xml:space="preserve">.    </w:t>
            </w:r>
            <w:r w:rsidRPr="00A715BD">
              <w:rPr>
                <w:sz w:val="24"/>
                <w:szCs w:val="24"/>
              </w:rPr>
              <w:t xml:space="preserve">száma: </w:t>
            </w:r>
            <w:r w:rsidRPr="00A715BD">
              <w:rPr>
                <w:b/>
                <w:sz w:val="24"/>
                <w:szCs w:val="24"/>
              </w:rPr>
              <w:t>heti 2 óra</w:t>
            </w:r>
          </w:p>
        </w:tc>
      </w:tr>
      <w:tr w:rsidR="00A10DB4" w:rsidRPr="00A715BD" w:rsidTr="00624D16">
        <w:tc>
          <w:tcPr>
            <w:tcW w:w="9180" w:type="dxa"/>
            <w:gridSpan w:val="3"/>
          </w:tcPr>
          <w:p w:rsidR="00A10DB4" w:rsidRPr="00A715BD" w:rsidRDefault="00A10DB4" w:rsidP="00624D16">
            <w:pPr>
              <w:spacing w:before="60"/>
              <w:jc w:val="both"/>
              <w:rPr>
                <w:b/>
                <w:sz w:val="24"/>
                <w:szCs w:val="24"/>
              </w:rPr>
            </w:pPr>
            <w:r w:rsidRPr="00A715BD">
              <w:rPr>
                <w:sz w:val="24"/>
                <w:szCs w:val="24"/>
              </w:rPr>
              <w:t>A számonkérés módja</w:t>
            </w:r>
            <w:proofErr w:type="gramStart"/>
            <w:r w:rsidRPr="00A715BD">
              <w:rPr>
                <w:sz w:val="24"/>
                <w:szCs w:val="24"/>
              </w:rPr>
              <w:t xml:space="preserve">:  </w:t>
            </w:r>
            <w:proofErr w:type="spellStart"/>
            <w:r w:rsidRPr="00A715BD">
              <w:rPr>
                <w:b/>
                <w:sz w:val="24"/>
                <w:szCs w:val="24"/>
              </w:rPr>
              <w:t>koll</w:t>
            </w:r>
            <w:proofErr w:type="spellEnd"/>
            <w:proofErr w:type="gramEnd"/>
            <w:r w:rsidRPr="00A715BD">
              <w:rPr>
                <w:b/>
                <w:sz w:val="24"/>
                <w:szCs w:val="24"/>
              </w:rPr>
              <w:t>.</w:t>
            </w:r>
          </w:p>
        </w:tc>
      </w:tr>
      <w:tr w:rsidR="00A10DB4" w:rsidRPr="00A715BD" w:rsidTr="00624D16">
        <w:tc>
          <w:tcPr>
            <w:tcW w:w="9180" w:type="dxa"/>
            <w:gridSpan w:val="3"/>
            <w:tcBorders>
              <w:bottom w:val="single" w:sz="4" w:space="0" w:color="auto"/>
            </w:tcBorders>
          </w:tcPr>
          <w:p w:rsidR="00A10DB4" w:rsidRPr="00A715BD" w:rsidRDefault="00A10DB4" w:rsidP="00624D16">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w:t>
            </w:r>
            <w:proofErr w:type="gramEnd"/>
            <w:r w:rsidRPr="00A715BD">
              <w:rPr>
                <w:b/>
                <w:sz w:val="24"/>
                <w:szCs w:val="24"/>
              </w:rPr>
              <w:t xml:space="preserve"> félév</w:t>
            </w:r>
          </w:p>
        </w:tc>
      </w:tr>
      <w:tr w:rsidR="00A10DB4" w:rsidRPr="00A715BD" w:rsidTr="00624D16">
        <w:tc>
          <w:tcPr>
            <w:tcW w:w="9180" w:type="dxa"/>
            <w:gridSpan w:val="3"/>
            <w:tcBorders>
              <w:bottom w:val="single" w:sz="4" w:space="0" w:color="auto"/>
            </w:tcBorders>
          </w:tcPr>
          <w:p w:rsidR="00A10DB4" w:rsidRPr="00A715BD" w:rsidRDefault="00A10DB4" w:rsidP="00624D16">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A10DB4" w:rsidRPr="00A715BD" w:rsidTr="00624D16">
        <w:tc>
          <w:tcPr>
            <w:tcW w:w="9180" w:type="dxa"/>
            <w:gridSpan w:val="3"/>
            <w:tcBorders>
              <w:bottom w:val="dotted" w:sz="4" w:space="0" w:color="auto"/>
            </w:tcBorders>
          </w:tcPr>
          <w:p w:rsidR="00A10DB4" w:rsidRPr="00A715BD" w:rsidRDefault="00A10DB4" w:rsidP="00624D16">
            <w:pPr>
              <w:rPr>
                <w:sz w:val="24"/>
                <w:szCs w:val="24"/>
              </w:rPr>
            </w:pPr>
            <w:r w:rsidRPr="00A715BD">
              <w:rPr>
                <w:b/>
                <w:sz w:val="24"/>
                <w:szCs w:val="24"/>
              </w:rPr>
              <w:t>Tantárgyleírás</w:t>
            </w:r>
            <w:r w:rsidRPr="00A715BD">
              <w:rPr>
                <w:sz w:val="24"/>
                <w:szCs w:val="24"/>
              </w:rPr>
              <w:t xml:space="preserve">: </w:t>
            </w:r>
          </w:p>
          <w:p w:rsidR="00A10DB4" w:rsidRPr="00A715BD" w:rsidRDefault="00A10DB4" w:rsidP="00624D16">
            <w:pPr>
              <w:rPr>
                <w:sz w:val="24"/>
                <w:szCs w:val="24"/>
              </w:rPr>
            </w:pPr>
            <w:r w:rsidRPr="00A715BD">
              <w:rPr>
                <w:sz w:val="24"/>
                <w:szCs w:val="24"/>
              </w:rPr>
              <w:t>Bevezetés: Korszakolás</w:t>
            </w:r>
          </w:p>
          <w:p w:rsidR="00A10DB4" w:rsidRPr="00A715BD" w:rsidRDefault="00A10DB4" w:rsidP="00624D16">
            <w:pPr>
              <w:rPr>
                <w:sz w:val="24"/>
                <w:szCs w:val="24"/>
              </w:rPr>
            </w:pPr>
            <w:r w:rsidRPr="00A715BD">
              <w:rPr>
                <w:sz w:val="24"/>
                <w:szCs w:val="24"/>
              </w:rPr>
              <w:tab/>
              <w:t>Az ellenreformáció és a barokk művészet</w:t>
            </w:r>
          </w:p>
          <w:p w:rsidR="00A10DB4" w:rsidRPr="00A715BD" w:rsidRDefault="00A10DB4" w:rsidP="00624D16">
            <w:pPr>
              <w:rPr>
                <w:sz w:val="24"/>
                <w:szCs w:val="24"/>
              </w:rPr>
            </w:pPr>
            <w:r w:rsidRPr="00A715BD">
              <w:rPr>
                <w:sz w:val="24"/>
                <w:szCs w:val="24"/>
              </w:rPr>
              <w:t>A barokk kezdetei (1630-1690)</w:t>
            </w:r>
          </w:p>
          <w:p w:rsidR="00A10DB4" w:rsidRPr="00A715BD" w:rsidRDefault="00A10DB4" w:rsidP="00624D16">
            <w:pPr>
              <w:rPr>
                <w:sz w:val="24"/>
                <w:szCs w:val="24"/>
              </w:rPr>
            </w:pPr>
            <w:r w:rsidRPr="00A715BD">
              <w:rPr>
                <w:sz w:val="24"/>
                <w:szCs w:val="24"/>
              </w:rPr>
              <w:tab/>
              <w:t>A művészet mecénásai:</w:t>
            </w:r>
            <w:r w:rsidRPr="00A715BD">
              <w:rPr>
                <w:sz w:val="24"/>
                <w:szCs w:val="24"/>
              </w:rPr>
              <w:tab/>
              <w:t xml:space="preserve"> az egyház építészete az ellenreformáció hatására, a barokk művészet kibontakozása a főnemesi udvarokban</w:t>
            </w:r>
          </w:p>
          <w:p w:rsidR="00A10DB4" w:rsidRPr="00A715BD" w:rsidRDefault="00A10DB4" w:rsidP="00624D16">
            <w:pPr>
              <w:rPr>
                <w:sz w:val="24"/>
                <w:szCs w:val="24"/>
              </w:rPr>
            </w:pPr>
            <w:r w:rsidRPr="00A715BD">
              <w:rPr>
                <w:sz w:val="24"/>
                <w:szCs w:val="24"/>
              </w:rPr>
              <w:t>A barokk uralomra jutása (1690-1740)</w:t>
            </w:r>
          </w:p>
          <w:p w:rsidR="00A10DB4" w:rsidRPr="00A715BD" w:rsidRDefault="00A10DB4" w:rsidP="00624D16">
            <w:pPr>
              <w:ind w:left="360"/>
              <w:rPr>
                <w:sz w:val="24"/>
                <w:szCs w:val="24"/>
              </w:rPr>
            </w:pPr>
            <w:r w:rsidRPr="00A715BD">
              <w:rPr>
                <w:sz w:val="24"/>
                <w:szCs w:val="24"/>
              </w:rPr>
              <w:t>Új kastélytípusok. A barokk városkép. Templomépítészet. Képzőművészet a Rákóczi szabadságharc idején. Kő- és faszobrászat.</w:t>
            </w:r>
          </w:p>
          <w:p w:rsidR="00A10DB4" w:rsidRPr="00A715BD" w:rsidRDefault="00A10DB4" w:rsidP="00624D16">
            <w:pPr>
              <w:rPr>
                <w:sz w:val="24"/>
                <w:szCs w:val="24"/>
              </w:rPr>
            </w:pPr>
            <w:r w:rsidRPr="00A715BD">
              <w:rPr>
                <w:sz w:val="24"/>
                <w:szCs w:val="24"/>
              </w:rPr>
              <w:t>A barokk virágkora Magyarországon (1740-1770-es évek)</w:t>
            </w:r>
          </w:p>
          <w:p w:rsidR="00A10DB4" w:rsidRPr="00A715BD" w:rsidRDefault="00A10DB4" w:rsidP="00624D16">
            <w:pPr>
              <w:ind w:left="360"/>
              <w:rPr>
                <w:sz w:val="24"/>
                <w:szCs w:val="24"/>
              </w:rPr>
            </w:pPr>
            <w:r w:rsidRPr="00A715BD">
              <w:rPr>
                <w:sz w:val="24"/>
                <w:szCs w:val="24"/>
              </w:rPr>
              <w:t>A királyi palota és a magyarországi kastélystílus (a gödöllői kastélytípus). Szobrászat és iparművészet. A rokokó udvarok: Eszterháza. A rokokó festészete és szobrászata.</w:t>
            </w:r>
          </w:p>
          <w:p w:rsidR="00A10DB4" w:rsidRPr="00A715BD" w:rsidRDefault="00A10DB4" w:rsidP="00624D16">
            <w:pPr>
              <w:rPr>
                <w:sz w:val="24"/>
                <w:szCs w:val="24"/>
              </w:rPr>
            </w:pPr>
            <w:r w:rsidRPr="00A715BD">
              <w:rPr>
                <w:sz w:val="24"/>
                <w:szCs w:val="24"/>
              </w:rPr>
              <w:t xml:space="preserve">A klasszicizáló </w:t>
            </w:r>
            <w:proofErr w:type="spellStart"/>
            <w:r w:rsidRPr="00A715BD">
              <w:rPr>
                <w:sz w:val="24"/>
                <w:szCs w:val="24"/>
              </w:rPr>
              <w:t>későbarokk</w:t>
            </w:r>
            <w:proofErr w:type="spellEnd"/>
            <w:r w:rsidRPr="00A715BD">
              <w:rPr>
                <w:sz w:val="24"/>
                <w:szCs w:val="24"/>
              </w:rPr>
              <w:t xml:space="preserve"> (1770-es évek – XVIII-XIX. század fordulója)</w:t>
            </w:r>
          </w:p>
          <w:p w:rsidR="00A10DB4" w:rsidRPr="00A715BD" w:rsidRDefault="00A10DB4" w:rsidP="00624D16">
            <w:pPr>
              <w:ind w:left="360"/>
              <w:rPr>
                <w:sz w:val="24"/>
                <w:szCs w:val="24"/>
              </w:rPr>
            </w:pPr>
            <w:r w:rsidRPr="00A715BD">
              <w:rPr>
                <w:sz w:val="24"/>
                <w:szCs w:val="24"/>
              </w:rPr>
              <w:t xml:space="preserve">Változások az építészetben, a </w:t>
            </w:r>
            <w:proofErr w:type="spellStart"/>
            <w:r w:rsidRPr="00A715BD">
              <w:rPr>
                <w:sz w:val="24"/>
                <w:szCs w:val="24"/>
              </w:rPr>
              <w:t>falképfestészetben</w:t>
            </w:r>
            <w:proofErr w:type="spellEnd"/>
            <w:r w:rsidRPr="00A715BD">
              <w:rPr>
                <w:sz w:val="24"/>
                <w:szCs w:val="24"/>
              </w:rPr>
              <w:t xml:space="preserve"> és a szobrászatban. Képzőművészet a felvilágosult abszolutizmus idején. Új jelenségek a sokszorosító grafika, a portré és a kertépítészet terén.</w:t>
            </w:r>
          </w:p>
          <w:p w:rsidR="00A10DB4" w:rsidRPr="00A715BD" w:rsidRDefault="00A10DB4" w:rsidP="00624D16">
            <w:pPr>
              <w:rPr>
                <w:sz w:val="24"/>
                <w:szCs w:val="24"/>
              </w:rPr>
            </w:pPr>
            <w:r w:rsidRPr="00A715BD">
              <w:rPr>
                <w:sz w:val="24"/>
                <w:szCs w:val="24"/>
              </w:rPr>
              <w:t>Eger barokk műemlékeinek áttekintése</w:t>
            </w:r>
          </w:p>
        </w:tc>
      </w:tr>
      <w:tr w:rsidR="00A10DB4" w:rsidRPr="00A715BD" w:rsidTr="00624D16">
        <w:trPr>
          <w:trHeight w:val="318"/>
        </w:trPr>
        <w:tc>
          <w:tcPr>
            <w:tcW w:w="9180" w:type="dxa"/>
            <w:gridSpan w:val="3"/>
            <w:tcBorders>
              <w:top w:val="dotted" w:sz="4" w:space="0" w:color="auto"/>
              <w:bottom w:val="single" w:sz="4" w:space="0" w:color="auto"/>
            </w:tcBorders>
            <w:shd w:val="clear" w:color="auto" w:fill="FFFF99"/>
          </w:tcPr>
          <w:p w:rsidR="00A10DB4" w:rsidRPr="00A715BD" w:rsidRDefault="00A10DB4" w:rsidP="00624D16">
            <w:pPr>
              <w:tabs>
                <w:tab w:val="left" w:pos="34"/>
              </w:tabs>
              <w:jc w:val="both"/>
              <w:rPr>
                <w:sz w:val="24"/>
                <w:szCs w:val="24"/>
              </w:rPr>
            </w:pPr>
          </w:p>
        </w:tc>
      </w:tr>
      <w:tr w:rsidR="00A10DB4" w:rsidRPr="00A715BD" w:rsidTr="00624D16">
        <w:tc>
          <w:tcPr>
            <w:tcW w:w="9180" w:type="dxa"/>
            <w:gridSpan w:val="3"/>
            <w:tcBorders>
              <w:bottom w:val="dotted" w:sz="4" w:space="0" w:color="auto"/>
            </w:tcBorders>
          </w:tcPr>
          <w:p w:rsidR="00A10DB4" w:rsidRPr="00A715BD" w:rsidRDefault="00A10DB4" w:rsidP="00624D16">
            <w:pPr>
              <w:rPr>
                <w:b/>
                <w:bCs/>
                <w:sz w:val="24"/>
                <w:szCs w:val="24"/>
              </w:rPr>
            </w:pPr>
            <w:r w:rsidRPr="00A715BD">
              <w:rPr>
                <w:b/>
                <w:bCs/>
                <w:sz w:val="24"/>
                <w:szCs w:val="24"/>
              </w:rPr>
              <w:t>Kötelező és ajánlott olvasmányok:</w:t>
            </w:r>
          </w:p>
          <w:p w:rsidR="00A10DB4" w:rsidRPr="00A715BD" w:rsidRDefault="00A10DB4" w:rsidP="00624D16">
            <w:pPr>
              <w:rPr>
                <w:sz w:val="24"/>
                <w:szCs w:val="24"/>
              </w:rPr>
            </w:pPr>
            <w:proofErr w:type="spellStart"/>
            <w:r w:rsidRPr="00A715BD">
              <w:rPr>
                <w:sz w:val="24"/>
                <w:szCs w:val="24"/>
              </w:rPr>
              <w:t>Voit</w:t>
            </w:r>
            <w:proofErr w:type="spellEnd"/>
            <w:r w:rsidRPr="00A715BD">
              <w:rPr>
                <w:sz w:val="24"/>
                <w:szCs w:val="24"/>
              </w:rPr>
              <w:t xml:space="preserve"> P.: A barokk Magyarországon. Corvina, Bp. 1970.</w:t>
            </w:r>
          </w:p>
          <w:p w:rsidR="00A10DB4" w:rsidRPr="00A715BD" w:rsidRDefault="00A10DB4" w:rsidP="00624D16">
            <w:pPr>
              <w:rPr>
                <w:sz w:val="24"/>
                <w:szCs w:val="24"/>
              </w:rPr>
            </w:pPr>
            <w:proofErr w:type="spellStart"/>
            <w:r w:rsidRPr="00A715BD">
              <w:rPr>
                <w:sz w:val="24"/>
                <w:szCs w:val="24"/>
              </w:rPr>
              <w:t>Galavics-Marosi-Mikó-Wehli</w:t>
            </w:r>
            <w:proofErr w:type="spellEnd"/>
            <w:r w:rsidRPr="00A715BD">
              <w:rPr>
                <w:sz w:val="24"/>
                <w:szCs w:val="24"/>
              </w:rPr>
              <w:t>: Magyar művészet a kezdetektől 1800-ig. Corvina, Bp. 2001. (Barokk 317-441. old.)</w:t>
            </w:r>
          </w:p>
          <w:p w:rsidR="00A10DB4" w:rsidRPr="00A715BD" w:rsidRDefault="00A10DB4" w:rsidP="00624D16">
            <w:pPr>
              <w:rPr>
                <w:sz w:val="24"/>
                <w:szCs w:val="24"/>
              </w:rPr>
            </w:pPr>
            <w:r w:rsidRPr="00A715BD">
              <w:rPr>
                <w:sz w:val="24"/>
                <w:szCs w:val="24"/>
              </w:rPr>
              <w:t>Garas K</w:t>
            </w:r>
            <w:proofErr w:type="gramStart"/>
            <w:r w:rsidRPr="00A715BD">
              <w:rPr>
                <w:sz w:val="24"/>
                <w:szCs w:val="24"/>
              </w:rPr>
              <w:t>.:</w:t>
            </w:r>
            <w:proofErr w:type="gramEnd"/>
            <w:r w:rsidRPr="00A715BD">
              <w:rPr>
                <w:sz w:val="24"/>
                <w:szCs w:val="24"/>
              </w:rPr>
              <w:t xml:space="preserve"> Magyarországi festészet a XVII. században. Akadémiai Kiadó, Bp. 1953.</w:t>
            </w:r>
          </w:p>
          <w:p w:rsidR="00A10DB4" w:rsidRPr="00A715BD" w:rsidRDefault="00A10DB4" w:rsidP="00624D16">
            <w:pPr>
              <w:rPr>
                <w:sz w:val="24"/>
                <w:szCs w:val="24"/>
              </w:rPr>
            </w:pPr>
            <w:r w:rsidRPr="00A715BD">
              <w:rPr>
                <w:sz w:val="24"/>
                <w:szCs w:val="24"/>
              </w:rPr>
              <w:t>Garas K</w:t>
            </w:r>
            <w:proofErr w:type="gramStart"/>
            <w:r w:rsidRPr="00A715BD">
              <w:rPr>
                <w:sz w:val="24"/>
                <w:szCs w:val="24"/>
              </w:rPr>
              <w:t>.:</w:t>
            </w:r>
            <w:proofErr w:type="gramEnd"/>
            <w:r w:rsidRPr="00A715BD">
              <w:rPr>
                <w:sz w:val="24"/>
                <w:szCs w:val="24"/>
              </w:rPr>
              <w:t xml:space="preserve"> Magyarországi festészet a XVIII. században. Akadémiai Kiadó, Bp. 1955.</w:t>
            </w:r>
          </w:p>
          <w:p w:rsidR="00A10DB4" w:rsidRPr="00A715BD" w:rsidRDefault="00A10DB4" w:rsidP="00624D16">
            <w:pPr>
              <w:rPr>
                <w:sz w:val="24"/>
                <w:szCs w:val="24"/>
              </w:rPr>
            </w:pPr>
            <w:proofErr w:type="spellStart"/>
            <w:r w:rsidRPr="00A715BD">
              <w:rPr>
                <w:sz w:val="24"/>
                <w:szCs w:val="24"/>
              </w:rPr>
              <w:t>Aggházy</w:t>
            </w:r>
            <w:proofErr w:type="spellEnd"/>
            <w:r w:rsidRPr="00A715BD">
              <w:rPr>
                <w:sz w:val="24"/>
                <w:szCs w:val="24"/>
              </w:rPr>
              <w:t xml:space="preserve"> M.: A barokk szobrászat Magyarországon I-III. Akadémiai Kiadó, Bp. 1959.</w:t>
            </w:r>
          </w:p>
          <w:p w:rsidR="00A10DB4" w:rsidRPr="00A715BD" w:rsidRDefault="00A10DB4" w:rsidP="00624D16">
            <w:pPr>
              <w:rPr>
                <w:sz w:val="24"/>
                <w:szCs w:val="24"/>
              </w:rPr>
            </w:pPr>
            <w:proofErr w:type="spellStart"/>
            <w:r w:rsidRPr="00A715BD">
              <w:rPr>
                <w:sz w:val="24"/>
                <w:szCs w:val="24"/>
              </w:rPr>
              <w:t>Kelényi</w:t>
            </w:r>
            <w:proofErr w:type="spellEnd"/>
            <w:r w:rsidRPr="00A715BD">
              <w:rPr>
                <w:sz w:val="24"/>
                <w:szCs w:val="24"/>
              </w:rPr>
              <w:t xml:space="preserve"> </w:t>
            </w:r>
            <w:proofErr w:type="spellStart"/>
            <w:r w:rsidRPr="00A715BD">
              <w:rPr>
                <w:sz w:val="24"/>
                <w:szCs w:val="24"/>
              </w:rPr>
              <w:t>Gy</w:t>
            </w:r>
            <w:proofErr w:type="spellEnd"/>
            <w:proofErr w:type="gramStart"/>
            <w:r w:rsidRPr="00A715BD">
              <w:rPr>
                <w:sz w:val="24"/>
                <w:szCs w:val="24"/>
              </w:rPr>
              <w:t>.:</w:t>
            </w:r>
            <w:proofErr w:type="gramEnd"/>
            <w:r w:rsidRPr="00A715BD">
              <w:rPr>
                <w:sz w:val="24"/>
                <w:szCs w:val="24"/>
              </w:rPr>
              <w:t xml:space="preserve"> Kastélyok, kúriák, villák. Corvina, Bp. 1974.</w:t>
            </w:r>
          </w:p>
          <w:p w:rsidR="00A10DB4" w:rsidRPr="00A715BD" w:rsidRDefault="00A10DB4" w:rsidP="00624D16">
            <w:pPr>
              <w:rPr>
                <w:sz w:val="24"/>
                <w:szCs w:val="24"/>
              </w:rPr>
            </w:pPr>
            <w:proofErr w:type="spellStart"/>
            <w:r w:rsidRPr="00A715BD">
              <w:rPr>
                <w:sz w:val="24"/>
                <w:szCs w:val="24"/>
              </w:rPr>
              <w:t>Mojzer</w:t>
            </w:r>
            <w:proofErr w:type="spellEnd"/>
            <w:r w:rsidRPr="00A715BD">
              <w:rPr>
                <w:sz w:val="24"/>
                <w:szCs w:val="24"/>
              </w:rPr>
              <w:t xml:space="preserve"> M.: Torony, kupola, kolonnád. Akadémiai Kiadó, Bp. 1971.</w:t>
            </w:r>
          </w:p>
          <w:p w:rsidR="00A10DB4" w:rsidRPr="00A715BD" w:rsidRDefault="00A10DB4" w:rsidP="00624D16">
            <w:pPr>
              <w:rPr>
                <w:sz w:val="24"/>
                <w:szCs w:val="24"/>
              </w:rPr>
            </w:pPr>
            <w:proofErr w:type="spellStart"/>
            <w:r w:rsidRPr="00A715BD">
              <w:rPr>
                <w:sz w:val="24"/>
                <w:szCs w:val="24"/>
              </w:rPr>
              <w:t>Voit</w:t>
            </w:r>
            <w:proofErr w:type="spellEnd"/>
            <w:r w:rsidRPr="00A715BD">
              <w:rPr>
                <w:sz w:val="24"/>
                <w:szCs w:val="24"/>
              </w:rPr>
              <w:t xml:space="preserve"> P.: Eger és Heves megye művészettörténete (XVI-XIX. sz.) Heves megye műemlékei I. Szerk. </w:t>
            </w:r>
            <w:proofErr w:type="spellStart"/>
            <w:r w:rsidRPr="00A715BD">
              <w:rPr>
                <w:sz w:val="24"/>
                <w:szCs w:val="24"/>
              </w:rPr>
              <w:t>Dercsényi</w:t>
            </w:r>
            <w:proofErr w:type="spellEnd"/>
            <w:r w:rsidRPr="00A715BD">
              <w:rPr>
                <w:sz w:val="24"/>
                <w:szCs w:val="24"/>
              </w:rPr>
              <w:t xml:space="preserve"> D. – </w:t>
            </w:r>
            <w:proofErr w:type="spellStart"/>
            <w:r w:rsidRPr="00A715BD">
              <w:rPr>
                <w:sz w:val="24"/>
                <w:szCs w:val="24"/>
              </w:rPr>
              <w:t>Voit</w:t>
            </w:r>
            <w:proofErr w:type="spellEnd"/>
            <w:r w:rsidRPr="00A715BD">
              <w:rPr>
                <w:sz w:val="24"/>
                <w:szCs w:val="24"/>
              </w:rPr>
              <w:t xml:space="preserve"> P. Bp. 1969.</w:t>
            </w:r>
          </w:p>
          <w:p w:rsidR="00A10DB4" w:rsidRPr="00A715BD" w:rsidRDefault="00A10DB4" w:rsidP="00624D16">
            <w:pPr>
              <w:rPr>
                <w:sz w:val="24"/>
                <w:szCs w:val="24"/>
              </w:rPr>
            </w:pPr>
            <w:r w:rsidRPr="00A715BD">
              <w:rPr>
                <w:sz w:val="24"/>
                <w:szCs w:val="24"/>
              </w:rPr>
              <w:t>Lengyel L.: A barokk Egerben és Heves megyében. Bp. 1993.</w:t>
            </w:r>
          </w:p>
        </w:tc>
      </w:tr>
      <w:tr w:rsidR="00A10DB4" w:rsidRPr="00A715BD" w:rsidTr="00624D16">
        <w:tc>
          <w:tcPr>
            <w:tcW w:w="9180" w:type="dxa"/>
            <w:gridSpan w:val="3"/>
            <w:tcBorders>
              <w:top w:val="dotted" w:sz="4" w:space="0" w:color="auto"/>
              <w:bottom w:val="single" w:sz="4" w:space="0" w:color="auto"/>
            </w:tcBorders>
            <w:shd w:val="clear" w:color="auto" w:fill="FFFF99"/>
          </w:tcPr>
          <w:p w:rsidR="00A10DB4" w:rsidRPr="00A715BD" w:rsidRDefault="00A10DB4" w:rsidP="00624D16">
            <w:pPr>
              <w:jc w:val="both"/>
              <w:rPr>
                <w:sz w:val="24"/>
                <w:szCs w:val="24"/>
              </w:rPr>
            </w:pPr>
          </w:p>
        </w:tc>
      </w:tr>
      <w:tr w:rsidR="00A10DB4" w:rsidRPr="00A715BD" w:rsidTr="00624D16">
        <w:trPr>
          <w:trHeight w:val="338"/>
        </w:trPr>
        <w:tc>
          <w:tcPr>
            <w:tcW w:w="9180" w:type="dxa"/>
            <w:gridSpan w:val="3"/>
          </w:tcPr>
          <w:p w:rsidR="00A10DB4" w:rsidRPr="00A715BD" w:rsidRDefault="00A10DB4" w:rsidP="00624D16">
            <w:pPr>
              <w:spacing w:before="60"/>
              <w:jc w:val="both"/>
              <w:rPr>
                <w:b/>
                <w:sz w:val="24"/>
                <w:szCs w:val="24"/>
              </w:rPr>
            </w:pPr>
            <w:r w:rsidRPr="00A715BD">
              <w:rPr>
                <w:b/>
                <w:sz w:val="24"/>
                <w:szCs w:val="24"/>
              </w:rPr>
              <w:t>Tantárgy felelőse</w:t>
            </w:r>
            <w:r>
              <w:rPr>
                <w:b/>
                <w:sz w:val="24"/>
                <w:szCs w:val="24"/>
              </w:rPr>
              <w:t xml:space="preserve">: </w:t>
            </w:r>
            <w:r w:rsidRPr="00A715BD">
              <w:rPr>
                <w:color w:val="000000"/>
                <w:sz w:val="24"/>
                <w:szCs w:val="24"/>
              </w:rPr>
              <w:t xml:space="preserve">Dr. </w:t>
            </w:r>
            <w:proofErr w:type="spellStart"/>
            <w:r>
              <w:rPr>
                <w:color w:val="000000"/>
                <w:sz w:val="24"/>
                <w:szCs w:val="24"/>
              </w:rPr>
              <w:t>Krsitóf</w:t>
            </w:r>
            <w:proofErr w:type="spellEnd"/>
            <w:r>
              <w:rPr>
                <w:color w:val="000000"/>
                <w:sz w:val="24"/>
                <w:szCs w:val="24"/>
              </w:rPr>
              <w:t xml:space="preserve"> Ilona</w:t>
            </w:r>
            <w:r w:rsidRPr="00A715BD">
              <w:rPr>
                <w:color w:val="000000"/>
                <w:sz w:val="24"/>
                <w:szCs w:val="24"/>
              </w:rPr>
              <w:t xml:space="preserve"> </w:t>
            </w:r>
            <w:r>
              <w:rPr>
                <w:color w:val="000000"/>
                <w:sz w:val="24"/>
                <w:szCs w:val="24"/>
              </w:rPr>
              <w:t>adjunktus</w:t>
            </w:r>
            <w:r w:rsidRPr="00A715BD">
              <w:rPr>
                <w:color w:val="000000"/>
                <w:sz w:val="24"/>
                <w:szCs w:val="24"/>
              </w:rPr>
              <w:t>, PhD</w:t>
            </w:r>
          </w:p>
        </w:tc>
      </w:tr>
      <w:tr w:rsidR="00A10DB4" w:rsidRPr="00A715BD" w:rsidTr="00624D16">
        <w:trPr>
          <w:trHeight w:val="337"/>
        </w:trPr>
        <w:tc>
          <w:tcPr>
            <w:tcW w:w="9180" w:type="dxa"/>
            <w:gridSpan w:val="3"/>
            <w:tcBorders>
              <w:bottom w:val="single" w:sz="4" w:space="0" w:color="auto"/>
            </w:tcBorders>
          </w:tcPr>
          <w:p w:rsidR="00A10DB4" w:rsidRPr="00A715BD" w:rsidRDefault="00A10DB4" w:rsidP="00624D16">
            <w:pPr>
              <w:rPr>
                <w:bCs/>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Dr. Makai János főiskolai tanár, PhD</w:t>
            </w:r>
          </w:p>
        </w:tc>
      </w:tr>
    </w:tbl>
    <w:p w:rsidR="00A10DB4" w:rsidRPr="00A715BD" w:rsidRDefault="00A10DB4" w:rsidP="00A10DB4">
      <w:pPr>
        <w:rPr>
          <w:sz w:val="24"/>
          <w:szCs w:val="24"/>
        </w:rPr>
      </w:pPr>
    </w:p>
    <w:p w:rsidR="00A10DB4" w:rsidRPr="00A715BD" w:rsidRDefault="00A10DB4" w:rsidP="00A10DB4">
      <w:pPr>
        <w:rPr>
          <w:sz w:val="24"/>
          <w:szCs w:val="24"/>
        </w:rPr>
      </w:pPr>
      <w:r w:rsidRPr="00A715BD">
        <w:rPr>
          <w:sz w:val="24"/>
          <w:szCs w:val="24"/>
        </w:rPr>
        <w:br w:type="page"/>
      </w:r>
    </w:p>
    <w:p w:rsidR="00A10DB4" w:rsidRDefault="00A10DB4"/>
    <w:sectPr w:rsidR="00A10DB4" w:rsidSect="00BF2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2533"/>
    <w:rsid w:val="00732533"/>
    <w:rsid w:val="009F7E9F"/>
    <w:rsid w:val="00A10DB4"/>
    <w:rsid w:val="00BF2254"/>
    <w:rsid w:val="00CC571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2533"/>
    <w:rPr>
      <w:rFonts w:ascii="Times New Roman" w:eastAsia="Times New Roman" w:hAnsi="Times New Roman" w:cs="Times New Roman"/>
      <w:sz w:val="20"/>
      <w:szCs w:val="20"/>
      <w:lang w:eastAsia="hu-HU"/>
    </w:rPr>
  </w:style>
  <w:style w:type="paragraph" w:styleId="Cmsor3">
    <w:name w:val="heading 3"/>
    <w:basedOn w:val="Norml"/>
    <w:next w:val="Norml"/>
    <w:link w:val="Cmsor3Char"/>
    <w:uiPriority w:val="9"/>
    <w:qFormat/>
    <w:rsid w:val="00732533"/>
    <w:pPr>
      <w:keepNext/>
      <w:spacing w:before="240" w:after="60"/>
      <w:outlineLvl w:val="2"/>
    </w:pPr>
    <w:rPr>
      <w:rFonts w:ascii="Arial" w:hAnsi="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732533"/>
    <w:rPr>
      <w:rFonts w:ascii="Arial" w:eastAsia="Times New Roman" w:hAnsi="Arial" w:cs="Times New Roman"/>
      <w:b/>
      <w:bCs/>
      <w:sz w:val="26"/>
      <w:szCs w:val="26"/>
    </w:rPr>
  </w:style>
  <w:style w:type="paragraph" w:styleId="Csakszveg">
    <w:name w:val="Plain Text"/>
    <w:basedOn w:val="Norml"/>
    <w:link w:val="CsakszvegChar"/>
    <w:rsid w:val="00732533"/>
    <w:rPr>
      <w:rFonts w:ascii="Courier New" w:eastAsia="MS Mincho" w:hAnsi="Courier New"/>
      <w:b/>
    </w:rPr>
  </w:style>
  <w:style w:type="character" w:customStyle="1" w:styleId="CsakszvegChar">
    <w:name w:val="Csak szöveg Char"/>
    <w:basedOn w:val="Bekezdsalapbettpusa"/>
    <w:link w:val="Csakszveg"/>
    <w:rsid w:val="00732533"/>
    <w:rPr>
      <w:rFonts w:ascii="Courier New" w:eastAsia="MS Mincho" w:hAnsi="Courier New" w:cs="Times New Roman"/>
      <w:b/>
      <w:sz w:val="20"/>
      <w:szCs w:val="20"/>
    </w:rPr>
  </w:style>
  <w:style w:type="paragraph" w:styleId="Szvegtrzs3">
    <w:name w:val="Body Text 3"/>
    <w:basedOn w:val="Norml"/>
    <w:link w:val="Szvegtrzs3Char"/>
    <w:uiPriority w:val="99"/>
    <w:unhideWhenUsed/>
    <w:rsid w:val="00A10DB4"/>
    <w:pPr>
      <w:spacing w:after="120"/>
    </w:pPr>
    <w:rPr>
      <w:sz w:val="16"/>
      <w:szCs w:val="16"/>
      <w:lang/>
    </w:rPr>
  </w:style>
  <w:style w:type="character" w:customStyle="1" w:styleId="Szvegtrzs3Char">
    <w:name w:val="Szövegtörzs 3 Char"/>
    <w:basedOn w:val="Bekezdsalapbettpusa"/>
    <w:link w:val="Szvegtrzs3"/>
    <w:uiPriority w:val="99"/>
    <w:rsid w:val="00A10DB4"/>
    <w:rPr>
      <w:rFonts w:ascii="Times New Roman" w:eastAsia="Times New Roman" w:hAnsi="Times New Roman"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10923</Characters>
  <Application>Microsoft Office Word</Application>
  <DocSecurity>0</DocSecurity>
  <Lines>91</Lines>
  <Paragraphs>24</Paragraphs>
  <ScaleCrop>false</ScaleCrop>
  <Company>EKF</Company>
  <LinksUpToDate>false</LinksUpToDate>
  <CharactersWithSpaces>12482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GTI</dc:creator>
  <cp:keywords/>
  <dc:description/>
  <cp:lastModifiedBy>GTI</cp:lastModifiedBy>
  <cp:revision>2</cp:revision>
  <dcterms:created xsi:type="dcterms:W3CDTF">2012-06-29T09:52:00Z</dcterms:created>
  <dcterms:modified xsi:type="dcterms:W3CDTF">2012-06-29T09:55:00Z</dcterms:modified>
</cp:coreProperties>
</file>