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053A00" w:rsidRPr="00D3268A" w:rsidTr="00D4651A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3A00" w:rsidRPr="00D3268A" w:rsidRDefault="00053A00" w:rsidP="00053A00">
            <w:pPr>
              <w:rPr>
                <w:b/>
                <w:sz w:val="24"/>
                <w:szCs w:val="24"/>
              </w:rPr>
            </w:pPr>
            <w:r w:rsidRPr="00D3268A">
              <w:rPr>
                <w:b/>
                <w:sz w:val="24"/>
                <w:szCs w:val="24"/>
              </w:rPr>
              <w:t>Tantárgy neve:</w:t>
            </w:r>
            <w:r w:rsidR="00456246">
              <w:rPr>
                <w:b/>
                <w:sz w:val="24"/>
                <w:szCs w:val="24"/>
              </w:rPr>
              <w:t xml:space="preserve"> </w:t>
            </w:r>
            <w:r w:rsidRPr="00D3268A">
              <w:rPr>
                <w:b/>
                <w:sz w:val="24"/>
                <w:szCs w:val="24"/>
              </w:rPr>
              <w:t>Esszé- és kritikaírás</w:t>
            </w:r>
          </w:p>
          <w:p w:rsidR="00053A00" w:rsidRPr="00D3268A" w:rsidRDefault="00053A00" w:rsidP="00053A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3268A">
              <w:rPr>
                <w:b/>
                <w:sz w:val="24"/>
                <w:szCs w:val="24"/>
              </w:rPr>
              <w:t>Kódja: NBB_SB172G4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3A00" w:rsidRPr="00D3268A" w:rsidRDefault="00053A00" w:rsidP="00053A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3268A">
              <w:rPr>
                <w:b/>
                <w:sz w:val="24"/>
                <w:szCs w:val="24"/>
              </w:rPr>
              <w:t>Kreditszáma: 4</w:t>
            </w:r>
          </w:p>
        </w:tc>
      </w:tr>
      <w:tr w:rsidR="003218A2" w:rsidRPr="00D3268A" w:rsidTr="007D7BD7">
        <w:tc>
          <w:tcPr>
            <w:tcW w:w="9180" w:type="dxa"/>
            <w:gridSpan w:val="2"/>
          </w:tcPr>
          <w:p w:rsidR="003218A2" w:rsidRPr="00D3268A" w:rsidRDefault="003218A2" w:rsidP="00053A00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 xml:space="preserve">A tanóra </w:t>
            </w:r>
            <w:proofErr w:type="gramStart"/>
            <w:r w:rsidRPr="00D3268A">
              <w:rPr>
                <w:sz w:val="24"/>
                <w:szCs w:val="24"/>
              </w:rPr>
              <w:t>típusa</w:t>
            </w:r>
            <w:r w:rsidRPr="00D3268A">
              <w:rPr>
                <w:rStyle w:val="Lbjegyzet-hivatkozs"/>
                <w:sz w:val="24"/>
                <w:szCs w:val="24"/>
              </w:rPr>
              <w:footnoteReference w:id="1"/>
            </w:r>
            <w:r w:rsidRPr="00D3268A">
              <w:rPr>
                <w:sz w:val="24"/>
                <w:szCs w:val="24"/>
              </w:rPr>
              <w:t>:</w:t>
            </w:r>
            <w:proofErr w:type="gramEnd"/>
            <w:r w:rsidR="00FE7D46" w:rsidRPr="00D3268A">
              <w:rPr>
                <w:sz w:val="24"/>
                <w:szCs w:val="24"/>
              </w:rPr>
              <w:t xml:space="preserve"> </w:t>
            </w:r>
            <w:r w:rsidR="009E087F" w:rsidRPr="00053A00">
              <w:rPr>
                <w:b/>
                <w:sz w:val="24"/>
                <w:szCs w:val="24"/>
              </w:rPr>
              <w:t>szeminárium</w:t>
            </w:r>
            <w:r w:rsidRPr="00D3268A">
              <w:rPr>
                <w:sz w:val="24"/>
                <w:szCs w:val="24"/>
              </w:rPr>
              <w:tab/>
              <w:t xml:space="preserve">és száma: </w:t>
            </w:r>
            <w:r w:rsidR="00053A00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D3268A" w:rsidTr="007D7BD7">
        <w:tc>
          <w:tcPr>
            <w:tcW w:w="9180" w:type="dxa"/>
            <w:gridSpan w:val="2"/>
          </w:tcPr>
          <w:p w:rsidR="003218A2" w:rsidRPr="00D3268A" w:rsidRDefault="003218A2" w:rsidP="00D3268A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>A számonkérés módja (</w:t>
            </w:r>
            <w:proofErr w:type="spellStart"/>
            <w:r w:rsidRPr="00D3268A">
              <w:rPr>
                <w:sz w:val="24"/>
                <w:szCs w:val="24"/>
              </w:rPr>
              <w:t>koll</w:t>
            </w:r>
            <w:proofErr w:type="spellEnd"/>
            <w:r w:rsidRPr="00D3268A">
              <w:rPr>
                <w:sz w:val="24"/>
                <w:szCs w:val="24"/>
              </w:rPr>
              <w:t>./</w:t>
            </w:r>
            <w:proofErr w:type="spellStart"/>
            <w:r w:rsidRPr="00D3268A">
              <w:rPr>
                <w:sz w:val="24"/>
                <w:szCs w:val="24"/>
              </w:rPr>
              <w:t>gyj</w:t>
            </w:r>
            <w:proofErr w:type="spellEnd"/>
            <w:r w:rsidRPr="00D3268A">
              <w:rPr>
                <w:sz w:val="24"/>
                <w:szCs w:val="24"/>
              </w:rPr>
              <w:t>./</w:t>
            </w:r>
            <w:proofErr w:type="gramStart"/>
            <w:r w:rsidRPr="00D3268A">
              <w:rPr>
                <w:sz w:val="24"/>
                <w:szCs w:val="24"/>
              </w:rPr>
              <w:t>egyéb</w:t>
            </w:r>
            <w:r w:rsidRPr="00D3268A">
              <w:rPr>
                <w:rStyle w:val="Lbjegyzet-hivatkozs"/>
                <w:sz w:val="24"/>
                <w:szCs w:val="24"/>
              </w:rPr>
              <w:footnoteReference w:id="2"/>
            </w:r>
            <w:r w:rsidRPr="00D3268A">
              <w:rPr>
                <w:sz w:val="24"/>
                <w:szCs w:val="24"/>
              </w:rPr>
              <w:t>)</w:t>
            </w:r>
            <w:proofErr w:type="gramEnd"/>
            <w:r w:rsidRPr="00D3268A">
              <w:rPr>
                <w:sz w:val="24"/>
                <w:szCs w:val="24"/>
              </w:rPr>
              <w:t xml:space="preserve">: </w:t>
            </w:r>
            <w:r w:rsidR="009E087F" w:rsidRPr="00053A00">
              <w:rPr>
                <w:b/>
                <w:sz w:val="24"/>
                <w:szCs w:val="24"/>
              </w:rPr>
              <w:t>gyakorlati</w:t>
            </w:r>
            <w:r w:rsidR="009E087F" w:rsidRPr="00D3268A">
              <w:rPr>
                <w:sz w:val="24"/>
                <w:szCs w:val="24"/>
              </w:rPr>
              <w:t xml:space="preserve"> </w:t>
            </w:r>
            <w:r w:rsidR="009E087F" w:rsidRPr="00053A00">
              <w:rPr>
                <w:b/>
                <w:sz w:val="24"/>
                <w:szCs w:val="24"/>
              </w:rPr>
              <w:t>jegy</w:t>
            </w:r>
          </w:p>
        </w:tc>
      </w:tr>
      <w:tr w:rsidR="003218A2" w:rsidRPr="00D3268A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3268A" w:rsidRDefault="003218A2" w:rsidP="00D3268A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>A tantárgy tantervi helye (hányadik félév):</w:t>
            </w:r>
            <w:r w:rsidR="00FE7D46" w:rsidRPr="00D3268A">
              <w:rPr>
                <w:sz w:val="24"/>
                <w:szCs w:val="24"/>
              </w:rPr>
              <w:t xml:space="preserve"> </w:t>
            </w:r>
            <w:r w:rsidR="009E087F" w:rsidRPr="00053A00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D3268A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3268A" w:rsidRDefault="003218A2" w:rsidP="00D3268A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 xml:space="preserve">Előtanulmányi feltételek </w:t>
            </w:r>
            <w:r w:rsidRPr="00D3268A">
              <w:rPr>
                <w:i/>
                <w:sz w:val="24"/>
                <w:szCs w:val="24"/>
              </w:rPr>
              <w:t>(ha vannak)</w:t>
            </w:r>
            <w:r w:rsidRPr="00D3268A">
              <w:rPr>
                <w:sz w:val="24"/>
                <w:szCs w:val="24"/>
              </w:rPr>
              <w:t>:</w:t>
            </w:r>
            <w:r w:rsidRPr="00D3268A">
              <w:rPr>
                <w:i/>
                <w:sz w:val="24"/>
                <w:szCs w:val="24"/>
              </w:rPr>
              <w:t xml:space="preserve"> </w:t>
            </w:r>
            <w:r w:rsidR="009E087F" w:rsidRPr="00D3268A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D3268A" w:rsidTr="00975C41">
        <w:trPr>
          <w:trHeight w:val="724"/>
        </w:trPr>
        <w:tc>
          <w:tcPr>
            <w:tcW w:w="9180" w:type="dxa"/>
            <w:gridSpan w:val="2"/>
          </w:tcPr>
          <w:p w:rsidR="00FE7D46" w:rsidRPr="00D3268A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3268A">
              <w:rPr>
                <w:b/>
                <w:sz w:val="24"/>
                <w:szCs w:val="24"/>
              </w:rPr>
              <w:t>Tantárgyleírás</w:t>
            </w:r>
            <w:r w:rsidRPr="00D3268A">
              <w:rPr>
                <w:sz w:val="24"/>
                <w:szCs w:val="24"/>
              </w:rPr>
              <w:t>:</w:t>
            </w:r>
          </w:p>
          <w:p w:rsidR="009E087F" w:rsidRPr="00D3268A" w:rsidRDefault="009E087F" w:rsidP="009E087F">
            <w:pPr>
              <w:tabs>
                <w:tab w:val="left" w:pos="832"/>
              </w:tabs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>A hallgatók a gyakorlati foglalkozások során megismerkednek a szaktudományos írásbeli kommunikációs formákkal, és az alapvető filológiai-adatgyűjtési előkészületeken túl elsajátítják azokat a készségeket, amelyek a választott tárgy megközelítését segítik.</w:t>
            </w:r>
          </w:p>
          <w:p w:rsidR="00FE7D46" w:rsidRPr="00D3268A" w:rsidRDefault="009E087F" w:rsidP="009E087F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 xml:space="preserve">A szemináriumi munka elsődlegesen a tudományos esszé és </w:t>
            </w:r>
            <w:proofErr w:type="gramStart"/>
            <w:r w:rsidRPr="00D3268A">
              <w:rPr>
                <w:sz w:val="24"/>
                <w:szCs w:val="24"/>
              </w:rPr>
              <w:t>kritika különböző</w:t>
            </w:r>
            <w:proofErr w:type="gramEnd"/>
            <w:r w:rsidRPr="00D3268A">
              <w:rPr>
                <w:sz w:val="24"/>
                <w:szCs w:val="24"/>
              </w:rPr>
              <w:t xml:space="preserve"> felfogásaival szembesíti a hallgatókat, konkrét írások elemzésén keresztül tárja fel a forrás szerzőjének előfeltevéseit, a közös (vagy bizonyos szakmai körökben egyezményessé vált) diszciplináris jegyeket, illetve az egyéni hang kialakításáért felelős stiláris eszközöket. A kurzus során a hallgatóknak kritikát kell írniuk, mely a közös megvitatás során tovább mélyíti az esszéírói jártasságot a tagolás, a logikai szavak használata, az írásbeli konvenciók elsajátítása, a szakmai helyesség követése és az argumentáció áttekinthető alkalmazása tekintetében.</w:t>
            </w:r>
          </w:p>
        </w:tc>
      </w:tr>
      <w:tr w:rsidR="00FE7D46" w:rsidRPr="00D3268A" w:rsidTr="00975C41">
        <w:trPr>
          <w:trHeight w:val="1271"/>
        </w:trPr>
        <w:tc>
          <w:tcPr>
            <w:tcW w:w="9180" w:type="dxa"/>
            <w:gridSpan w:val="2"/>
          </w:tcPr>
          <w:p w:rsidR="00FE7D46" w:rsidRPr="00D3268A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3268A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E087F" w:rsidRPr="00D3268A" w:rsidRDefault="009E087F" w:rsidP="009E087F">
            <w:pPr>
              <w:rPr>
                <w:sz w:val="24"/>
                <w:szCs w:val="24"/>
              </w:rPr>
            </w:pPr>
            <w:proofErr w:type="spellStart"/>
            <w:r w:rsidRPr="00D3268A">
              <w:rPr>
                <w:sz w:val="24"/>
                <w:szCs w:val="24"/>
              </w:rPr>
              <w:t>Göröbei</w:t>
            </w:r>
            <w:proofErr w:type="spellEnd"/>
            <w:r w:rsidRPr="00D3268A">
              <w:rPr>
                <w:sz w:val="24"/>
                <w:szCs w:val="24"/>
              </w:rPr>
              <w:t xml:space="preserve"> András: A népi írók esszéiről. </w:t>
            </w:r>
            <w:proofErr w:type="spellStart"/>
            <w:r w:rsidRPr="00D3268A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D3268A">
              <w:rPr>
                <w:sz w:val="24"/>
                <w:szCs w:val="24"/>
              </w:rPr>
              <w:t>.:</w:t>
            </w:r>
            <w:proofErr w:type="gramEnd"/>
            <w:r w:rsidRPr="00D3268A">
              <w:rPr>
                <w:sz w:val="24"/>
                <w:szCs w:val="24"/>
              </w:rPr>
              <w:t xml:space="preserve"> GA: Irodalom és nemzeti önismeret. Nap Kiadó, Bp., 2003. (274-287. oldal)</w:t>
            </w:r>
          </w:p>
          <w:p w:rsidR="009E087F" w:rsidRPr="00D3268A" w:rsidRDefault="009E087F" w:rsidP="009E087F">
            <w:pPr>
              <w:rPr>
                <w:sz w:val="24"/>
                <w:szCs w:val="24"/>
              </w:rPr>
            </w:pPr>
            <w:proofErr w:type="spellStart"/>
            <w:r w:rsidRPr="00D3268A">
              <w:rPr>
                <w:sz w:val="24"/>
                <w:szCs w:val="24"/>
              </w:rPr>
              <w:t>Szakolczay</w:t>
            </w:r>
            <w:proofErr w:type="spellEnd"/>
            <w:r w:rsidRPr="00D3268A">
              <w:rPr>
                <w:sz w:val="24"/>
                <w:szCs w:val="24"/>
              </w:rPr>
              <w:t xml:space="preserve"> Lajos: Cs. Szabó László, az esszéíró. </w:t>
            </w:r>
            <w:proofErr w:type="spellStart"/>
            <w:r w:rsidRPr="00D3268A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D3268A">
              <w:rPr>
                <w:sz w:val="24"/>
                <w:szCs w:val="24"/>
              </w:rPr>
              <w:t>.:</w:t>
            </w:r>
            <w:proofErr w:type="gramEnd"/>
            <w:r w:rsidRPr="00D3268A">
              <w:rPr>
                <w:sz w:val="24"/>
                <w:szCs w:val="24"/>
              </w:rPr>
              <w:t xml:space="preserve"> Sz. L.: Dunának, </w:t>
            </w:r>
            <w:proofErr w:type="spellStart"/>
            <w:r w:rsidRPr="00D3268A">
              <w:rPr>
                <w:sz w:val="24"/>
                <w:szCs w:val="24"/>
              </w:rPr>
              <w:t>Oltnak</w:t>
            </w:r>
            <w:proofErr w:type="spellEnd"/>
            <w:r w:rsidRPr="00D3268A">
              <w:rPr>
                <w:sz w:val="24"/>
                <w:szCs w:val="24"/>
              </w:rPr>
              <w:t>. Szépirodalmi Könyvkiadó, Bp., 1984. (389-414. oldal)</w:t>
            </w:r>
          </w:p>
          <w:p w:rsidR="009E087F" w:rsidRPr="00D3268A" w:rsidRDefault="009E087F" w:rsidP="009E087F">
            <w:pPr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 xml:space="preserve">XX. századi esszék az irodalomról. Válogatta, szerkesztette: </w:t>
            </w:r>
            <w:proofErr w:type="spellStart"/>
            <w:r w:rsidRPr="00D3268A">
              <w:rPr>
                <w:sz w:val="24"/>
                <w:szCs w:val="24"/>
              </w:rPr>
              <w:t>Göröbei</w:t>
            </w:r>
            <w:proofErr w:type="spellEnd"/>
            <w:r w:rsidRPr="00D3268A">
              <w:rPr>
                <w:sz w:val="24"/>
                <w:szCs w:val="24"/>
              </w:rPr>
              <w:t xml:space="preserve"> András. Kossuth Egyetemi Kiadó, Debrecen, 1998.</w:t>
            </w:r>
          </w:p>
          <w:p w:rsidR="009E087F" w:rsidRPr="00D3268A" w:rsidRDefault="009E087F" w:rsidP="009E087F">
            <w:pPr>
              <w:rPr>
                <w:sz w:val="24"/>
                <w:szCs w:val="24"/>
              </w:rPr>
            </w:pPr>
            <w:proofErr w:type="spellStart"/>
            <w:r w:rsidRPr="00D3268A">
              <w:rPr>
                <w:sz w:val="24"/>
                <w:szCs w:val="24"/>
              </w:rPr>
              <w:t>Umberto</w:t>
            </w:r>
            <w:proofErr w:type="spellEnd"/>
            <w:r w:rsidRPr="00D3268A">
              <w:rPr>
                <w:sz w:val="24"/>
                <w:szCs w:val="24"/>
              </w:rPr>
              <w:t xml:space="preserve"> </w:t>
            </w:r>
            <w:proofErr w:type="spellStart"/>
            <w:r w:rsidRPr="00D3268A">
              <w:rPr>
                <w:sz w:val="24"/>
                <w:szCs w:val="24"/>
              </w:rPr>
              <w:t>Eco</w:t>
            </w:r>
            <w:proofErr w:type="spellEnd"/>
            <w:r w:rsidRPr="00D3268A">
              <w:rPr>
                <w:sz w:val="24"/>
                <w:szCs w:val="24"/>
              </w:rPr>
              <w:t xml:space="preserve">: </w:t>
            </w:r>
            <w:r w:rsidRPr="00D3268A">
              <w:rPr>
                <w:i/>
                <w:sz w:val="24"/>
                <w:szCs w:val="24"/>
              </w:rPr>
              <w:t xml:space="preserve">Hogyan írjunk szakdolgozatot? </w:t>
            </w:r>
            <w:r w:rsidRPr="00D3268A">
              <w:rPr>
                <w:sz w:val="24"/>
                <w:szCs w:val="24"/>
              </w:rPr>
              <w:t>Gondolat, 1994.</w:t>
            </w:r>
          </w:p>
          <w:p w:rsidR="009E087F" w:rsidRPr="00D3268A" w:rsidRDefault="009E087F" w:rsidP="009E087F">
            <w:pPr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 xml:space="preserve">Richard </w:t>
            </w:r>
            <w:proofErr w:type="spellStart"/>
            <w:r w:rsidRPr="00D3268A">
              <w:rPr>
                <w:sz w:val="24"/>
                <w:szCs w:val="24"/>
              </w:rPr>
              <w:t>Aczel</w:t>
            </w:r>
            <w:proofErr w:type="spellEnd"/>
            <w:r w:rsidRPr="00D3268A">
              <w:rPr>
                <w:sz w:val="24"/>
                <w:szCs w:val="24"/>
              </w:rPr>
              <w:t xml:space="preserve">: </w:t>
            </w:r>
            <w:r w:rsidRPr="00D3268A">
              <w:rPr>
                <w:i/>
                <w:sz w:val="24"/>
                <w:szCs w:val="24"/>
              </w:rPr>
              <w:t>Hogyan írjunk esszét?</w:t>
            </w:r>
            <w:r w:rsidRPr="00D3268A">
              <w:rPr>
                <w:sz w:val="24"/>
                <w:szCs w:val="24"/>
              </w:rPr>
              <w:t xml:space="preserve"> Osiris, 2000.</w:t>
            </w:r>
          </w:p>
          <w:p w:rsidR="009E087F" w:rsidRPr="00D3268A" w:rsidRDefault="009E087F" w:rsidP="009E087F">
            <w:pPr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 xml:space="preserve">Balassa Péter: </w:t>
            </w:r>
            <w:r w:rsidRPr="00D3268A">
              <w:rPr>
                <w:i/>
                <w:sz w:val="24"/>
                <w:szCs w:val="24"/>
              </w:rPr>
              <w:t>A színeváltozás.</w:t>
            </w:r>
            <w:r w:rsidRPr="00D3268A">
              <w:rPr>
                <w:sz w:val="24"/>
                <w:szCs w:val="24"/>
              </w:rPr>
              <w:t xml:space="preserve"> Szépirodalmi, 1982.</w:t>
            </w:r>
          </w:p>
          <w:p w:rsidR="009E087F" w:rsidRPr="00D3268A" w:rsidRDefault="009E087F" w:rsidP="009E087F">
            <w:pPr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 xml:space="preserve">Radnóti Sándor: </w:t>
            </w:r>
            <w:r w:rsidRPr="00D3268A">
              <w:rPr>
                <w:i/>
                <w:sz w:val="24"/>
                <w:szCs w:val="24"/>
              </w:rPr>
              <w:t>A piknik.</w:t>
            </w:r>
            <w:r w:rsidRPr="00D3268A">
              <w:rPr>
                <w:sz w:val="24"/>
                <w:szCs w:val="24"/>
              </w:rPr>
              <w:t xml:space="preserve"> Magvető, 2000.</w:t>
            </w:r>
          </w:p>
          <w:p w:rsidR="009E087F" w:rsidRPr="00D3268A" w:rsidRDefault="009E087F" w:rsidP="009E087F">
            <w:pPr>
              <w:spacing w:before="120" w:after="120"/>
              <w:rPr>
                <w:b/>
                <w:sz w:val="24"/>
                <w:szCs w:val="24"/>
              </w:rPr>
            </w:pPr>
            <w:r w:rsidRPr="00D3268A">
              <w:rPr>
                <w:b/>
                <w:sz w:val="24"/>
                <w:szCs w:val="24"/>
              </w:rPr>
              <w:t>Ajánlott olvasmányok:</w:t>
            </w:r>
          </w:p>
          <w:p w:rsidR="009E087F" w:rsidRPr="00D3268A" w:rsidRDefault="009E087F" w:rsidP="009E087F">
            <w:pPr>
              <w:rPr>
                <w:sz w:val="24"/>
                <w:szCs w:val="24"/>
              </w:rPr>
            </w:pPr>
            <w:r w:rsidRPr="00D3268A">
              <w:rPr>
                <w:sz w:val="24"/>
                <w:szCs w:val="24"/>
              </w:rPr>
              <w:t xml:space="preserve">Alice </w:t>
            </w:r>
            <w:proofErr w:type="spellStart"/>
            <w:r w:rsidRPr="00D3268A">
              <w:rPr>
                <w:sz w:val="24"/>
                <w:szCs w:val="24"/>
              </w:rPr>
              <w:t>Oshima</w:t>
            </w:r>
            <w:proofErr w:type="spellEnd"/>
            <w:r w:rsidRPr="00D3268A">
              <w:rPr>
                <w:sz w:val="24"/>
                <w:szCs w:val="24"/>
              </w:rPr>
              <w:t xml:space="preserve"> – </w:t>
            </w:r>
            <w:proofErr w:type="spellStart"/>
            <w:r w:rsidRPr="00D3268A">
              <w:rPr>
                <w:sz w:val="24"/>
                <w:szCs w:val="24"/>
              </w:rPr>
              <w:t>Ann</w:t>
            </w:r>
            <w:proofErr w:type="spellEnd"/>
            <w:r w:rsidRPr="00D3268A">
              <w:rPr>
                <w:sz w:val="24"/>
                <w:szCs w:val="24"/>
              </w:rPr>
              <w:t xml:space="preserve"> </w:t>
            </w:r>
            <w:proofErr w:type="spellStart"/>
            <w:r w:rsidRPr="00D3268A">
              <w:rPr>
                <w:sz w:val="24"/>
                <w:szCs w:val="24"/>
              </w:rPr>
              <w:t>Hogue</w:t>
            </w:r>
            <w:proofErr w:type="spellEnd"/>
            <w:r w:rsidRPr="00D3268A">
              <w:rPr>
                <w:sz w:val="24"/>
                <w:szCs w:val="24"/>
              </w:rPr>
              <w:t xml:space="preserve">: </w:t>
            </w:r>
            <w:proofErr w:type="spellStart"/>
            <w:r w:rsidRPr="00D3268A">
              <w:rPr>
                <w:i/>
                <w:sz w:val="24"/>
                <w:szCs w:val="24"/>
              </w:rPr>
              <w:t>Writing</w:t>
            </w:r>
            <w:proofErr w:type="spellEnd"/>
            <w:r w:rsidRPr="00D3268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3268A">
              <w:rPr>
                <w:i/>
                <w:sz w:val="24"/>
                <w:szCs w:val="24"/>
              </w:rPr>
              <w:t>Academic</w:t>
            </w:r>
            <w:proofErr w:type="spellEnd"/>
            <w:r w:rsidRPr="00D3268A">
              <w:rPr>
                <w:i/>
                <w:sz w:val="24"/>
                <w:szCs w:val="24"/>
              </w:rPr>
              <w:t xml:space="preserve"> English. </w:t>
            </w:r>
            <w:proofErr w:type="spellStart"/>
            <w:r w:rsidRPr="00D3268A">
              <w:rPr>
                <w:sz w:val="24"/>
                <w:szCs w:val="24"/>
              </w:rPr>
              <w:t>Longman</w:t>
            </w:r>
            <w:proofErr w:type="spellEnd"/>
            <w:r w:rsidRPr="00D3268A">
              <w:rPr>
                <w:sz w:val="24"/>
                <w:szCs w:val="24"/>
              </w:rPr>
              <w:t>, 2004.</w:t>
            </w:r>
          </w:p>
          <w:p w:rsidR="00FE7D46" w:rsidRPr="00D3268A" w:rsidRDefault="009E087F" w:rsidP="009E087F">
            <w:pPr>
              <w:spacing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D3268A">
              <w:rPr>
                <w:sz w:val="24"/>
                <w:szCs w:val="24"/>
              </w:rPr>
              <w:t>Brendan</w:t>
            </w:r>
            <w:proofErr w:type="spellEnd"/>
            <w:r w:rsidRPr="00D3268A">
              <w:rPr>
                <w:sz w:val="24"/>
                <w:szCs w:val="24"/>
              </w:rPr>
              <w:t xml:space="preserve"> </w:t>
            </w:r>
            <w:proofErr w:type="spellStart"/>
            <w:r w:rsidRPr="00D3268A">
              <w:rPr>
                <w:sz w:val="24"/>
                <w:szCs w:val="24"/>
              </w:rPr>
              <w:t>Henessy</w:t>
            </w:r>
            <w:proofErr w:type="spellEnd"/>
            <w:r w:rsidRPr="00D3268A">
              <w:rPr>
                <w:sz w:val="24"/>
                <w:szCs w:val="24"/>
              </w:rPr>
              <w:t xml:space="preserve">: </w:t>
            </w:r>
            <w:proofErr w:type="spellStart"/>
            <w:r w:rsidRPr="00D3268A">
              <w:rPr>
                <w:i/>
                <w:sz w:val="24"/>
                <w:szCs w:val="24"/>
              </w:rPr>
              <w:t>Writing</w:t>
            </w:r>
            <w:proofErr w:type="spellEnd"/>
            <w:r w:rsidRPr="00D3268A">
              <w:rPr>
                <w:i/>
                <w:sz w:val="24"/>
                <w:szCs w:val="24"/>
              </w:rPr>
              <w:t xml:space="preserve"> an </w:t>
            </w:r>
            <w:proofErr w:type="spellStart"/>
            <w:r w:rsidRPr="00D3268A">
              <w:rPr>
                <w:i/>
                <w:sz w:val="24"/>
                <w:szCs w:val="24"/>
              </w:rPr>
              <w:t>Essay</w:t>
            </w:r>
            <w:proofErr w:type="spellEnd"/>
            <w:r w:rsidRPr="00D3268A">
              <w:rPr>
                <w:sz w:val="24"/>
                <w:szCs w:val="24"/>
              </w:rPr>
              <w:t xml:space="preserve">. </w:t>
            </w:r>
            <w:proofErr w:type="spellStart"/>
            <w:r w:rsidRPr="00D3268A">
              <w:rPr>
                <w:sz w:val="24"/>
                <w:szCs w:val="24"/>
              </w:rPr>
              <w:t>Stundent</w:t>
            </w:r>
            <w:proofErr w:type="spellEnd"/>
            <w:r w:rsidRPr="00D3268A">
              <w:rPr>
                <w:sz w:val="24"/>
                <w:szCs w:val="24"/>
              </w:rPr>
              <w:t xml:space="preserve"> </w:t>
            </w:r>
            <w:proofErr w:type="spellStart"/>
            <w:r w:rsidRPr="00D3268A">
              <w:rPr>
                <w:sz w:val="24"/>
                <w:szCs w:val="24"/>
              </w:rPr>
              <w:t>Handbooks</w:t>
            </w:r>
            <w:proofErr w:type="spellEnd"/>
            <w:r w:rsidRPr="00D3268A">
              <w:rPr>
                <w:sz w:val="24"/>
                <w:szCs w:val="24"/>
              </w:rPr>
              <w:t>, 2002.</w:t>
            </w:r>
          </w:p>
        </w:tc>
      </w:tr>
      <w:tr w:rsidR="003218A2" w:rsidRPr="00D3268A" w:rsidTr="007D7BD7">
        <w:trPr>
          <w:trHeight w:val="338"/>
        </w:trPr>
        <w:tc>
          <w:tcPr>
            <w:tcW w:w="9180" w:type="dxa"/>
            <w:gridSpan w:val="2"/>
          </w:tcPr>
          <w:p w:rsidR="003218A2" w:rsidRPr="00D3268A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3268A">
              <w:rPr>
                <w:b/>
                <w:sz w:val="24"/>
                <w:szCs w:val="24"/>
              </w:rPr>
              <w:t xml:space="preserve">Tantárgy felelőse </w:t>
            </w:r>
            <w:r w:rsidRPr="00D3268A">
              <w:rPr>
                <w:sz w:val="24"/>
                <w:szCs w:val="24"/>
              </w:rPr>
              <w:t>(</w:t>
            </w:r>
            <w:r w:rsidRPr="00D3268A">
              <w:rPr>
                <w:i/>
                <w:sz w:val="24"/>
                <w:szCs w:val="24"/>
              </w:rPr>
              <w:t>név, beosztás, tud. fokozat</w:t>
            </w:r>
            <w:r w:rsidRPr="00D3268A">
              <w:rPr>
                <w:sz w:val="24"/>
                <w:szCs w:val="24"/>
              </w:rPr>
              <w:t>)</w:t>
            </w:r>
            <w:r w:rsidRPr="00D3268A">
              <w:rPr>
                <w:b/>
                <w:sz w:val="24"/>
                <w:szCs w:val="24"/>
              </w:rPr>
              <w:t>:</w:t>
            </w:r>
            <w:r w:rsidR="00FE7D46" w:rsidRPr="00D3268A">
              <w:rPr>
                <w:b/>
                <w:sz w:val="24"/>
                <w:szCs w:val="24"/>
              </w:rPr>
              <w:t xml:space="preserve"> </w:t>
            </w:r>
            <w:r w:rsidR="00D3268A" w:rsidRPr="00D3268A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D3268A" w:rsidRPr="00D3268A">
              <w:rPr>
                <w:bCs/>
                <w:sz w:val="24"/>
                <w:szCs w:val="24"/>
              </w:rPr>
              <w:t>Ködöböcz</w:t>
            </w:r>
            <w:proofErr w:type="spellEnd"/>
            <w:r w:rsidR="00D3268A" w:rsidRPr="00D3268A">
              <w:rPr>
                <w:bCs/>
                <w:sz w:val="24"/>
                <w:szCs w:val="24"/>
              </w:rPr>
              <w:t xml:space="preserve"> Gábor PhD főiskolai docens</w:t>
            </w:r>
          </w:p>
        </w:tc>
      </w:tr>
      <w:tr w:rsidR="003218A2" w:rsidRPr="00D3268A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3268A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3268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3268A">
              <w:rPr>
                <w:b/>
                <w:sz w:val="24"/>
                <w:szCs w:val="24"/>
              </w:rPr>
              <w:t>oktató(</w:t>
            </w:r>
            <w:proofErr w:type="gramEnd"/>
            <w:r w:rsidRPr="00D3268A">
              <w:rPr>
                <w:b/>
                <w:sz w:val="24"/>
                <w:szCs w:val="24"/>
              </w:rPr>
              <w:t xml:space="preserve">k), </w:t>
            </w:r>
            <w:r w:rsidRPr="00D3268A">
              <w:rPr>
                <w:sz w:val="24"/>
                <w:szCs w:val="24"/>
              </w:rPr>
              <w:t>ha vannak</w:t>
            </w:r>
            <w:r w:rsidRPr="00D3268A">
              <w:rPr>
                <w:b/>
                <w:sz w:val="24"/>
                <w:szCs w:val="24"/>
              </w:rPr>
              <w:t xml:space="preserve"> </w:t>
            </w:r>
            <w:r w:rsidRPr="00D3268A">
              <w:rPr>
                <w:sz w:val="24"/>
                <w:szCs w:val="24"/>
              </w:rPr>
              <w:t>(</w:t>
            </w:r>
            <w:r w:rsidRPr="00D3268A">
              <w:rPr>
                <w:i/>
                <w:sz w:val="24"/>
                <w:szCs w:val="24"/>
              </w:rPr>
              <w:t>név, beosztás, tud. fokozat</w:t>
            </w:r>
            <w:r w:rsidRPr="00D3268A">
              <w:rPr>
                <w:sz w:val="24"/>
                <w:szCs w:val="24"/>
              </w:rPr>
              <w:t>)</w:t>
            </w:r>
            <w:r w:rsidRPr="00D3268A">
              <w:rPr>
                <w:b/>
                <w:sz w:val="24"/>
                <w:szCs w:val="24"/>
              </w:rPr>
              <w:t>:</w:t>
            </w:r>
            <w:r w:rsidR="00FE7D46" w:rsidRPr="00D3268A">
              <w:rPr>
                <w:b/>
                <w:sz w:val="24"/>
                <w:szCs w:val="24"/>
              </w:rPr>
              <w:t xml:space="preserve"> </w:t>
            </w:r>
            <w:r w:rsidR="00D3268A" w:rsidRPr="00D3268A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D3268A" w:rsidRPr="00D3268A">
              <w:rPr>
                <w:bCs/>
                <w:sz w:val="24"/>
                <w:szCs w:val="24"/>
              </w:rPr>
              <w:t>Ködöböcz</w:t>
            </w:r>
            <w:proofErr w:type="spellEnd"/>
            <w:r w:rsidR="00D3268A" w:rsidRPr="00D3268A">
              <w:rPr>
                <w:bCs/>
                <w:sz w:val="24"/>
                <w:szCs w:val="24"/>
              </w:rPr>
              <w:t xml:space="preserve"> Gábor PhD főiskolai docens</w:t>
            </w:r>
          </w:p>
        </w:tc>
      </w:tr>
    </w:tbl>
    <w:p w:rsidR="008E5F9A" w:rsidRPr="00D3268A" w:rsidRDefault="008E5F9A" w:rsidP="003218A2">
      <w:pPr>
        <w:rPr>
          <w:sz w:val="24"/>
          <w:szCs w:val="24"/>
        </w:rPr>
      </w:pPr>
    </w:p>
    <w:sectPr w:rsidR="008E5F9A" w:rsidRPr="00D3268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DB" w:rsidRDefault="00DB6BDB" w:rsidP="0094340E">
      <w:r>
        <w:separator/>
      </w:r>
    </w:p>
  </w:endnote>
  <w:endnote w:type="continuationSeparator" w:id="0">
    <w:p w:rsidR="00DB6BDB" w:rsidRDefault="00DB6BD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DB" w:rsidRDefault="00DB6BDB" w:rsidP="0094340E">
      <w:r>
        <w:separator/>
      </w:r>
    </w:p>
  </w:footnote>
  <w:footnote w:type="continuationSeparator" w:id="0">
    <w:p w:rsidR="00DB6BDB" w:rsidRDefault="00DB6BDB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53A00"/>
    <w:rsid w:val="00130CDD"/>
    <w:rsid w:val="00167F7F"/>
    <w:rsid w:val="001E1BC9"/>
    <w:rsid w:val="003218A2"/>
    <w:rsid w:val="00343065"/>
    <w:rsid w:val="00456246"/>
    <w:rsid w:val="00634C96"/>
    <w:rsid w:val="00673458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958B0"/>
    <w:rsid w:val="009E087F"/>
    <w:rsid w:val="009E392E"/>
    <w:rsid w:val="009F7810"/>
    <w:rsid w:val="00A47319"/>
    <w:rsid w:val="00AD3B1D"/>
    <w:rsid w:val="00B2445B"/>
    <w:rsid w:val="00C1422D"/>
    <w:rsid w:val="00D219ED"/>
    <w:rsid w:val="00D3268A"/>
    <w:rsid w:val="00D445DE"/>
    <w:rsid w:val="00D87D73"/>
    <w:rsid w:val="00DB6BDB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194E-74B4-4A9B-92FB-7DCD2E0F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2013-07-08T07:30:00Z</dcterms:created>
  <dcterms:modified xsi:type="dcterms:W3CDTF">2013-07-08T07:31:00Z</dcterms:modified>
</cp:coreProperties>
</file>