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Pr="00204B3D" w:rsidRDefault="003218A2" w:rsidP="003218A2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0237DF" w:rsidRPr="00204B3D" w:rsidTr="004453A4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37DF" w:rsidRPr="00204B3D" w:rsidRDefault="000237DF" w:rsidP="000237DF">
            <w:pPr>
              <w:rPr>
                <w:b/>
                <w:sz w:val="24"/>
                <w:szCs w:val="24"/>
              </w:rPr>
            </w:pPr>
            <w:r w:rsidRPr="00204B3D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4B3D">
              <w:rPr>
                <w:b/>
                <w:sz w:val="24"/>
                <w:szCs w:val="24"/>
              </w:rPr>
              <w:t xml:space="preserve">Az irodalom és a társművészetek </w:t>
            </w:r>
            <w:proofErr w:type="spellStart"/>
            <w:r w:rsidRPr="00204B3D">
              <w:rPr>
                <w:b/>
                <w:sz w:val="24"/>
                <w:szCs w:val="24"/>
              </w:rPr>
              <w:t>medialitása</w:t>
            </w:r>
            <w:proofErr w:type="spellEnd"/>
          </w:p>
          <w:p w:rsidR="000237DF" w:rsidRPr="00204B3D" w:rsidRDefault="000237DF" w:rsidP="000237D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</w:t>
            </w:r>
            <w:r w:rsidRPr="00204B3D">
              <w:rPr>
                <w:b/>
                <w:sz w:val="24"/>
                <w:szCs w:val="24"/>
              </w:rPr>
              <w:t>ódja: NBB_SB166K3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237DF" w:rsidRPr="00204B3D" w:rsidRDefault="000237DF" w:rsidP="000237D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04B3D">
              <w:rPr>
                <w:b/>
                <w:sz w:val="24"/>
                <w:szCs w:val="24"/>
              </w:rPr>
              <w:t>Kreditszáma: 3</w:t>
            </w:r>
          </w:p>
        </w:tc>
      </w:tr>
      <w:tr w:rsidR="003218A2" w:rsidRPr="00204B3D" w:rsidTr="007D7BD7">
        <w:tc>
          <w:tcPr>
            <w:tcW w:w="9180" w:type="dxa"/>
            <w:gridSpan w:val="2"/>
          </w:tcPr>
          <w:p w:rsidR="003218A2" w:rsidRPr="00204B3D" w:rsidRDefault="003218A2" w:rsidP="000237DF">
            <w:pPr>
              <w:spacing w:before="60"/>
              <w:jc w:val="both"/>
              <w:rPr>
                <w:sz w:val="24"/>
                <w:szCs w:val="24"/>
              </w:rPr>
            </w:pPr>
            <w:r w:rsidRPr="00204B3D">
              <w:rPr>
                <w:sz w:val="24"/>
                <w:szCs w:val="24"/>
              </w:rPr>
              <w:t>A tanóra típusa</w:t>
            </w:r>
            <w:r w:rsidRPr="00204B3D">
              <w:rPr>
                <w:rStyle w:val="Lbjegyzet-hivatkozs"/>
                <w:sz w:val="24"/>
                <w:szCs w:val="24"/>
              </w:rPr>
              <w:footnoteReference w:id="1"/>
            </w:r>
            <w:r w:rsidRPr="00204B3D">
              <w:rPr>
                <w:sz w:val="24"/>
                <w:szCs w:val="24"/>
              </w:rPr>
              <w:t>:</w:t>
            </w:r>
            <w:r w:rsidR="00FE7D46" w:rsidRPr="00204B3D">
              <w:rPr>
                <w:sz w:val="24"/>
                <w:szCs w:val="24"/>
              </w:rPr>
              <w:t xml:space="preserve"> </w:t>
            </w:r>
            <w:r w:rsidR="00204B3D" w:rsidRPr="000237DF">
              <w:rPr>
                <w:b/>
                <w:sz w:val="24"/>
                <w:szCs w:val="24"/>
              </w:rPr>
              <w:t>előadás</w:t>
            </w:r>
            <w:r w:rsidRPr="00204B3D">
              <w:rPr>
                <w:sz w:val="24"/>
                <w:szCs w:val="24"/>
              </w:rPr>
              <w:tab/>
              <w:t xml:space="preserve">és száma: </w:t>
            </w:r>
            <w:r w:rsidR="000237DF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204B3D" w:rsidTr="007D7BD7">
        <w:tc>
          <w:tcPr>
            <w:tcW w:w="9180" w:type="dxa"/>
            <w:gridSpan w:val="2"/>
          </w:tcPr>
          <w:p w:rsidR="003218A2" w:rsidRPr="00204B3D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204B3D">
              <w:rPr>
                <w:sz w:val="24"/>
                <w:szCs w:val="24"/>
              </w:rPr>
              <w:t>A számonkérés módja (</w:t>
            </w:r>
            <w:proofErr w:type="spellStart"/>
            <w:r w:rsidRPr="00204B3D">
              <w:rPr>
                <w:sz w:val="24"/>
                <w:szCs w:val="24"/>
              </w:rPr>
              <w:t>koll</w:t>
            </w:r>
            <w:proofErr w:type="spellEnd"/>
            <w:r w:rsidRPr="00204B3D">
              <w:rPr>
                <w:sz w:val="24"/>
                <w:szCs w:val="24"/>
              </w:rPr>
              <w:t>./</w:t>
            </w:r>
            <w:proofErr w:type="spellStart"/>
            <w:r w:rsidRPr="00204B3D">
              <w:rPr>
                <w:sz w:val="24"/>
                <w:szCs w:val="24"/>
              </w:rPr>
              <w:t>gyj</w:t>
            </w:r>
            <w:proofErr w:type="spellEnd"/>
            <w:r w:rsidRPr="00204B3D">
              <w:rPr>
                <w:sz w:val="24"/>
                <w:szCs w:val="24"/>
              </w:rPr>
              <w:t>./</w:t>
            </w:r>
            <w:proofErr w:type="gramStart"/>
            <w:r w:rsidRPr="00204B3D">
              <w:rPr>
                <w:sz w:val="24"/>
                <w:szCs w:val="24"/>
              </w:rPr>
              <w:t>egyéb</w:t>
            </w:r>
            <w:r w:rsidRPr="00204B3D">
              <w:rPr>
                <w:rStyle w:val="Lbjegyzet-hivatkozs"/>
                <w:sz w:val="24"/>
                <w:szCs w:val="24"/>
              </w:rPr>
              <w:footnoteReference w:id="2"/>
            </w:r>
            <w:r w:rsidRPr="00204B3D">
              <w:rPr>
                <w:sz w:val="24"/>
                <w:szCs w:val="24"/>
              </w:rPr>
              <w:t>)</w:t>
            </w:r>
            <w:proofErr w:type="gramEnd"/>
            <w:r w:rsidRPr="00204B3D">
              <w:rPr>
                <w:sz w:val="24"/>
                <w:szCs w:val="24"/>
              </w:rPr>
              <w:t xml:space="preserve">: </w:t>
            </w:r>
            <w:r w:rsidR="00204B3D" w:rsidRPr="000237DF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204B3D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04B3D" w:rsidRDefault="003218A2" w:rsidP="007D7BD7">
            <w:pPr>
              <w:jc w:val="both"/>
              <w:rPr>
                <w:sz w:val="24"/>
                <w:szCs w:val="24"/>
              </w:rPr>
            </w:pPr>
            <w:r w:rsidRPr="00204B3D">
              <w:rPr>
                <w:sz w:val="24"/>
                <w:szCs w:val="24"/>
              </w:rPr>
              <w:t>A tantárgy tantervi helye (hányadik félév):</w:t>
            </w:r>
            <w:r w:rsidR="00FE7D46" w:rsidRPr="00204B3D">
              <w:rPr>
                <w:sz w:val="24"/>
                <w:szCs w:val="24"/>
              </w:rPr>
              <w:t xml:space="preserve"> </w:t>
            </w:r>
            <w:r w:rsidR="00204B3D" w:rsidRPr="000237DF">
              <w:rPr>
                <w:b/>
                <w:sz w:val="24"/>
                <w:szCs w:val="24"/>
              </w:rPr>
              <w:t>V.</w:t>
            </w:r>
          </w:p>
        </w:tc>
      </w:tr>
      <w:tr w:rsidR="003218A2" w:rsidRPr="00204B3D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04B3D" w:rsidRDefault="003218A2" w:rsidP="007D7BD7">
            <w:pPr>
              <w:jc w:val="both"/>
              <w:rPr>
                <w:sz w:val="24"/>
                <w:szCs w:val="24"/>
              </w:rPr>
            </w:pPr>
            <w:r w:rsidRPr="00204B3D">
              <w:rPr>
                <w:sz w:val="24"/>
                <w:szCs w:val="24"/>
              </w:rPr>
              <w:t xml:space="preserve">Előtanulmányi feltételek </w:t>
            </w:r>
            <w:r w:rsidRPr="00204B3D">
              <w:rPr>
                <w:i/>
                <w:sz w:val="24"/>
                <w:szCs w:val="24"/>
              </w:rPr>
              <w:t>(ha vannak)</w:t>
            </w:r>
            <w:r w:rsidRPr="00204B3D">
              <w:rPr>
                <w:sz w:val="24"/>
                <w:szCs w:val="24"/>
              </w:rPr>
              <w:t>:</w:t>
            </w:r>
            <w:r w:rsidRPr="00204B3D">
              <w:rPr>
                <w:i/>
                <w:sz w:val="24"/>
                <w:szCs w:val="24"/>
              </w:rPr>
              <w:t xml:space="preserve"> </w:t>
            </w:r>
            <w:r w:rsidR="00204B3D" w:rsidRPr="00204B3D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204B3D" w:rsidTr="00975C41">
        <w:trPr>
          <w:trHeight w:val="724"/>
        </w:trPr>
        <w:tc>
          <w:tcPr>
            <w:tcW w:w="9180" w:type="dxa"/>
            <w:gridSpan w:val="2"/>
          </w:tcPr>
          <w:p w:rsidR="00FE7D46" w:rsidRPr="00204B3D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204B3D">
              <w:rPr>
                <w:b/>
                <w:sz w:val="24"/>
                <w:szCs w:val="24"/>
              </w:rPr>
              <w:t>Tantárgyleírás</w:t>
            </w:r>
            <w:r w:rsidRPr="00204B3D">
              <w:rPr>
                <w:sz w:val="24"/>
                <w:szCs w:val="24"/>
              </w:rPr>
              <w:t>:</w:t>
            </w:r>
          </w:p>
          <w:p w:rsidR="00FE7D46" w:rsidRPr="00204B3D" w:rsidRDefault="00204B3D" w:rsidP="000800A3">
            <w:pPr>
              <w:spacing w:before="60" w:after="120"/>
              <w:jc w:val="both"/>
              <w:rPr>
                <w:b/>
                <w:sz w:val="24"/>
                <w:szCs w:val="24"/>
              </w:rPr>
            </w:pPr>
            <w:r w:rsidRPr="00204B3D">
              <w:rPr>
                <w:sz w:val="24"/>
                <w:szCs w:val="24"/>
              </w:rPr>
              <w:t>Az irodalmat és a kultúrát egészében az elitizmus vádjával illetik. Az irodalomnak azonban nagyon szoros a kapcsolata az alacsonyabb kulturális szintűnek vélt tömegkommunikációval. Az elválasztás alapjaiként szolgáló ellenpontokon (befogadás–használat, önérték–piac, időtállóság–ideiglenesség) túl e tárgy arra keresi a választ, milyen elméleti alapjai vannak a két kulturális tényező között fellépő összjátéknak: lehet-e közös kommunikációs modelljük, szembeállíthatók-e élesen egymással, illetve milyen változásokon megy át a műalkotás a tömegkommunikáció keretei között (pl. a megfilmesítés kapcsán). A kurzus gyakorlati oldalát pedig ennek az összjátéknak az értelmezésén túl a tömegkommunikáció (sokszor manipulatív) mechanizmusainak felfejtése adja – akár napi médiaesemények elemzése szintjén is.</w:t>
            </w:r>
          </w:p>
        </w:tc>
      </w:tr>
      <w:tr w:rsidR="00FE7D46" w:rsidRPr="00204B3D" w:rsidTr="00975C41">
        <w:trPr>
          <w:trHeight w:val="1271"/>
        </w:trPr>
        <w:tc>
          <w:tcPr>
            <w:tcW w:w="9180" w:type="dxa"/>
            <w:gridSpan w:val="2"/>
          </w:tcPr>
          <w:p w:rsidR="00FE7D46" w:rsidRPr="00204B3D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204B3D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204B3D" w:rsidRPr="00204B3D" w:rsidRDefault="00204B3D" w:rsidP="00204B3D">
            <w:pPr>
              <w:rPr>
                <w:sz w:val="24"/>
                <w:szCs w:val="24"/>
              </w:rPr>
            </w:pPr>
            <w:r w:rsidRPr="00204B3D">
              <w:rPr>
                <w:sz w:val="24"/>
                <w:szCs w:val="24"/>
              </w:rPr>
              <w:t xml:space="preserve">Bacsó Béla: </w:t>
            </w:r>
            <w:r w:rsidRPr="00204B3D">
              <w:rPr>
                <w:i/>
                <w:iCs/>
                <w:sz w:val="24"/>
                <w:szCs w:val="24"/>
              </w:rPr>
              <w:t>Szempontok a tömegművészet esztétikájához</w:t>
            </w:r>
            <w:r w:rsidRPr="00204B3D">
              <w:rPr>
                <w:sz w:val="24"/>
                <w:szCs w:val="24"/>
              </w:rPr>
              <w:t xml:space="preserve">, </w:t>
            </w:r>
            <w:proofErr w:type="spellStart"/>
            <w:r w:rsidRPr="00204B3D">
              <w:rPr>
                <w:sz w:val="24"/>
                <w:szCs w:val="24"/>
              </w:rPr>
              <w:t>in</w:t>
            </w:r>
            <w:proofErr w:type="spellEnd"/>
            <w:r w:rsidRPr="00204B3D">
              <w:rPr>
                <w:sz w:val="24"/>
                <w:szCs w:val="24"/>
              </w:rPr>
              <w:t xml:space="preserve"> </w:t>
            </w:r>
            <w:proofErr w:type="spellStart"/>
            <w:r w:rsidRPr="00204B3D">
              <w:rPr>
                <w:sz w:val="24"/>
                <w:szCs w:val="24"/>
              </w:rPr>
              <w:t>Uő</w:t>
            </w:r>
            <w:proofErr w:type="spellEnd"/>
            <w:proofErr w:type="gramStart"/>
            <w:r w:rsidRPr="00204B3D">
              <w:rPr>
                <w:sz w:val="24"/>
                <w:szCs w:val="24"/>
              </w:rPr>
              <w:t>.:</w:t>
            </w:r>
            <w:proofErr w:type="gramEnd"/>
            <w:r w:rsidRPr="00204B3D">
              <w:rPr>
                <w:sz w:val="24"/>
                <w:szCs w:val="24"/>
              </w:rPr>
              <w:t xml:space="preserve"> </w:t>
            </w:r>
            <w:r w:rsidRPr="00204B3D">
              <w:rPr>
                <w:i/>
                <w:iCs/>
                <w:sz w:val="24"/>
                <w:szCs w:val="24"/>
              </w:rPr>
              <w:t>Határpontok</w:t>
            </w:r>
            <w:r w:rsidRPr="00204B3D">
              <w:rPr>
                <w:sz w:val="24"/>
                <w:szCs w:val="24"/>
              </w:rPr>
              <w:t>, Bp.: Lukács Archívum–</w:t>
            </w:r>
            <w:proofErr w:type="spellStart"/>
            <w:r w:rsidRPr="00204B3D">
              <w:rPr>
                <w:sz w:val="24"/>
                <w:szCs w:val="24"/>
              </w:rPr>
              <w:t>T-Twins</w:t>
            </w:r>
            <w:proofErr w:type="spellEnd"/>
            <w:r w:rsidRPr="00204B3D">
              <w:rPr>
                <w:sz w:val="24"/>
                <w:szCs w:val="24"/>
              </w:rPr>
              <w:t>, 1994, 131–138.</w:t>
            </w:r>
          </w:p>
          <w:p w:rsidR="00204B3D" w:rsidRPr="00204B3D" w:rsidRDefault="00204B3D" w:rsidP="00204B3D">
            <w:pPr>
              <w:rPr>
                <w:sz w:val="24"/>
                <w:szCs w:val="24"/>
              </w:rPr>
            </w:pPr>
            <w:r w:rsidRPr="00204B3D">
              <w:rPr>
                <w:sz w:val="24"/>
                <w:szCs w:val="24"/>
              </w:rPr>
              <w:t xml:space="preserve">Kulcsár Szabó Ernő: </w:t>
            </w:r>
            <w:r w:rsidRPr="00204B3D">
              <w:rPr>
                <w:i/>
                <w:iCs/>
                <w:sz w:val="24"/>
                <w:szCs w:val="24"/>
              </w:rPr>
              <w:t xml:space="preserve">Költészettörténet és mediális </w:t>
            </w:r>
            <w:proofErr w:type="spellStart"/>
            <w:r w:rsidRPr="00204B3D">
              <w:rPr>
                <w:i/>
                <w:iCs/>
                <w:sz w:val="24"/>
                <w:szCs w:val="24"/>
              </w:rPr>
              <w:t>kultúrtechnikák</w:t>
            </w:r>
            <w:proofErr w:type="spellEnd"/>
            <w:r w:rsidRPr="00204B3D">
              <w:rPr>
                <w:sz w:val="24"/>
                <w:szCs w:val="24"/>
              </w:rPr>
              <w:t xml:space="preserve">, </w:t>
            </w:r>
            <w:proofErr w:type="spellStart"/>
            <w:r w:rsidRPr="00204B3D">
              <w:rPr>
                <w:sz w:val="24"/>
                <w:szCs w:val="24"/>
              </w:rPr>
              <w:t>in</w:t>
            </w:r>
            <w:proofErr w:type="spellEnd"/>
            <w:r w:rsidRPr="00204B3D">
              <w:rPr>
                <w:sz w:val="24"/>
                <w:szCs w:val="24"/>
              </w:rPr>
              <w:t xml:space="preserve"> </w:t>
            </w:r>
            <w:r w:rsidRPr="00204B3D">
              <w:rPr>
                <w:i/>
                <w:iCs/>
                <w:sz w:val="24"/>
                <w:szCs w:val="24"/>
              </w:rPr>
              <w:t xml:space="preserve">Történelem – kultúra – </w:t>
            </w:r>
            <w:proofErr w:type="spellStart"/>
            <w:r w:rsidRPr="00204B3D">
              <w:rPr>
                <w:i/>
                <w:iCs/>
                <w:sz w:val="24"/>
                <w:szCs w:val="24"/>
              </w:rPr>
              <w:t>medialitás</w:t>
            </w:r>
            <w:proofErr w:type="spellEnd"/>
            <w:r w:rsidRPr="00204B3D">
              <w:rPr>
                <w:sz w:val="24"/>
                <w:szCs w:val="24"/>
              </w:rPr>
              <w:t>, szerk. Kulcsár Szabó Ernő – Szirák Péter, Bp.: Balassi, 2003, 15–30.</w:t>
            </w:r>
          </w:p>
          <w:p w:rsidR="00204B3D" w:rsidRPr="00204B3D" w:rsidRDefault="00204B3D" w:rsidP="00204B3D">
            <w:pPr>
              <w:rPr>
                <w:sz w:val="24"/>
                <w:szCs w:val="24"/>
              </w:rPr>
            </w:pPr>
            <w:proofErr w:type="spellStart"/>
            <w:r w:rsidRPr="00204B3D">
              <w:rPr>
                <w:sz w:val="24"/>
                <w:szCs w:val="24"/>
              </w:rPr>
              <w:t>Umberto</w:t>
            </w:r>
            <w:proofErr w:type="spellEnd"/>
            <w:r w:rsidRPr="00204B3D">
              <w:rPr>
                <w:sz w:val="24"/>
                <w:szCs w:val="24"/>
              </w:rPr>
              <w:t xml:space="preserve"> </w:t>
            </w:r>
            <w:proofErr w:type="spellStart"/>
            <w:r w:rsidRPr="00204B3D">
              <w:rPr>
                <w:sz w:val="24"/>
                <w:szCs w:val="24"/>
              </w:rPr>
              <w:t>Eco</w:t>
            </w:r>
            <w:proofErr w:type="spellEnd"/>
            <w:r w:rsidRPr="00204B3D">
              <w:rPr>
                <w:sz w:val="24"/>
                <w:szCs w:val="24"/>
              </w:rPr>
              <w:t xml:space="preserve">: </w:t>
            </w:r>
            <w:r w:rsidRPr="00204B3D">
              <w:rPr>
                <w:i/>
                <w:iCs/>
                <w:sz w:val="24"/>
                <w:szCs w:val="24"/>
              </w:rPr>
              <w:t>Nyitott mű</w:t>
            </w:r>
            <w:r w:rsidRPr="00204B3D">
              <w:rPr>
                <w:sz w:val="24"/>
                <w:szCs w:val="24"/>
              </w:rPr>
              <w:t>, Bp.: Európa, 1998, 158–173, 231–255.</w:t>
            </w:r>
          </w:p>
          <w:p w:rsidR="00204B3D" w:rsidRPr="00204B3D" w:rsidRDefault="00204B3D" w:rsidP="00204B3D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204B3D">
              <w:rPr>
                <w:b/>
                <w:bCs/>
                <w:sz w:val="24"/>
                <w:szCs w:val="24"/>
              </w:rPr>
              <w:t>Ajánlott olvasmányok:</w:t>
            </w:r>
          </w:p>
          <w:p w:rsidR="00204B3D" w:rsidRPr="00204B3D" w:rsidRDefault="00204B3D" w:rsidP="00204B3D">
            <w:pPr>
              <w:rPr>
                <w:sz w:val="24"/>
                <w:szCs w:val="24"/>
              </w:rPr>
            </w:pPr>
            <w:r w:rsidRPr="00204B3D">
              <w:rPr>
                <w:sz w:val="24"/>
                <w:szCs w:val="24"/>
              </w:rPr>
              <w:t xml:space="preserve">György Péter: </w:t>
            </w:r>
            <w:r w:rsidRPr="00204B3D">
              <w:rPr>
                <w:i/>
                <w:iCs/>
                <w:sz w:val="24"/>
                <w:szCs w:val="24"/>
              </w:rPr>
              <w:t>Digitális éden</w:t>
            </w:r>
            <w:r w:rsidRPr="00204B3D">
              <w:rPr>
                <w:sz w:val="24"/>
                <w:szCs w:val="24"/>
              </w:rPr>
              <w:t>, Bp.: Magvető, 1998.</w:t>
            </w:r>
          </w:p>
          <w:p w:rsidR="00204B3D" w:rsidRPr="00204B3D" w:rsidRDefault="00204B3D" w:rsidP="00204B3D">
            <w:pPr>
              <w:rPr>
                <w:sz w:val="24"/>
                <w:szCs w:val="24"/>
              </w:rPr>
            </w:pPr>
            <w:proofErr w:type="spellStart"/>
            <w:r w:rsidRPr="00204B3D">
              <w:rPr>
                <w:sz w:val="24"/>
                <w:szCs w:val="24"/>
              </w:rPr>
              <w:t>Fréderic</w:t>
            </w:r>
            <w:proofErr w:type="spellEnd"/>
            <w:r w:rsidRPr="00204B3D">
              <w:rPr>
                <w:sz w:val="24"/>
                <w:szCs w:val="24"/>
              </w:rPr>
              <w:t xml:space="preserve"> </w:t>
            </w:r>
            <w:proofErr w:type="spellStart"/>
            <w:r w:rsidRPr="00204B3D">
              <w:rPr>
                <w:sz w:val="24"/>
                <w:szCs w:val="24"/>
              </w:rPr>
              <w:t>Barbirer</w:t>
            </w:r>
            <w:proofErr w:type="spellEnd"/>
            <w:r w:rsidRPr="00204B3D">
              <w:rPr>
                <w:sz w:val="24"/>
                <w:szCs w:val="24"/>
              </w:rPr>
              <w:t>–</w:t>
            </w:r>
            <w:proofErr w:type="spellStart"/>
            <w:r w:rsidRPr="00204B3D">
              <w:rPr>
                <w:sz w:val="24"/>
                <w:szCs w:val="24"/>
              </w:rPr>
              <w:t>Catherine</w:t>
            </w:r>
            <w:proofErr w:type="spellEnd"/>
            <w:r w:rsidRPr="00204B3D">
              <w:rPr>
                <w:sz w:val="24"/>
                <w:szCs w:val="24"/>
              </w:rPr>
              <w:t xml:space="preserve"> </w:t>
            </w:r>
            <w:proofErr w:type="spellStart"/>
            <w:r w:rsidRPr="00204B3D">
              <w:rPr>
                <w:sz w:val="24"/>
                <w:szCs w:val="24"/>
              </w:rPr>
              <w:t>Bertho</w:t>
            </w:r>
            <w:proofErr w:type="spellEnd"/>
            <w:r w:rsidRPr="00204B3D">
              <w:rPr>
                <w:sz w:val="24"/>
                <w:szCs w:val="24"/>
              </w:rPr>
              <w:t xml:space="preserve"> </w:t>
            </w:r>
            <w:proofErr w:type="spellStart"/>
            <w:r w:rsidRPr="00204B3D">
              <w:rPr>
                <w:sz w:val="24"/>
                <w:szCs w:val="24"/>
              </w:rPr>
              <w:t>Lavenir</w:t>
            </w:r>
            <w:proofErr w:type="spellEnd"/>
            <w:r w:rsidRPr="00204B3D">
              <w:rPr>
                <w:sz w:val="24"/>
                <w:szCs w:val="24"/>
              </w:rPr>
              <w:t xml:space="preserve">: </w:t>
            </w:r>
            <w:r w:rsidRPr="00204B3D">
              <w:rPr>
                <w:i/>
                <w:iCs/>
                <w:sz w:val="24"/>
                <w:szCs w:val="24"/>
              </w:rPr>
              <w:t>A média története</w:t>
            </w:r>
            <w:r w:rsidRPr="00204B3D">
              <w:rPr>
                <w:sz w:val="24"/>
                <w:szCs w:val="24"/>
              </w:rPr>
              <w:t>, Bp.: Osiris, 2004.</w:t>
            </w:r>
          </w:p>
          <w:p w:rsidR="00FE7D46" w:rsidRPr="00204B3D" w:rsidRDefault="00204B3D" w:rsidP="000800A3">
            <w:pPr>
              <w:tabs>
                <w:tab w:val="left" w:pos="832"/>
              </w:tabs>
              <w:spacing w:after="120"/>
              <w:rPr>
                <w:sz w:val="24"/>
                <w:szCs w:val="24"/>
              </w:rPr>
            </w:pPr>
            <w:r w:rsidRPr="00204B3D">
              <w:rPr>
                <w:sz w:val="24"/>
                <w:szCs w:val="24"/>
              </w:rPr>
              <w:t xml:space="preserve">Denis </w:t>
            </w:r>
            <w:proofErr w:type="spellStart"/>
            <w:r w:rsidRPr="00204B3D">
              <w:rPr>
                <w:sz w:val="24"/>
                <w:szCs w:val="24"/>
              </w:rPr>
              <w:t>Mcquail</w:t>
            </w:r>
            <w:proofErr w:type="spellEnd"/>
            <w:r w:rsidRPr="00204B3D">
              <w:rPr>
                <w:sz w:val="24"/>
                <w:szCs w:val="24"/>
              </w:rPr>
              <w:t xml:space="preserve">: </w:t>
            </w:r>
            <w:r w:rsidRPr="00204B3D">
              <w:rPr>
                <w:i/>
                <w:iCs/>
                <w:sz w:val="24"/>
                <w:szCs w:val="24"/>
              </w:rPr>
              <w:t>A tömegkommunikáció elmélete</w:t>
            </w:r>
            <w:r w:rsidRPr="00204B3D">
              <w:rPr>
                <w:sz w:val="24"/>
                <w:szCs w:val="24"/>
              </w:rPr>
              <w:t>, Bp.: Osiris, 2003.</w:t>
            </w:r>
          </w:p>
        </w:tc>
      </w:tr>
      <w:tr w:rsidR="003218A2" w:rsidRPr="00204B3D" w:rsidTr="007D7BD7">
        <w:trPr>
          <w:trHeight w:val="338"/>
        </w:trPr>
        <w:tc>
          <w:tcPr>
            <w:tcW w:w="9180" w:type="dxa"/>
            <w:gridSpan w:val="2"/>
          </w:tcPr>
          <w:p w:rsidR="003218A2" w:rsidRPr="00204B3D" w:rsidRDefault="003218A2" w:rsidP="000800A3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204B3D">
              <w:rPr>
                <w:b/>
                <w:sz w:val="24"/>
                <w:szCs w:val="24"/>
              </w:rPr>
              <w:t xml:space="preserve">Tantárgy felelőse </w:t>
            </w:r>
            <w:r w:rsidRPr="00204B3D">
              <w:rPr>
                <w:sz w:val="24"/>
                <w:szCs w:val="24"/>
              </w:rPr>
              <w:t>(</w:t>
            </w:r>
            <w:r w:rsidRPr="00204B3D">
              <w:rPr>
                <w:i/>
                <w:sz w:val="24"/>
                <w:szCs w:val="24"/>
              </w:rPr>
              <w:t>név, beosztás, tud. fokozat</w:t>
            </w:r>
            <w:r w:rsidRPr="00204B3D">
              <w:rPr>
                <w:sz w:val="24"/>
                <w:szCs w:val="24"/>
              </w:rPr>
              <w:t>)</w:t>
            </w:r>
            <w:r w:rsidRPr="00204B3D">
              <w:rPr>
                <w:b/>
                <w:sz w:val="24"/>
                <w:szCs w:val="24"/>
              </w:rPr>
              <w:t>:</w:t>
            </w:r>
            <w:r w:rsidR="00FE7D46" w:rsidRPr="00204B3D">
              <w:rPr>
                <w:b/>
                <w:sz w:val="24"/>
                <w:szCs w:val="24"/>
              </w:rPr>
              <w:t xml:space="preserve"> </w:t>
            </w:r>
            <w:r w:rsidR="00204B3D" w:rsidRPr="00204B3D">
              <w:rPr>
                <w:bCs/>
                <w:sz w:val="24"/>
                <w:szCs w:val="24"/>
              </w:rPr>
              <w:t xml:space="preserve">Dr. Bednanics Gábor PhD főiskolai </w:t>
            </w:r>
            <w:r w:rsidR="000800A3">
              <w:rPr>
                <w:bCs/>
                <w:sz w:val="24"/>
                <w:szCs w:val="24"/>
              </w:rPr>
              <w:t>docens</w:t>
            </w:r>
          </w:p>
        </w:tc>
      </w:tr>
      <w:tr w:rsidR="003218A2" w:rsidRPr="00204B3D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204B3D" w:rsidRDefault="003218A2" w:rsidP="000800A3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204B3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204B3D">
              <w:rPr>
                <w:b/>
                <w:sz w:val="24"/>
                <w:szCs w:val="24"/>
              </w:rPr>
              <w:t>oktató(</w:t>
            </w:r>
            <w:proofErr w:type="gramEnd"/>
            <w:r w:rsidRPr="00204B3D">
              <w:rPr>
                <w:b/>
                <w:sz w:val="24"/>
                <w:szCs w:val="24"/>
              </w:rPr>
              <w:t xml:space="preserve">k), </w:t>
            </w:r>
            <w:r w:rsidRPr="00204B3D">
              <w:rPr>
                <w:sz w:val="24"/>
                <w:szCs w:val="24"/>
              </w:rPr>
              <w:t>ha vannak</w:t>
            </w:r>
            <w:r w:rsidRPr="00204B3D">
              <w:rPr>
                <w:b/>
                <w:sz w:val="24"/>
                <w:szCs w:val="24"/>
              </w:rPr>
              <w:t xml:space="preserve"> </w:t>
            </w:r>
            <w:r w:rsidRPr="00204B3D">
              <w:rPr>
                <w:sz w:val="24"/>
                <w:szCs w:val="24"/>
              </w:rPr>
              <w:t>(</w:t>
            </w:r>
            <w:r w:rsidRPr="00204B3D">
              <w:rPr>
                <w:i/>
                <w:sz w:val="24"/>
                <w:szCs w:val="24"/>
              </w:rPr>
              <w:t>név, beosztás, tud. fokozat</w:t>
            </w:r>
            <w:r w:rsidRPr="00204B3D">
              <w:rPr>
                <w:sz w:val="24"/>
                <w:szCs w:val="24"/>
              </w:rPr>
              <w:t>)</w:t>
            </w:r>
            <w:r w:rsidRPr="00204B3D">
              <w:rPr>
                <w:b/>
                <w:sz w:val="24"/>
                <w:szCs w:val="24"/>
              </w:rPr>
              <w:t>:</w:t>
            </w:r>
            <w:r w:rsidR="00FE7D46" w:rsidRPr="00204B3D">
              <w:rPr>
                <w:b/>
                <w:sz w:val="24"/>
                <w:szCs w:val="24"/>
              </w:rPr>
              <w:t xml:space="preserve"> </w:t>
            </w:r>
            <w:r w:rsidR="00204B3D" w:rsidRPr="00204B3D">
              <w:rPr>
                <w:bCs/>
                <w:sz w:val="24"/>
                <w:szCs w:val="24"/>
              </w:rPr>
              <w:t xml:space="preserve">Dr. Bednanics Gábor PhD főiskolai </w:t>
            </w:r>
            <w:r w:rsidR="000800A3">
              <w:rPr>
                <w:bCs/>
                <w:sz w:val="24"/>
                <w:szCs w:val="24"/>
              </w:rPr>
              <w:t>docens</w:t>
            </w:r>
          </w:p>
        </w:tc>
      </w:tr>
    </w:tbl>
    <w:p w:rsidR="008E5F9A" w:rsidRPr="00204B3D" w:rsidRDefault="008E5F9A" w:rsidP="003218A2">
      <w:pPr>
        <w:rPr>
          <w:sz w:val="24"/>
          <w:szCs w:val="24"/>
        </w:rPr>
      </w:pPr>
    </w:p>
    <w:sectPr w:rsidR="008E5F9A" w:rsidRPr="00204B3D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466" w:rsidRDefault="00C86466" w:rsidP="0094340E">
      <w:r>
        <w:separator/>
      </w:r>
    </w:p>
  </w:endnote>
  <w:endnote w:type="continuationSeparator" w:id="0">
    <w:p w:rsidR="00C86466" w:rsidRDefault="00C86466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466" w:rsidRDefault="00C86466" w:rsidP="0094340E">
      <w:r>
        <w:separator/>
      </w:r>
    </w:p>
  </w:footnote>
  <w:footnote w:type="continuationSeparator" w:id="0">
    <w:p w:rsidR="00C86466" w:rsidRDefault="00C86466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237DF"/>
    <w:rsid w:val="000800A3"/>
    <w:rsid w:val="00130CDD"/>
    <w:rsid w:val="00167F7F"/>
    <w:rsid w:val="001E1BC9"/>
    <w:rsid w:val="00204B3D"/>
    <w:rsid w:val="003218A2"/>
    <w:rsid w:val="00343065"/>
    <w:rsid w:val="005F13F3"/>
    <w:rsid w:val="00634C96"/>
    <w:rsid w:val="00673458"/>
    <w:rsid w:val="00766CEA"/>
    <w:rsid w:val="007D7BD7"/>
    <w:rsid w:val="008B32D1"/>
    <w:rsid w:val="008E5F9A"/>
    <w:rsid w:val="008F3139"/>
    <w:rsid w:val="0094340E"/>
    <w:rsid w:val="00945030"/>
    <w:rsid w:val="00965159"/>
    <w:rsid w:val="009659AA"/>
    <w:rsid w:val="00975C41"/>
    <w:rsid w:val="009D7ADD"/>
    <w:rsid w:val="009E392E"/>
    <w:rsid w:val="009F7810"/>
    <w:rsid w:val="00A47319"/>
    <w:rsid w:val="00AD3B1D"/>
    <w:rsid w:val="00C1422D"/>
    <w:rsid w:val="00C86466"/>
    <w:rsid w:val="00D219ED"/>
    <w:rsid w:val="00D445DE"/>
    <w:rsid w:val="00D87D73"/>
    <w:rsid w:val="00EB69FB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ECBE-844F-4EB7-9EC2-D9109BF8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2013-07-01T09:45:00Z</dcterms:created>
  <dcterms:modified xsi:type="dcterms:W3CDTF">2013-07-01T09:45:00Z</dcterms:modified>
</cp:coreProperties>
</file>