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3C35D2" w:rsidRPr="00010571" w:rsidTr="00C159F9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35D2" w:rsidRPr="00010571" w:rsidRDefault="003C35D2" w:rsidP="003C35D2">
            <w:pPr>
              <w:rPr>
                <w:b/>
                <w:sz w:val="24"/>
                <w:szCs w:val="24"/>
              </w:rPr>
            </w:pPr>
            <w:r w:rsidRPr="00010571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0571">
              <w:rPr>
                <w:b/>
                <w:sz w:val="24"/>
                <w:szCs w:val="24"/>
              </w:rPr>
              <w:t>Antik politikaelméletek</w:t>
            </w:r>
          </w:p>
          <w:p w:rsidR="003C35D2" w:rsidRPr="00010571" w:rsidRDefault="003C35D2" w:rsidP="003C35D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10571">
              <w:rPr>
                <w:b/>
                <w:sz w:val="24"/>
                <w:szCs w:val="24"/>
              </w:rPr>
              <w:t>Tantárgy kódja: NBB_SB113K3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35D2" w:rsidRPr="00010571" w:rsidRDefault="003C35D2" w:rsidP="003C35D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10571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010571" w:rsidTr="007D7BD7">
        <w:tc>
          <w:tcPr>
            <w:tcW w:w="9180" w:type="dxa"/>
            <w:gridSpan w:val="2"/>
          </w:tcPr>
          <w:p w:rsidR="003218A2" w:rsidRPr="00010571" w:rsidRDefault="003218A2" w:rsidP="003C35D2">
            <w:pPr>
              <w:spacing w:before="60"/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 xml:space="preserve">A tanóra </w:t>
            </w:r>
            <w:proofErr w:type="gramStart"/>
            <w:r w:rsidRPr="00010571">
              <w:rPr>
                <w:sz w:val="24"/>
                <w:szCs w:val="24"/>
              </w:rPr>
              <w:t>típusa</w:t>
            </w:r>
            <w:r w:rsidRPr="00010571">
              <w:rPr>
                <w:rStyle w:val="Lbjegyzet-hivatkozs"/>
                <w:sz w:val="24"/>
                <w:szCs w:val="24"/>
              </w:rPr>
              <w:footnoteReference w:id="1"/>
            </w:r>
            <w:r w:rsidRPr="00010571">
              <w:rPr>
                <w:sz w:val="24"/>
                <w:szCs w:val="24"/>
              </w:rPr>
              <w:t>:</w:t>
            </w:r>
            <w:proofErr w:type="gramEnd"/>
            <w:r w:rsidR="00FE7D46" w:rsidRPr="00010571">
              <w:rPr>
                <w:sz w:val="24"/>
                <w:szCs w:val="24"/>
              </w:rPr>
              <w:t xml:space="preserve"> </w:t>
            </w:r>
            <w:r w:rsidR="00365AE0" w:rsidRPr="003C35D2">
              <w:rPr>
                <w:b/>
                <w:sz w:val="24"/>
                <w:szCs w:val="24"/>
              </w:rPr>
              <w:t>előadás</w:t>
            </w:r>
            <w:r w:rsidRPr="00010571">
              <w:rPr>
                <w:sz w:val="24"/>
                <w:szCs w:val="24"/>
              </w:rPr>
              <w:tab/>
              <w:t xml:space="preserve">és száma: </w:t>
            </w:r>
            <w:r w:rsidR="003C35D2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010571" w:rsidTr="007D7BD7">
        <w:tc>
          <w:tcPr>
            <w:tcW w:w="9180" w:type="dxa"/>
            <w:gridSpan w:val="2"/>
          </w:tcPr>
          <w:p w:rsidR="003218A2" w:rsidRPr="00010571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>A számonkérés módja (</w:t>
            </w:r>
            <w:proofErr w:type="spellStart"/>
            <w:r w:rsidRPr="00010571">
              <w:rPr>
                <w:sz w:val="24"/>
                <w:szCs w:val="24"/>
              </w:rPr>
              <w:t>koll</w:t>
            </w:r>
            <w:proofErr w:type="spellEnd"/>
            <w:r w:rsidRPr="00010571">
              <w:rPr>
                <w:sz w:val="24"/>
                <w:szCs w:val="24"/>
              </w:rPr>
              <w:t>./</w:t>
            </w:r>
            <w:proofErr w:type="spellStart"/>
            <w:r w:rsidRPr="00010571">
              <w:rPr>
                <w:sz w:val="24"/>
                <w:szCs w:val="24"/>
              </w:rPr>
              <w:t>gyj</w:t>
            </w:r>
            <w:proofErr w:type="spellEnd"/>
            <w:r w:rsidRPr="00010571">
              <w:rPr>
                <w:sz w:val="24"/>
                <w:szCs w:val="24"/>
              </w:rPr>
              <w:t>./</w:t>
            </w:r>
            <w:proofErr w:type="gramStart"/>
            <w:r w:rsidRPr="00010571">
              <w:rPr>
                <w:sz w:val="24"/>
                <w:szCs w:val="24"/>
              </w:rPr>
              <w:t>egyéb</w:t>
            </w:r>
            <w:r w:rsidRPr="00010571">
              <w:rPr>
                <w:rStyle w:val="Lbjegyzet-hivatkozs"/>
                <w:sz w:val="24"/>
                <w:szCs w:val="24"/>
              </w:rPr>
              <w:footnoteReference w:id="2"/>
            </w:r>
            <w:r w:rsidRPr="00010571">
              <w:rPr>
                <w:sz w:val="24"/>
                <w:szCs w:val="24"/>
              </w:rPr>
              <w:t>)</w:t>
            </w:r>
            <w:proofErr w:type="gramEnd"/>
            <w:r w:rsidRPr="00010571">
              <w:rPr>
                <w:sz w:val="24"/>
                <w:szCs w:val="24"/>
              </w:rPr>
              <w:t xml:space="preserve">: </w:t>
            </w:r>
            <w:r w:rsidR="00365AE0" w:rsidRPr="003C35D2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010571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010571" w:rsidRDefault="003218A2" w:rsidP="007D7BD7">
            <w:pPr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>A tantárgy tantervi helye (hányadik félév):</w:t>
            </w:r>
            <w:r w:rsidR="00FE7D46" w:rsidRPr="00010571">
              <w:rPr>
                <w:sz w:val="24"/>
                <w:szCs w:val="24"/>
              </w:rPr>
              <w:t xml:space="preserve"> </w:t>
            </w:r>
            <w:r w:rsidR="00365AE0" w:rsidRPr="003C35D2">
              <w:rPr>
                <w:b/>
                <w:sz w:val="24"/>
                <w:szCs w:val="24"/>
              </w:rPr>
              <w:t>VI.</w:t>
            </w:r>
          </w:p>
        </w:tc>
      </w:tr>
      <w:tr w:rsidR="003218A2" w:rsidRPr="00010571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010571" w:rsidRDefault="003218A2" w:rsidP="007D7BD7">
            <w:pPr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 xml:space="preserve">Előtanulmányi feltételek </w:t>
            </w:r>
            <w:r w:rsidRPr="00010571">
              <w:rPr>
                <w:i/>
                <w:sz w:val="24"/>
                <w:szCs w:val="24"/>
              </w:rPr>
              <w:t>(ha vannak)</w:t>
            </w:r>
            <w:r w:rsidRPr="00010571">
              <w:rPr>
                <w:sz w:val="24"/>
                <w:szCs w:val="24"/>
              </w:rPr>
              <w:t>:</w:t>
            </w:r>
            <w:r w:rsidRPr="00010571">
              <w:rPr>
                <w:i/>
                <w:sz w:val="24"/>
                <w:szCs w:val="24"/>
              </w:rPr>
              <w:t xml:space="preserve"> </w:t>
            </w:r>
            <w:r w:rsidR="00365AE0" w:rsidRPr="00010571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010571" w:rsidTr="00975C41">
        <w:trPr>
          <w:trHeight w:val="724"/>
        </w:trPr>
        <w:tc>
          <w:tcPr>
            <w:tcW w:w="9180" w:type="dxa"/>
            <w:gridSpan w:val="2"/>
          </w:tcPr>
          <w:p w:rsidR="00FE7D46" w:rsidRPr="00010571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10571">
              <w:rPr>
                <w:b/>
                <w:sz w:val="24"/>
                <w:szCs w:val="24"/>
              </w:rPr>
              <w:t>Tantárgyleírás</w:t>
            </w:r>
            <w:r w:rsidRPr="00010571">
              <w:rPr>
                <w:sz w:val="24"/>
                <w:szCs w:val="24"/>
              </w:rPr>
              <w:t>:</w:t>
            </w:r>
          </w:p>
          <w:p w:rsidR="00010571" w:rsidRPr="00010571" w:rsidRDefault="00010571" w:rsidP="00010571">
            <w:pPr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 xml:space="preserve">A kurzus célja, hogy megismertesse a hallgatókkal az európai politikai gondolkodás kezdeteit, filozófiai és etikai hátterét és felhívja a figyelmet azokra a sajátos összefüggésekre, amik a klasszikus antikvitás politikai elméleteit jellemzik. Vizsgálódásaink az i.e. V - i.e. I. századig terjedő időszak legfontosabb elméletalkotóira terjednek ki. </w:t>
            </w:r>
          </w:p>
          <w:p w:rsidR="00FE7D46" w:rsidRPr="00010571" w:rsidRDefault="00010571" w:rsidP="004E70AE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>A szofisták politikai gondolatait és ezzel összefüggésben Thuküdidész történeti művét vizsgáljuk meg elsőként, majd Szókratésznek és tanítványainak, Platónnak és Xenophónnak e tárgyban kifejtett gondolataival ismerkedünk meg. Arisztotelész Politika című műve és kisebb államelméleti írások után a hellenizmus ill. a római köztársaság korából vett példákon (</w:t>
            </w:r>
            <w:proofErr w:type="spellStart"/>
            <w:r w:rsidRPr="00010571">
              <w:rPr>
                <w:sz w:val="24"/>
                <w:szCs w:val="24"/>
              </w:rPr>
              <w:t>Polübiosz</w:t>
            </w:r>
            <w:proofErr w:type="spellEnd"/>
            <w:r w:rsidRPr="00010571">
              <w:rPr>
                <w:sz w:val="24"/>
                <w:szCs w:val="24"/>
              </w:rPr>
              <w:t xml:space="preserve">, Cicero) keresztül mutatjuk be </w:t>
            </w:r>
            <w:proofErr w:type="gramStart"/>
            <w:r w:rsidRPr="00010571">
              <w:rPr>
                <w:sz w:val="24"/>
                <w:szCs w:val="24"/>
              </w:rPr>
              <w:t>ezen</w:t>
            </w:r>
            <w:proofErr w:type="gramEnd"/>
            <w:r w:rsidRPr="00010571">
              <w:rPr>
                <w:sz w:val="24"/>
                <w:szCs w:val="24"/>
              </w:rPr>
              <w:t xml:space="preserve"> gondolatok tovább élését, változásait.</w:t>
            </w:r>
          </w:p>
        </w:tc>
      </w:tr>
      <w:tr w:rsidR="00FE7D46" w:rsidRPr="00010571" w:rsidTr="00975C41">
        <w:trPr>
          <w:trHeight w:val="1271"/>
        </w:trPr>
        <w:tc>
          <w:tcPr>
            <w:tcW w:w="9180" w:type="dxa"/>
            <w:gridSpan w:val="2"/>
          </w:tcPr>
          <w:p w:rsidR="00FE7D46" w:rsidRPr="00010571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10571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10571" w:rsidRPr="00010571" w:rsidRDefault="00010571" w:rsidP="00010571">
            <w:pPr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 xml:space="preserve">Platón: </w:t>
            </w:r>
            <w:r w:rsidRPr="00010571">
              <w:rPr>
                <w:i/>
                <w:iCs/>
                <w:sz w:val="24"/>
                <w:szCs w:val="24"/>
              </w:rPr>
              <w:t>Állam.</w:t>
            </w:r>
            <w:r w:rsidRPr="00010571">
              <w:rPr>
                <w:sz w:val="24"/>
                <w:szCs w:val="24"/>
              </w:rPr>
              <w:t xml:space="preserve"> </w:t>
            </w:r>
            <w:proofErr w:type="spellStart"/>
            <w:r w:rsidRPr="00010571"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010571">
              <w:rPr>
                <w:sz w:val="24"/>
                <w:szCs w:val="24"/>
              </w:rPr>
              <w:t>.:</w:t>
            </w:r>
            <w:proofErr w:type="gramEnd"/>
            <w:r w:rsidRPr="00010571">
              <w:rPr>
                <w:sz w:val="24"/>
                <w:szCs w:val="24"/>
              </w:rPr>
              <w:t xml:space="preserve"> Platón összes művei. Európa, Bp., 1984. II. 5-710.o.</w:t>
            </w:r>
          </w:p>
          <w:p w:rsidR="00010571" w:rsidRPr="00010571" w:rsidRDefault="00010571" w:rsidP="00010571">
            <w:pPr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 xml:space="preserve">Platón: </w:t>
            </w:r>
            <w:r w:rsidRPr="00010571">
              <w:rPr>
                <w:i/>
                <w:iCs/>
                <w:sz w:val="24"/>
                <w:szCs w:val="24"/>
              </w:rPr>
              <w:t>Az államférfi.</w:t>
            </w:r>
            <w:r w:rsidRPr="00010571">
              <w:rPr>
                <w:sz w:val="24"/>
                <w:szCs w:val="24"/>
              </w:rPr>
              <w:t xml:space="preserve"> </w:t>
            </w:r>
            <w:proofErr w:type="spellStart"/>
            <w:r w:rsidRPr="00010571"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010571">
              <w:rPr>
                <w:sz w:val="24"/>
                <w:szCs w:val="24"/>
              </w:rPr>
              <w:t>.:</w:t>
            </w:r>
            <w:proofErr w:type="gramEnd"/>
            <w:r w:rsidRPr="00010571">
              <w:rPr>
                <w:sz w:val="24"/>
                <w:szCs w:val="24"/>
              </w:rPr>
              <w:t xml:space="preserve"> Platón összes művei. Európa, Bp., 1984. III. 5-150.o.</w:t>
            </w:r>
          </w:p>
          <w:p w:rsidR="00010571" w:rsidRPr="00010571" w:rsidRDefault="00010571" w:rsidP="00010571">
            <w:pPr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 xml:space="preserve">Platón: </w:t>
            </w:r>
            <w:r w:rsidRPr="00010571">
              <w:rPr>
                <w:i/>
                <w:iCs/>
                <w:sz w:val="24"/>
                <w:szCs w:val="24"/>
              </w:rPr>
              <w:t>Törvények.</w:t>
            </w:r>
            <w:r w:rsidRPr="00010571">
              <w:rPr>
                <w:sz w:val="24"/>
                <w:szCs w:val="24"/>
              </w:rPr>
              <w:t xml:space="preserve"> </w:t>
            </w:r>
            <w:proofErr w:type="spellStart"/>
            <w:r w:rsidRPr="00010571"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010571">
              <w:rPr>
                <w:sz w:val="24"/>
                <w:szCs w:val="24"/>
              </w:rPr>
              <w:t>.:</w:t>
            </w:r>
            <w:proofErr w:type="gramEnd"/>
            <w:r w:rsidRPr="00010571">
              <w:rPr>
                <w:sz w:val="24"/>
                <w:szCs w:val="24"/>
              </w:rPr>
              <w:t xml:space="preserve"> Platón összes művei. Európa, Bp., 1984. III. 433-1012.o.</w:t>
            </w:r>
          </w:p>
          <w:p w:rsidR="00010571" w:rsidRPr="00010571" w:rsidRDefault="00010571" w:rsidP="00010571">
            <w:pPr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 xml:space="preserve">Thuküdidész: </w:t>
            </w:r>
            <w:r w:rsidRPr="00010571">
              <w:rPr>
                <w:i/>
                <w:iCs/>
                <w:sz w:val="24"/>
                <w:szCs w:val="24"/>
              </w:rPr>
              <w:t xml:space="preserve">A peloponnészoszi háború. </w:t>
            </w:r>
            <w:r w:rsidRPr="00010571">
              <w:rPr>
                <w:sz w:val="24"/>
                <w:szCs w:val="24"/>
              </w:rPr>
              <w:t>Osiris, Bp., 1999 (részletek)</w:t>
            </w:r>
          </w:p>
          <w:p w:rsidR="00010571" w:rsidRPr="00010571" w:rsidRDefault="00010571" w:rsidP="00010571">
            <w:pPr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 xml:space="preserve">Xenophón: </w:t>
            </w:r>
            <w:r w:rsidRPr="00010571">
              <w:rPr>
                <w:i/>
                <w:iCs/>
                <w:sz w:val="24"/>
                <w:szCs w:val="24"/>
              </w:rPr>
              <w:t>Emlékeim Szókratészről.</w:t>
            </w:r>
            <w:r w:rsidRPr="00010571">
              <w:rPr>
                <w:sz w:val="24"/>
                <w:szCs w:val="24"/>
              </w:rPr>
              <w:t xml:space="preserve"> Európa, Bp., 1986</w:t>
            </w:r>
          </w:p>
          <w:p w:rsidR="00010571" w:rsidRPr="00010571" w:rsidRDefault="00010571" w:rsidP="00010571">
            <w:pPr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 xml:space="preserve">Xenophón: </w:t>
            </w:r>
            <w:r w:rsidRPr="00010571">
              <w:rPr>
                <w:i/>
                <w:iCs/>
                <w:sz w:val="24"/>
                <w:szCs w:val="24"/>
              </w:rPr>
              <w:t>Kürosz.</w:t>
            </w:r>
            <w:r w:rsidRPr="00010571">
              <w:rPr>
                <w:sz w:val="24"/>
                <w:szCs w:val="24"/>
              </w:rPr>
              <w:t xml:space="preserve"> </w:t>
            </w:r>
            <w:proofErr w:type="spellStart"/>
            <w:r w:rsidRPr="00010571">
              <w:rPr>
                <w:sz w:val="24"/>
                <w:szCs w:val="24"/>
              </w:rPr>
              <w:t>In</w:t>
            </w:r>
            <w:proofErr w:type="spellEnd"/>
            <w:r w:rsidRPr="00010571">
              <w:rPr>
                <w:sz w:val="24"/>
                <w:szCs w:val="24"/>
              </w:rPr>
              <w:t xml:space="preserve">: </w:t>
            </w:r>
            <w:r w:rsidRPr="00010571">
              <w:rPr>
                <w:i/>
                <w:iCs/>
                <w:sz w:val="24"/>
                <w:szCs w:val="24"/>
              </w:rPr>
              <w:t>Xenophón filozófiai és egyéb írásai.</w:t>
            </w:r>
            <w:r w:rsidRPr="00010571">
              <w:rPr>
                <w:sz w:val="24"/>
                <w:szCs w:val="24"/>
              </w:rPr>
              <w:t xml:space="preserve"> Osiris, Budapest, 2003. 255-514.</w:t>
            </w:r>
          </w:p>
          <w:p w:rsidR="00010571" w:rsidRPr="00010571" w:rsidRDefault="00010571" w:rsidP="00010571">
            <w:pPr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 xml:space="preserve">Xenophón: </w:t>
            </w:r>
            <w:proofErr w:type="spellStart"/>
            <w:r w:rsidRPr="00010571">
              <w:rPr>
                <w:i/>
                <w:iCs/>
                <w:sz w:val="24"/>
                <w:szCs w:val="24"/>
              </w:rPr>
              <w:t>Agészilaosz</w:t>
            </w:r>
            <w:proofErr w:type="spellEnd"/>
            <w:r w:rsidRPr="00010571">
              <w:rPr>
                <w:i/>
                <w:iCs/>
                <w:sz w:val="24"/>
                <w:szCs w:val="24"/>
              </w:rPr>
              <w:t>.</w:t>
            </w:r>
            <w:r w:rsidRPr="00010571">
              <w:rPr>
                <w:sz w:val="24"/>
                <w:szCs w:val="24"/>
              </w:rPr>
              <w:t xml:space="preserve"> </w:t>
            </w:r>
            <w:proofErr w:type="spellStart"/>
            <w:r w:rsidRPr="00010571">
              <w:rPr>
                <w:sz w:val="24"/>
                <w:szCs w:val="24"/>
              </w:rPr>
              <w:t>In</w:t>
            </w:r>
            <w:proofErr w:type="spellEnd"/>
            <w:r w:rsidRPr="00010571">
              <w:rPr>
                <w:sz w:val="24"/>
                <w:szCs w:val="24"/>
              </w:rPr>
              <w:t xml:space="preserve">: </w:t>
            </w:r>
            <w:r w:rsidRPr="00010571">
              <w:rPr>
                <w:i/>
                <w:iCs/>
                <w:sz w:val="24"/>
                <w:szCs w:val="24"/>
              </w:rPr>
              <w:t>Xenophón filozófiai és egyéb írásai.</w:t>
            </w:r>
            <w:r w:rsidRPr="00010571">
              <w:rPr>
                <w:sz w:val="24"/>
                <w:szCs w:val="24"/>
              </w:rPr>
              <w:t xml:space="preserve"> Osiris, Budapest, 2003. 515-544.</w:t>
            </w:r>
          </w:p>
          <w:p w:rsidR="00010571" w:rsidRPr="00010571" w:rsidRDefault="00010571" w:rsidP="00010571">
            <w:pPr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 xml:space="preserve">Xenophón: </w:t>
            </w:r>
            <w:proofErr w:type="spellStart"/>
            <w:r w:rsidRPr="00010571">
              <w:rPr>
                <w:i/>
                <w:iCs/>
                <w:sz w:val="24"/>
                <w:szCs w:val="24"/>
              </w:rPr>
              <w:t>Hierón</w:t>
            </w:r>
            <w:proofErr w:type="spellEnd"/>
            <w:r w:rsidRPr="00010571">
              <w:rPr>
                <w:i/>
                <w:iCs/>
                <w:sz w:val="24"/>
                <w:szCs w:val="24"/>
              </w:rPr>
              <w:t xml:space="preserve"> avagy a zsarnokságról</w:t>
            </w:r>
            <w:r w:rsidRPr="00010571">
              <w:rPr>
                <w:sz w:val="24"/>
                <w:szCs w:val="24"/>
              </w:rPr>
              <w:t xml:space="preserve">. </w:t>
            </w:r>
            <w:proofErr w:type="spellStart"/>
            <w:r w:rsidRPr="00010571">
              <w:rPr>
                <w:sz w:val="24"/>
                <w:szCs w:val="24"/>
              </w:rPr>
              <w:t>In</w:t>
            </w:r>
            <w:proofErr w:type="spellEnd"/>
            <w:r w:rsidRPr="00010571">
              <w:rPr>
                <w:sz w:val="24"/>
                <w:szCs w:val="24"/>
              </w:rPr>
              <w:t xml:space="preserve">: </w:t>
            </w:r>
            <w:r w:rsidRPr="00010571">
              <w:rPr>
                <w:i/>
                <w:iCs/>
                <w:sz w:val="24"/>
                <w:szCs w:val="24"/>
              </w:rPr>
              <w:t>Xenophón filozófiai és egyéb írásai.</w:t>
            </w:r>
            <w:r w:rsidRPr="00010571">
              <w:rPr>
                <w:sz w:val="24"/>
                <w:szCs w:val="24"/>
              </w:rPr>
              <w:t xml:space="preserve"> Osiris, Budapest, 2003. 545-568.</w:t>
            </w:r>
          </w:p>
          <w:p w:rsidR="00010571" w:rsidRPr="00010571" w:rsidRDefault="00010571" w:rsidP="00010571">
            <w:pPr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 xml:space="preserve">Arisztotelész: </w:t>
            </w:r>
            <w:r w:rsidRPr="00010571">
              <w:rPr>
                <w:i/>
                <w:iCs/>
                <w:sz w:val="24"/>
                <w:szCs w:val="24"/>
              </w:rPr>
              <w:t>Politika.</w:t>
            </w:r>
            <w:r w:rsidRPr="00010571">
              <w:rPr>
                <w:sz w:val="24"/>
                <w:szCs w:val="24"/>
              </w:rPr>
              <w:t xml:space="preserve"> Gondolat, Bp., </w:t>
            </w:r>
            <w:proofErr w:type="spellStart"/>
            <w:r w:rsidRPr="00010571">
              <w:rPr>
                <w:sz w:val="24"/>
                <w:szCs w:val="24"/>
              </w:rPr>
              <w:t>é.n</w:t>
            </w:r>
            <w:proofErr w:type="spellEnd"/>
            <w:r w:rsidRPr="00010571">
              <w:rPr>
                <w:sz w:val="24"/>
                <w:szCs w:val="24"/>
              </w:rPr>
              <w:t>.</w:t>
            </w:r>
          </w:p>
          <w:p w:rsidR="00010571" w:rsidRPr="00010571" w:rsidRDefault="00010571" w:rsidP="00010571">
            <w:pPr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 xml:space="preserve">Németh György (szerk.): </w:t>
            </w:r>
            <w:r w:rsidRPr="00010571">
              <w:rPr>
                <w:i/>
                <w:iCs/>
                <w:sz w:val="24"/>
                <w:szCs w:val="24"/>
              </w:rPr>
              <w:t>Államéletrajzok.</w:t>
            </w:r>
            <w:r w:rsidRPr="00010571">
              <w:rPr>
                <w:sz w:val="24"/>
                <w:szCs w:val="24"/>
              </w:rPr>
              <w:t xml:space="preserve"> Századvég, Bp., 1994</w:t>
            </w:r>
          </w:p>
          <w:p w:rsidR="00010571" w:rsidRPr="00010571" w:rsidRDefault="00010571" w:rsidP="00010571">
            <w:pPr>
              <w:jc w:val="both"/>
              <w:rPr>
                <w:sz w:val="24"/>
                <w:szCs w:val="24"/>
              </w:rPr>
            </w:pPr>
            <w:proofErr w:type="spellStart"/>
            <w:r w:rsidRPr="00010571">
              <w:rPr>
                <w:sz w:val="24"/>
                <w:szCs w:val="24"/>
              </w:rPr>
              <w:t>Polübiosz</w:t>
            </w:r>
            <w:proofErr w:type="spellEnd"/>
            <w:r w:rsidRPr="00010571">
              <w:rPr>
                <w:sz w:val="24"/>
                <w:szCs w:val="24"/>
              </w:rPr>
              <w:t xml:space="preserve">: </w:t>
            </w:r>
            <w:r w:rsidRPr="00010571">
              <w:rPr>
                <w:i/>
                <w:iCs/>
                <w:sz w:val="24"/>
                <w:szCs w:val="24"/>
              </w:rPr>
              <w:t>Történeti könyvei.</w:t>
            </w:r>
            <w:r w:rsidRPr="00010571">
              <w:rPr>
                <w:sz w:val="24"/>
                <w:szCs w:val="24"/>
              </w:rPr>
              <w:t xml:space="preserve"> 6. könyv Attraktor, Máriabesenyő-Gödöllő, 2002. 388-429.o.</w:t>
            </w:r>
          </w:p>
          <w:p w:rsidR="00FE7D46" w:rsidRPr="00010571" w:rsidRDefault="00010571" w:rsidP="00010571">
            <w:pPr>
              <w:spacing w:after="120"/>
              <w:jc w:val="both"/>
              <w:rPr>
                <w:sz w:val="24"/>
                <w:szCs w:val="24"/>
              </w:rPr>
            </w:pPr>
            <w:r w:rsidRPr="00010571">
              <w:rPr>
                <w:sz w:val="24"/>
                <w:szCs w:val="24"/>
              </w:rPr>
              <w:t xml:space="preserve">M. T. Cicero: </w:t>
            </w:r>
            <w:r w:rsidRPr="00010571">
              <w:rPr>
                <w:i/>
                <w:iCs/>
                <w:sz w:val="24"/>
                <w:szCs w:val="24"/>
              </w:rPr>
              <w:t>Az állam.</w:t>
            </w:r>
            <w:r w:rsidRPr="00010571">
              <w:rPr>
                <w:sz w:val="24"/>
                <w:szCs w:val="24"/>
              </w:rPr>
              <w:t xml:space="preserve"> Akadémiai, Bp., 2002</w:t>
            </w:r>
          </w:p>
        </w:tc>
      </w:tr>
      <w:tr w:rsidR="003218A2" w:rsidRPr="00010571" w:rsidTr="007D7BD7">
        <w:trPr>
          <w:trHeight w:val="338"/>
        </w:trPr>
        <w:tc>
          <w:tcPr>
            <w:tcW w:w="9180" w:type="dxa"/>
            <w:gridSpan w:val="2"/>
          </w:tcPr>
          <w:p w:rsidR="003218A2" w:rsidRPr="00010571" w:rsidRDefault="003218A2" w:rsidP="004E70AE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10571">
              <w:rPr>
                <w:b/>
                <w:sz w:val="24"/>
                <w:szCs w:val="24"/>
              </w:rPr>
              <w:t xml:space="preserve">Tantárgy felelőse </w:t>
            </w:r>
            <w:r w:rsidRPr="00010571">
              <w:rPr>
                <w:sz w:val="24"/>
                <w:szCs w:val="24"/>
              </w:rPr>
              <w:t>(</w:t>
            </w:r>
            <w:r w:rsidRPr="00010571">
              <w:rPr>
                <w:i/>
                <w:sz w:val="24"/>
                <w:szCs w:val="24"/>
              </w:rPr>
              <w:t>név, beosztás, tud. fokozat</w:t>
            </w:r>
            <w:r w:rsidRPr="00010571">
              <w:rPr>
                <w:sz w:val="24"/>
                <w:szCs w:val="24"/>
              </w:rPr>
              <w:t>)</w:t>
            </w:r>
            <w:r w:rsidRPr="00010571">
              <w:rPr>
                <w:b/>
                <w:sz w:val="24"/>
                <w:szCs w:val="24"/>
              </w:rPr>
              <w:t>:</w:t>
            </w:r>
            <w:r w:rsidR="00FE7D46" w:rsidRPr="00010571">
              <w:rPr>
                <w:b/>
                <w:sz w:val="24"/>
                <w:szCs w:val="24"/>
              </w:rPr>
              <w:t xml:space="preserve"> </w:t>
            </w:r>
            <w:r w:rsidR="00010571" w:rsidRPr="00010571">
              <w:rPr>
                <w:bCs/>
                <w:sz w:val="24"/>
                <w:szCs w:val="24"/>
              </w:rPr>
              <w:t xml:space="preserve">Dr. Somos Róbert </w:t>
            </w:r>
            <w:proofErr w:type="spellStart"/>
            <w:r w:rsidR="00010571" w:rsidRPr="00010571">
              <w:rPr>
                <w:bCs/>
                <w:sz w:val="24"/>
                <w:szCs w:val="24"/>
              </w:rPr>
              <w:t>DSc</w:t>
            </w:r>
            <w:proofErr w:type="spellEnd"/>
            <w:r w:rsidR="00010571" w:rsidRPr="00010571">
              <w:rPr>
                <w:bCs/>
                <w:sz w:val="24"/>
                <w:szCs w:val="24"/>
              </w:rPr>
              <w:t xml:space="preserve"> egyetemi tanár</w:t>
            </w:r>
          </w:p>
        </w:tc>
      </w:tr>
      <w:tr w:rsidR="003218A2" w:rsidRPr="00010571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010571" w:rsidRDefault="003218A2" w:rsidP="004E70AE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10571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10571">
              <w:rPr>
                <w:b/>
                <w:sz w:val="24"/>
                <w:szCs w:val="24"/>
              </w:rPr>
              <w:t>oktató(</w:t>
            </w:r>
            <w:proofErr w:type="gramEnd"/>
            <w:r w:rsidRPr="00010571">
              <w:rPr>
                <w:b/>
                <w:sz w:val="24"/>
                <w:szCs w:val="24"/>
              </w:rPr>
              <w:t xml:space="preserve">k), </w:t>
            </w:r>
            <w:r w:rsidRPr="00010571">
              <w:rPr>
                <w:sz w:val="24"/>
                <w:szCs w:val="24"/>
              </w:rPr>
              <w:t>ha vannak</w:t>
            </w:r>
            <w:r w:rsidRPr="00010571">
              <w:rPr>
                <w:b/>
                <w:sz w:val="24"/>
                <w:szCs w:val="24"/>
              </w:rPr>
              <w:t xml:space="preserve"> </w:t>
            </w:r>
            <w:r w:rsidRPr="00010571">
              <w:rPr>
                <w:sz w:val="24"/>
                <w:szCs w:val="24"/>
              </w:rPr>
              <w:t>(</w:t>
            </w:r>
            <w:r w:rsidRPr="00010571">
              <w:rPr>
                <w:i/>
                <w:sz w:val="24"/>
                <w:szCs w:val="24"/>
              </w:rPr>
              <w:t>név, beosztás, tud. fokozat</w:t>
            </w:r>
            <w:r w:rsidRPr="00010571">
              <w:rPr>
                <w:sz w:val="24"/>
                <w:szCs w:val="24"/>
              </w:rPr>
              <w:t>)</w:t>
            </w:r>
            <w:r w:rsidRPr="00010571">
              <w:rPr>
                <w:b/>
                <w:sz w:val="24"/>
                <w:szCs w:val="24"/>
              </w:rPr>
              <w:t>:</w:t>
            </w:r>
            <w:r w:rsidR="00FE7D46" w:rsidRPr="00010571">
              <w:rPr>
                <w:b/>
                <w:sz w:val="24"/>
                <w:szCs w:val="24"/>
              </w:rPr>
              <w:t xml:space="preserve"> </w:t>
            </w:r>
            <w:r w:rsidR="00010571" w:rsidRPr="00010571">
              <w:rPr>
                <w:bCs/>
                <w:sz w:val="24"/>
                <w:szCs w:val="24"/>
              </w:rPr>
              <w:t xml:space="preserve">Dr. Somos Róbert </w:t>
            </w:r>
            <w:proofErr w:type="spellStart"/>
            <w:r w:rsidR="00010571" w:rsidRPr="00010571">
              <w:rPr>
                <w:bCs/>
                <w:sz w:val="24"/>
                <w:szCs w:val="24"/>
              </w:rPr>
              <w:t>DSc</w:t>
            </w:r>
            <w:proofErr w:type="spellEnd"/>
            <w:r w:rsidR="00010571" w:rsidRPr="00010571">
              <w:rPr>
                <w:bCs/>
                <w:sz w:val="24"/>
                <w:szCs w:val="24"/>
              </w:rPr>
              <w:t xml:space="preserve"> egyetemi tanár, Komlósi Csaba főiskolai adjunktus, PhD hallgató</w:t>
            </w:r>
          </w:p>
        </w:tc>
      </w:tr>
    </w:tbl>
    <w:p w:rsidR="008E5F9A" w:rsidRPr="00010571" w:rsidRDefault="008E5F9A" w:rsidP="003218A2">
      <w:pPr>
        <w:rPr>
          <w:sz w:val="24"/>
          <w:szCs w:val="24"/>
        </w:rPr>
      </w:pPr>
    </w:p>
    <w:sectPr w:rsidR="008E5F9A" w:rsidRPr="00010571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A3" w:rsidRDefault="004736A3" w:rsidP="0094340E">
      <w:r>
        <w:separator/>
      </w:r>
    </w:p>
  </w:endnote>
  <w:endnote w:type="continuationSeparator" w:id="0">
    <w:p w:rsidR="004736A3" w:rsidRDefault="004736A3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A3" w:rsidRDefault="004736A3" w:rsidP="0094340E">
      <w:r>
        <w:separator/>
      </w:r>
    </w:p>
  </w:footnote>
  <w:footnote w:type="continuationSeparator" w:id="0">
    <w:p w:rsidR="004736A3" w:rsidRDefault="004736A3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10571"/>
    <w:rsid w:val="00130CDD"/>
    <w:rsid w:val="00167F7F"/>
    <w:rsid w:val="001E1BC9"/>
    <w:rsid w:val="003218A2"/>
    <w:rsid w:val="00343065"/>
    <w:rsid w:val="00365AE0"/>
    <w:rsid w:val="003C35D2"/>
    <w:rsid w:val="004736A3"/>
    <w:rsid w:val="004E70AE"/>
    <w:rsid w:val="00524426"/>
    <w:rsid w:val="00634C96"/>
    <w:rsid w:val="00673458"/>
    <w:rsid w:val="006C636B"/>
    <w:rsid w:val="00766CEA"/>
    <w:rsid w:val="007D7BD7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D3B1D"/>
    <w:rsid w:val="00C1422D"/>
    <w:rsid w:val="00C159F9"/>
    <w:rsid w:val="00D219ED"/>
    <w:rsid w:val="00D445DE"/>
    <w:rsid w:val="00D87D73"/>
    <w:rsid w:val="00DC3E8D"/>
    <w:rsid w:val="00EB69FB"/>
    <w:rsid w:val="00F01C44"/>
    <w:rsid w:val="00FD7503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BFFF-1873-4ED8-AFCE-183D4B12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2013-07-08T08:43:00Z</dcterms:created>
  <dcterms:modified xsi:type="dcterms:W3CDTF">2013-07-08T08:43:00Z</dcterms:modified>
</cp:coreProperties>
</file>