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BB58C5" w:rsidRPr="00A11E8D" w:rsidTr="003705A4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58C5" w:rsidRDefault="00BB58C5" w:rsidP="00BB58C5">
            <w:pPr>
              <w:rPr>
                <w:b/>
                <w:sz w:val="24"/>
                <w:szCs w:val="24"/>
              </w:rPr>
            </w:pPr>
            <w:r w:rsidRPr="00A11E8D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Műelemző szeminárium</w:t>
            </w:r>
          </w:p>
          <w:p w:rsidR="00BB58C5" w:rsidRPr="00A11E8D" w:rsidRDefault="00BB58C5" w:rsidP="00BB58C5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Pr="00A11E8D">
              <w:rPr>
                <w:b/>
                <w:sz w:val="24"/>
                <w:szCs w:val="24"/>
              </w:rPr>
              <w:t>ódja: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1E8D">
              <w:rPr>
                <w:b/>
                <w:sz w:val="24"/>
                <w:szCs w:val="24"/>
              </w:rPr>
              <w:t>NBB_MA162G2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58C5" w:rsidRPr="00A11E8D" w:rsidRDefault="00BB58C5" w:rsidP="00740DE1">
            <w:pPr>
              <w:spacing w:before="60"/>
              <w:rPr>
                <w:b/>
                <w:sz w:val="24"/>
                <w:szCs w:val="24"/>
              </w:rPr>
            </w:pPr>
            <w:r w:rsidRPr="00A11E8D">
              <w:rPr>
                <w:b/>
                <w:sz w:val="24"/>
                <w:szCs w:val="24"/>
              </w:rPr>
              <w:t>Kreditszáma: 2</w:t>
            </w:r>
          </w:p>
        </w:tc>
      </w:tr>
      <w:tr w:rsidR="00BB58C5" w:rsidRPr="00A11E8D" w:rsidTr="00740DE1">
        <w:tc>
          <w:tcPr>
            <w:tcW w:w="9180" w:type="dxa"/>
            <w:gridSpan w:val="2"/>
          </w:tcPr>
          <w:p w:rsidR="00BB58C5" w:rsidRPr="00A11E8D" w:rsidRDefault="00BB58C5" w:rsidP="00BB58C5">
            <w:pPr>
              <w:spacing w:before="60"/>
              <w:jc w:val="both"/>
              <w:rPr>
                <w:sz w:val="24"/>
                <w:szCs w:val="24"/>
              </w:rPr>
            </w:pPr>
            <w:r w:rsidRPr="00A11E8D">
              <w:rPr>
                <w:sz w:val="24"/>
                <w:szCs w:val="24"/>
              </w:rPr>
              <w:t xml:space="preserve">A tanóra típusa és száma: </w:t>
            </w:r>
            <w:r w:rsidRPr="00A11E8D">
              <w:rPr>
                <w:b/>
                <w:sz w:val="24"/>
                <w:szCs w:val="24"/>
              </w:rPr>
              <w:t>szeminárium, heti 2 tanóra</w:t>
            </w:r>
          </w:p>
        </w:tc>
      </w:tr>
      <w:tr w:rsidR="00BB58C5" w:rsidRPr="00A11E8D" w:rsidTr="00740DE1">
        <w:tc>
          <w:tcPr>
            <w:tcW w:w="9180" w:type="dxa"/>
            <w:gridSpan w:val="2"/>
          </w:tcPr>
          <w:p w:rsidR="00BB58C5" w:rsidRPr="00A11E8D" w:rsidRDefault="00BB58C5" w:rsidP="00BB58C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11E8D">
              <w:rPr>
                <w:sz w:val="24"/>
                <w:szCs w:val="24"/>
              </w:rPr>
              <w:t xml:space="preserve">A számonkérés módja: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B58C5" w:rsidRPr="00A11E8D" w:rsidTr="00740DE1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B58C5" w:rsidRPr="00A11E8D" w:rsidRDefault="00BB58C5" w:rsidP="00BB58C5">
            <w:pPr>
              <w:jc w:val="both"/>
              <w:rPr>
                <w:sz w:val="24"/>
                <w:szCs w:val="24"/>
              </w:rPr>
            </w:pPr>
            <w:r w:rsidRPr="00A11E8D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III.</w:t>
            </w:r>
          </w:p>
        </w:tc>
      </w:tr>
      <w:tr w:rsidR="00BB58C5" w:rsidRPr="00A11E8D" w:rsidTr="00740DE1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B58C5" w:rsidRPr="00A11E8D" w:rsidRDefault="00BB58C5" w:rsidP="00740DE1">
            <w:pPr>
              <w:jc w:val="both"/>
              <w:rPr>
                <w:sz w:val="24"/>
                <w:szCs w:val="24"/>
              </w:rPr>
            </w:pPr>
            <w:r w:rsidRPr="00A11E8D">
              <w:rPr>
                <w:sz w:val="24"/>
                <w:szCs w:val="24"/>
              </w:rPr>
              <w:t xml:space="preserve">Előtanulmányi feltételek </w:t>
            </w:r>
            <w:r w:rsidRPr="00A11E8D">
              <w:rPr>
                <w:i/>
                <w:sz w:val="24"/>
                <w:szCs w:val="24"/>
              </w:rPr>
              <w:t>(ha vannak)</w:t>
            </w:r>
            <w:r w:rsidRPr="00A11E8D">
              <w:rPr>
                <w:sz w:val="24"/>
                <w:szCs w:val="24"/>
              </w:rPr>
              <w:t>:</w:t>
            </w:r>
            <w:r w:rsidRPr="00A11E8D">
              <w:rPr>
                <w:i/>
                <w:sz w:val="24"/>
                <w:szCs w:val="24"/>
              </w:rPr>
              <w:t xml:space="preserve"> </w:t>
            </w:r>
            <w:r w:rsidRPr="00A11E8D">
              <w:rPr>
                <w:b/>
                <w:sz w:val="24"/>
                <w:szCs w:val="24"/>
              </w:rPr>
              <w:t>-</w:t>
            </w:r>
          </w:p>
        </w:tc>
      </w:tr>
      <w:tr w:rsidR="00BB58C5" w:rsidRPr="0066441B" w:rsidTr="00740DE1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BB58C5" w:rsidRPr="0066441B" w:rsidRDefault="00BB58C5" w:rsidP="00740DE1">
            <w:pPr>
              <w:jc w:val="both"/>
              <w:rPr>
                <w:b/>
                <w:sz w:val="24"/>
                <w:szCs w:val="24"/>
              </w:rPr>
            </w:pPr>
            <w:r w:rsidRPr="00A11E8D">
              <w:rPr>
                <w:b/>
                <w:sz w:val="24"/>
                <w:szCs w:val="24"/>
              </w:rPr>
              <w:t>Tantárgyleírás</w:t>
            </w:r>
            <w:r w:rsidRPr="00A11E8D">
              <w:rPr>
                <w:sz w:val="24"/>
                <w:szCs w:val="24"/>
              </w:rPr>
              <w:t xml:space="preserve">: </w:t>
            </w:r>
          </w:p>
        </w:tc>
      </w:tr>
      <w:tr w:rsidR="00BB58C5" w:rsidRPr="002A1989" w:rsidTr="00740DE1">
        <w:trPr>
          <w:trHeight w:val="318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B58C5" w:rsidRPr="002F7DFF" w:rsidRDefault="00BB58C5" w:rsidP="00FA6CD6">
            <w:pPr>
              <w:tabs>
                <w:tab w:val="left" w:pos="34"/>
              </w:tabs>
              <w:spacing w:before="120" w:after="480" w:line="360" w:lineRule="auto"/>
              <w:jc w:val="both"/>
            </w:pPr>
            <w:r w:rsidRPr="002F7DFF">
              <w:t xml:space="preserve">A hallgatók a korábban a Bevezetés az irodalomtudományba és az Irodalmi proszeminárium c. kurzusok során elsajátított ismereteiket konkrét interpretációs gyakorlatokon </w:t>
            </w:r>
            <w:proofErr w:type="gramStart"/>
            <w:r w:rsidRPr="002F7DFF">
              <w:t>hasznosítsák</w:t>
            </w:r>
            <w:proofErr w:type="gramEnd"/>
            <w:r w:rsidRPr="002F7DFF">
              <w:t xml:space="preserve"> ill. elmélyítsék. A korábban megszerzett stilisztikai, retorikai és poétikai ismeretek gyakorlati alkalmazása. Az órákon többségében vers – és novellaértelmezések történnek – mindig az adott műre vonatkozó szakirodalom felhasználásával.</w:t>
            </w:r>
          </w:p>
        </w:tc>
      </w:tr>
      <w:tr w:rsidR="00BB58C5" w:rsidRPr="002A1989" w:rsidTr="00740DE1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BB58C5" w:rsidRPr="002A1989" w:rsidRDefault="00BB58C5" w:rsidP="00740DE1">
            <w:pPr>
              <w:rPr>
                <w:b/>
                <w:bCs/>
                <w:sz w:val="24"/>
                <w:szCs w:val="24"/>
              </w:rPr>
            </w:pPr>
            <w:r w:rsidRPr="002A1989">
              <w:rPr>
                <w:b/>
                <w:bCs/>
                <w:sz w:val="24"/>
                <w:szCs w:val="24"/>
              </w:rPr>
              <w:t>Kötelező olvasmányok:</w:t>
            </w:r>
          </w:p>
        </w:tc>
      </w:tr>
      <w:tr w:rsidR="00BB58C5" w:rsidRPr="002A1989" w:rsidTr="00740DE1"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B58C5" w:rsidRPr="002F7DFF" w:rsidRDefault="00BB58C5" w:rsidP="00BB58C5">
            <w:pPr>
              <w:numPr>
                <w:ilvl w:val="0"/>
                <w:numId w:val="1"/>
              </w:numPr>
              <w:spacing w:before="240" w:after="240"/>
              <w:ind w:left="714" w:hanging="357"/>
              <w:jc w:val="both"/>
            </w:pPr>
            <w:proofErr w:type="spellStart"/>
            <w:r w:rsidRPr="002F7DFF">
              <w:t>Bókay</w:t>
            </w:r>
            <w:proofErr w:type="spellEnd"/>
            <w:r w:rsidRPr="002F7DFF">
              <w:t xml:space="preserve"> Antal: Bevezetés az irodalomtudományba. Osiris, Bp., 2006. (kijelölt fejezetek).</w:t>
            </w:r>
          </w:p>
        </w:tc>
      </w:tr>
      <w:tr w:rsidR="00BB58C5" w:rsidRPr="002A1989" w:rsidTr="00740DE1">
        <w:trPr>
          <w:trHeight w:val="338"/>
        </w:trPr>
        <w:tc>
          <w:tcPr>
            <w:tcW w:w="9180" w:type="dxa"/>
            <w:gridSpan w:val="2"/>
          </w:tcPr>
          <w:p w:rsidR="00BB58C5" w:rsidRPr="002A1989" w:rsidRDefault="00BB58C5" w:rsidP="00BB58C5">
            <w:pPr>
              <w:spacing w:before="240" w:after="240"/>
              <w:ind w:left="714" w:hanging="357"/>
              <w:jc w:val="both"/>
              <w:rPr>
                <w:b/>
                <w:sz w:val="24"/>
                <w:szCs w:val="24"/>
              </w:rPr>
            </w:pPr>
            <w:r w:rsidRPr="002A1989">
              <w:rPr>
                <w:b/>
                <w:sz w:val="24"/>
                <w:szCs w:val="24"/>
              </w:rPr>
              <w:t xml:space="preserve">Tantárgy felelőse: </w:t>
            </w:r>
            <w:r w:rsidRPr="002F7DFF">
              <w:t>Dr. Szentesi Zsolt PhD, tanszékvezető főiskolai tanár</w:t>
            </w:r>
          </w:p>
        </w:tc>
      </w:tr>
      <w:tr w:rsidR="00BB58C5" w:rsidRPr="002A1989" w:rsidTr="00740DE1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B58C5" w:rsidRPr="002A1989" w:rsidRDefault="00BB58C5" w:rsidP="00BB58C5">
            <w:pPr>
              <w:spacing w:before="240" w:after="240"/>
              <w:ind w:left="714" w:hanging="357"/>
              <w:jc w:val="both"/>
              <w:rPr>
                <w:sz w:val="24"/>
                <w:szCs w:val="24"/>
              </w:rPr>
            </w:pPr>
            <w:r w:rsidRPr="002A198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A1989">
              <w:rPr>
                <w:b/>
                <w:sz w:val="24"/>
                <w:szCs w:val="24"/>
              </w:rPr>
              <w:t>oktató(</w:t>
            </w:r>
            <w:proofErr w:type="gramEnd"/>
            <w:r w:rsidRPr="002A1989">
              <w:rPr>
                <w:b/>
                <w:sz w:val="24"/>
                <w:szCs w:val="24"/>
              </w:rPr>
              <w:t>k):</w:t>
            </w:r>
            <w:r w:rsidRPr="002A1989">
              <w:rPr>
                <w:sz w:val="24"/>
                <w:szCs w:val="24"/>
              </w:rPr>
              <w:t xml:space="preserve"> </w:t>
            </w:r>
            <w:r w:rsidRPr="002F7DFF">
              <w:t xml:space="preserve">Dr. Kusper Judit PhD, </w:t>
            </w:r>
            <w:r>
              <w:t xml:space="preserve">főiskolai </w:t>
            </w:r>
            <w:r w:rsidRPr="002F7DFF">
              <w:t xml:space="preserve">adjunktus; Dr. </w:t>
            </w:r>
            <w:proofErr w:type="spellStart"/>
            <w:r w:rsidRPr="002F7DFF">
              <w:t>Ködöböcz</w:t>
            </w:r>
            <w:proofErr w:type="spellEnd"/>
            <w:r w:rsidRPr="002F7DFF">
              <w:t xml:space="preserve"> Gábor PhD, főiskolai docens</w:t>
            </w:r>
          </w:p>
        </w:tc>
      </w:tr>
    </w:tbl>
    <w:p w:rsidR="00614901" w:rsidRDefault="00614901"/>
    <w:sectPr w:rsidR="00614901" w:rsidSect="0061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63F"/>
    <w:multiLevelType w:val="hybridMultilevel"/>
    <w:tmpl w:val="CCB26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58C5"/>
    <w:rsid w:val="00614901"/>
    <w:rsid w:val="00BB58C5"/>
    <w:rsid w:val="00C12D07"/>
    <w:rsid w:val="00C356BC"/>
    <w:rsid w:val="00C750C5"/>
    <w:rsid w:val="00FA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58C5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2013-07-01T09:31:00Z</dcterms:created>
  <dcterms:modified xsi:type="dcterms:W3CDTF">2013-07-01T09:35:00Z</dcterms:modified>
</cp:coreProperties>
</file>