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A137D" w:rsidRPr="00A35237" w:rsidTr="00821B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37D" w:rsidRDefault="001A137D" w:rsidP="00821B6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137D" w:rsidRPr="00A35237" w:rsidRDefault="001A137D" w:rsidP="00821B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Alternatív festészeti képábrázolás III.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bookmarkStart w:id="0" w:name="_GoBack"/>
            <w:r>
              <w:rPr>
                <w:b/>
                <w:sz w:val="24"/>
                <w:szCs w:val="24"/>
              </w:rPr>
              <w:t>NBB_KA103G3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A137D" w:rsidRPr="00A35237" w:rsidTr="00821B6E">
        <w:tc>
          <w:tcPr>
            <w:tcW w:w="9180" w:type="dxa"/>
            <w:gridSpan w:val="3"/>
          </w:tcPr>
          <w:p w:rsidR="001A137D" w:rsidRPr="00A35237" w:rsidRDefault="001A137D" w:rsidP="00821B6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91565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915650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/szem./gyak./</w:t>
            </w:r>
            <w:proofErr w:type="spellStart"/>
            <w:r w:rsidRPr="00A35237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gyak./3</w:t>
            </w:r>
          </w:p>
        </w:tc>
      </w:tr>
      <w:tr w:rsidR="001A137D" w:rsidRPr="00A35237" w:rsidTr="00821B6E">
        <w:tc>
          <w:tcPr>
            <w:tcW w:w="9180" w:type="dxa"/>
            <w:gridSpan w:val="3"/>
          </w:tcPr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A137D" w:rsidRPr="00A35237" w:rsidTr="00821B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37D" w:rsidRPr="00A35237" w:rsidRDefault="001A137D" w:rsidP="00821B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1A137D" w:rsidRPr="00A35237" w:rsidTr="00821B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37D" w:rsidRPr="00A35237" w:rsidRDefault="001A137D" w:rsidP="00821B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NBB_KA105G3</w:t>
            </w:r>
          </w:p>
        </w:tc>
      </w:tr>
      <w:tr w:rsidR="001A137D" w:rsidRPr="00A35237" w:rsidTr="00821B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137D" w:rsidRPr="00A35237" w:rsidTr="00821B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137D" w:rsidRPr="00DA5FBE" w:rsidRDefault="001A137D" w:rsidP="00821B6E">
            <w:pPr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 xml:space="preserve">Gondolatiság, mint meghatározó képalkotási elem. A konceptuális művészet, intellektualitás képi eszközei. Minimál art, később redukciós művészet („a kevesebb többet mond”) kifejezésre törekvés. A fotó karakterének bővítése: a fotóhasználat átlép a képzőművészet területére. Analóg, digitális fotó készítése, képalkotás a kamerán kívül: a szerkesztett, megtervezett kép; a felvétel, mint nyersanyag: mű-alkotás az exponálás után. Fotó manipulálás saját eszközeivel és más anyagokkal. Fotó hatása a festészetre: </w:t>
            </w:r>
            <w:proofErr w:type="spellStart"/>
            <w:r w:rsidRPr="00DA5FBE">
              <w:rPr>
                <w:sz w:val="22"/>
                <w:szCs w:val="22"/>
              </w:rPr>
              <w:t>hiperrealizmus</w:t>
            </w:r>
            <w:proofErr w:type="spellEnd"/>
            <w:r w:rsidRPr="00DA5FBE">
              <w:rPr>
                <w:sz w:val="22"/>
                <w:szCs w:val="22"/>
              </w:rPr>
              <w:t xml:space="preserve">, </w:t>
            </w:r>
            <w:proofErr w:type="spellStart"/>
            <w:r w:rsidRPr="00DA5FBE">
              <w:rPr>
                <w:sz w:val="22"/>
                <w:szCs w:val="22"/>
              </w:rPr>
              <w:t>technorealizmus</w:t>
            </w:r>
            <w:proofErr w:type="spellEnd"/>
            <w:r w:rsidRPr="00DA5FBE">
              <w:rPr>
                <w:sz w:val="22"/>
                <w:szCs w:val="22"/>
              </w:rPr>
              <w:t xml:space="preserve">. Fotó alapú képalkotás, eredetiség- másolat, manualitás és a modern technika kérdései a képábrázolásban. Parafrázis: művészettörténet, mint nyersanyag. Értékek átfogalmazása, átírása saját eszközzel. </w:t>
            </w:r>
          </w:p>
          <w:p w:rsidR="001A137D" w:rsidRPr="00A35237" w:rsidRDefault="001A137D" w:rsidP="00821B6E">
            <w:pPr>
              <w:jc w:val="both"/>
              <w:rPr>
                <w:sz w:val="22"/>
                <w:szCs w:val="22"/>
              </w:rPr>
            </w:pPr>
          </w:p>
        </w:tc>
      </w:tr>
      <w:tr w:rsidR="001A137D" w:rsidRPr="00A35237" w:rsidTr="00821B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A137D" w:rsidRPr="00A35237" w:rsidRDefault="001A137D" w:rsidP="00821B6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137D" w:rsidRPr="00A35237" w:rsidTr="00821B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A137D" w:rsidRPr="00842522" w:rsidRDefault="001A137D" w:rsidP="00821B6E">
            <w:pPr>
              <w:jc w:val="both"/>
              <w:rPr>
                <w:b/>
                <w:sz w:val="22"/>
                <w:szCs w:val="22"/>
              </w:rPr>
            </w:pPr>
          </w:p>
          <w:p w:rsidR="001A137D" w:rsidRPr="00DA5FBE" w:rsidRDefault="001A137D" w:rsidP="001A137D">
            <w:pPr>
              <w:numPr>
                <w:ilvl w:val="0"/>
                <w:numId w:val="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bCs/>
                <w:sz w:val="22"/>
                <w:szCs w:val="22"/>
              </w:rPr>
            </w:pPr>
            <w:r w:rsidRPr="00DA5FBE">
              <w:rPr>
                <w:bCs/>
                <w:sz w:val="22"/>
                <w:szCs w:val="22"/>
              </w:rPr>
              <w:t xml:space="preserve">Allan </w:t>
            </w:r>
            <w:proofErr w:type="spellStart"/>
            <w:r w:rsidRPr="00DA5FBE">
              <w:rPr>
                <w:bCs/>
                <w:sz w:val="22"/>
                <w:szCs w:val="22"/>
              </w:rPr>
              <w:t>Kaprow</w:t>
            </w:r>
            <w:proofErr w:type="spellEnd"/>
            <w:r w:rsidRPr="00DA5FBE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DA5FBE">
              <w:rPr>
                <w:bCs/>
                <w:sz w:val="22"/>
                <w:szCs w:val="22"/>
              </w:rPr>
              <w:t>Assemblage</w:t>
            </w:r>
            <w:proofErr w:type="spellEnd"/>
            <w:r w:rsidRPr="00DA5FB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A5FBE">
              <w:rPr>
                <w:bCs/>
                <w:sz w:val="22"/>
                <w:szCs w:val="22"/>
              </w:rPr>
              <w:t>Environmenték</w:t>
            </w:r>
            <w:proofErr w:type="spellEnd"/>
            <w:r w:rsidRPr="00DA5FBE">
              <w:rPr>
                <w:bCs/>
                <w:sz w:val="22"/>
                <w:szCs w:val="22"/>
              </w:rPr>
              <w:t xml:space="preserve"> és Happeningek. Balassi K. 1998</w:t>
            </w:r>
            <w:r>
              <w:rPr>
                <w:bCs/>
                <w:sz w:val="22"/>
                <w:szCs w:val="22"/>
              </w:rPr>
              <w:t>.</w:t>
            </w:r>
          </w:p>
          <w:p w:rsidR="001A137D" w:rsidRPr="00DA5FBE" w:rsidRDefault="001A137D" w:rsidP="001A137D">
            <w:pPr>
              <w:numPr>
                <w:ilvl w:val="0"/>
                <w:numId w:val="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Fotóművészet (folyóirat)</w:t>
            </w:r>
          </w:p>
          <w:p w:rsidR="001A137D" w:rsidRPr="00DA5FBE" w:rsidRDefault="001A137D" w:rsidP="001A137D">
            <w:pPr>
              <w:numPr>
                <w:ilvl w:val="0"/>
                <w:numId w:val="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Digitális fotó (folyóirat)</w:t>
            </w:r>
          </w:p>
          <w:p w:rsidR="001A137D" w:rsidRPr="00DA5FBE" w:rsidRDefault="001A137D" w:rsidP="001A137D">
            <w:pPr>
              <w:numPr>
                <w:ilvl w:val="0"/>
                <w:numId w:val="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proofErr w:type="spellStart"/>
            <w:r w:rsidRPr="00DA5FBE">
              <w:rPr>
                <w:sz w:val="22"/>
                <w:szCs w:val="22"/>
              </w:rPr>
              <w:t>Praesens</w:t>
            </w:r>
            <w:proofErr w:type="spellEnd"/>
            <w:r w:rsidRPr="00DA5FBE">
              <w:rPr>
                <w:sz w:val="22"/>
                <w:szCs w:val="22"/>
              </w:rPr>
              <w:t xml:space="preserve"> (folyóirat)</w:t>
            </w:r>
          </w:p>
          <w:p w:rsidR="001A137D" w:rsidRPr="00DA5FBE" w:rsidRDefault="001A137D" w:rsidP="001A137D">
            <w:pPr>
              <w:numPr>
                <w:ilvl w:val="0"/>
                <w:numId w:val="1"/>
              </w:numPr>
              <w:tabs>
                <w:tab w:val="clear" w:pos="1440"/>
                <w:tab w:val="num" w:pos="862"/>
              </w:tabs>
              <w:ind w:left="862"/>
              <w:jc w:val="both"/>
              <w:rPr>
                <w:sz w:val="22"/>
                <w:szCs w:val="22"/>
              </w:rPr>
            </w:pPr>
            <w:r w:rsidRPr="00DA5FBE">
              <w:rPr>
                <w:sz w:val="22"/>
                <w:szCs w:val="22"/>
              </w:rPr>
              <w:t>Gyenis Tibor (katalógus)</w:t>
            </w:r>
          </w:p>
          <w:p w:rsidR="001A137D" w:rsidRPr="00A35237" w:rsidRDefault="001A137D" w:rsidP="00821B6E">
            <w:pPr>
              <w:ind w:left="862"/>
              <w:jc w:val="both"/>
              <w:rPr>
                <w:sz w:val="22"/>
                <w:szCs w:val="22"/>
              </w:rPr>
            </w:pPr>
          </w:p>
        </w:tc>
      </w:tr>
      <w:tr w:rsidR="001A137D" w:rsidRPr="00A35237" w:rsidTr="00821B6E">
        <w:trPr>
          <w:trHeight w:val="338"/>
        </w:trPr>
        <w:tc>
          <w:tcPr>
            <w:tcW w:w="9180" w:type="dxa"/>
            <w:gridSpan w:val="3"/>
          </w:tcPr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997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egyetemi docens Munkácsy díjas képzőművész.</w:t>
            </w:r>
          </w:p>
        </w:tc>
      </w:tr>
      <w:tr w:rsidR="001A137D" w:rsidRPr="00A35237" w:rsidTr="00821B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A137D" w:rsidRPr="003047CE" w:rsidRDefault="001A137D" w:rsidP="00821B6E">
            <w:pPr>
              <w:jc w:val="both"/>
              <w:rPr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7CE">
              <w:rPr>
                <w:bCs/>
                <w:sz w:val="22"/>
                <w:szCs w:val="22"/>
              </w:rPr>
              <w:t>Bukta Imre</w:t>
            </w:r>
            <w:r>
              <w:rPr>
                <w:bCs/>
                <w:sz w:val="22"/>
                <w:szCs w:val="22"/>
              </w:rPr>
              <w:t xml:space="preserve"> habil</w:t>
            </w:r>
            <w:r w:rsidRPr="003047C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egyetemi docens, Dr. György István Csaba főiskolai tanár, Ványai Magdolna tanár </w:t>
            </w:r>
          </w:p>
          <w:p w:rsidR="001A137D" w:rsidRPr="00A35237" w:rsidRDefault="001A137D" w:rsidP="00821B6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137D" w:rsidRDefault="001A137D" w:rsidP="001A137D">
      <w:pPr>
        <w:spacing w:after="120"/>
        <w:jc w:val="both"/>
        <w:rPr>
          <w:i/>
          <w:sz w:val="22"/>
          <w:szCs w:val="22"/>
        </w:rPr>
      </w:pPr>
    </w:p>
    <w:p w:rsidR="001A137D" w:rsidRDefault="001A137D" w:rsidP="001A137D"/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B" w:rsidRDefault="000B5B0B" w:rsidP="001A137D">
      <w:r>
        <w:separator/>
      </w:r>
    </w:p>
  </w:endnote>
  <w:endnote w:type="continuationSeparator" w:id="0">
    <w:p w:rsidR="000B5B0B" w:rsidRDefault="000B5B0B" w:rsidP="001A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B" w:rsidRDefault="000B5B0B" w:rsidP="001A137D">
      <w:r>
        <w:separator/>
      </w:r>
    </w:p>
  </w:footnote>
  <w:footnote w:type="continuationSeparator" w:id="0">
    <w:p w:rsidR="000B5B0B" w:rsidRDefault="000B5B0B" w:rsidP="001A137D">
      <w:r>
        <w:continuationSeparator/>
      </w:r>
    </w:p>
  </w:footnote>
  <w:footnote w:id="1">
    <w:p w:rsidR="001A137D" w:rsidRDefault="001A137D" w:rsidP="001A137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137D" w:rsidRDefault="001A137D" w:rsidP="001A137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50A"/>
    <w:multiLevelType w:val="hybridMultilevel"/>
    <w:tmpl w:val="2D020934"/>
    <w:lvl w:ilvl="0" w:tplc="D24419C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7D"/>
    <w:rsid w:val="000B5B0B"/>
    <w:rsid w:val="001A137D"/>
    <w:rsid w:val="00265DC0"/>
    <w:rsid w:val="00324357"/>
    <w:rsid w:val="00325FB1"/>
    <w:rsid w:val="00354A89"/>
    <w:rsid w:val="003D1E04"/>
    <w:rsid w:val="008C63D4"/>
    <w:rsid w:val="009C5B2F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137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137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137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A137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A137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A137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2013-07-05T09:30:00Z</dcterms:created>
  <dcterms:modified xsi:type="dcterms:W3CDTF">2013-07-05T09:30:00Z</dcterms:modified>
</cp:coreProperties>
</file>