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2334"/>
        <w:gridCol w:w="2047"/>
      </w:tblGrid>
      <w:tr w:rsidR="00E20D2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0D25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B67D09">
              <w:rPr>
                <w:bCs/>
                <w:sz w:val="24"/>
              </w:rPr>
              <w:t>Szövegnyelvészet és angol szövegelemzés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25" w:rsidRPr="00A35237" w:rsidRDefault="00E20D25" w:rsidP="0066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15C42">
              <w:rPr>
                <w:sz w:val="24"/>
                <w:szCs w:val="24"/>
              </w:rPr>
              <w:t>AN216G2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>2</w:t>
            </w:r>
          </w:p>
        </w:tc>
      </w:tr>
      <w:tr w:rsidR="00E20D25" w:rsidRPr="00A35237" w:rsidTr="00C66463">
        <w:tc>
          <w:tcPr>
            <w:tcW w:w="9397" w:type="dxa"/>
            <w:gridSpan w:val="3"/>
          </w:tcPr>
          <w:p w:rsidR="00E20D25" w:rsidRPr="00E15C42" w:rsidRDefault="00E20D25" w:rsidP="00EC7171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A tanóra </w:t>
            </w:r>
            <w:proofErr w:type="gramStart"/>
            <w:r w:rsidRPr="00E15C42">
              <w:rPr>
                <w:sz w:val="24"/>
                <w:szCs w:val="24"/>
              </w:rPr>
              <w:t>típusa</w:t>
            </w:r>
            <w:r w:rsidRPr="00E15C42">
              <w:rPr>
                <w:rStyle w:val="Lbjegyzet-hivatkozs"/>
                <w:sz w:val="24"/>
                <w:szCs w:val="24"/>
              </w:rPr>
              <w:footnoteReference w:id="1"/>
            </w:r>
            <w:r w:rsidRPr="00E15C42">
              <w:rPr>
                <w:sz w:val="24"/>
                <w:szCs w:val="24"/>
              </w:rPr>
              <w:t>:</w:t>
            </w:r>
            <w:proofErr w:type="gramEnd"/>
            <w:r w:rsidRPr="00E15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15C4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E20D25" w:rsidRPr="00A35237" w:rsidTr="00C66463">
        <w:tc>
          <w:tcPr>
            <w:tcW w:w="9397" w:type="dxa"/>
            <w:gridSpan w:val="3"/>
          </w:tcPr>
          <w:p w:rsidR="00E20D25" w:rsidRPr="00E15C42" w:rsidRDefault="00E20D25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számonkérés módja (</w:t>
            </w:r>
            <w:proofErr w:type="spellStart"/>
            <w:r w:rsidRPr="00E15C42">
              <w:rPr>
                <w:sz w:val="24"/>
                <w:szCs w:val="24"/>
              </w:rPr>
              <w:t>koll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spellStart"/>
            <w:r w:rsidRPr="00E15C42">
              <w:rPr>
                <w:sz w:val="24"/>
                <w:szCs w:val="24"/>
              </w:rPr>
              <w:t>gyj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gramStart"/>
            <w:r w:rsidRPr="00E15C42">
              <w:rPr>
                <w:sz w:val="24"/>
                <w:szCs w:val="24"/>
              </w:rPr>
              <w:t>egyéb</w:t>
            </w:r>
            <w:r w:rsidRPr="00E15C42">
              <w:rPr>
                <w:rStyle w:val="Lbjegyzet-hivatkozs"/>
                <w:sz w:val="24"/>
                <w:szCs w:val="24"/>
              </w:rPr>
              <w:footnoteReference w:id="2"/>
            </w:r>
            <w:r w:rsidRPr="00E15C42">
              <w:rPr>
                <w:sz w:val="24"/>
                <w:szCs w:val="24"/>
              </w:rPr>
              <w:t>)</w:t>
            </w:r>
            <w:proofErr w:type="gramEnd"/>
            <w:r w:rsidRPr="00E15C42">
              <w:rPr>
                <w:sz w:val="24"/>
                <w:szCs w:val="24"/>
              </w:rPr>
              <w:t>: gyakorlati jegy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E20D25" w:rsidRPr="00E15C42" w:rsidRDefault="00E20D25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E20D25" w:rsidRPr="00E15C42" w:rsidRDefault="00E20D25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Előtanulmányi feltételek </w:t>
            </w:r>
            <w:r w:rsidRPr="00E15C42">
              <w:rPr>
                <w:i/>
                <w:sz w:val="24"/>
                <w:szCs w:val="24"/>
              </w:rPr>
              <w:t>(ha vannak)</w:t>
            </w:r>
            <w:r w:rsidRPr="00E15C42">
              <w:rPr>
                <w:sz w:val="24"/>
                <w:szCs w:val="24"/>
              </w:rPr>
              <w:t>:</w:t>
            </w:r>
            <w:r w:rsidRPr="00E15C4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20D25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0D25" w:rsidRDefault="00E20D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67D09">
              <w:rPr>
                <w:bCs/>
                <w:sz w:val="24"/>
                <w:szCs w:val="24"/>
              </w:rPr>
              <w:t>angol</w:t>
            </w:r>
          </w:p>
          <w:p w:rsidR="00E20D25" w:rsidRDefault="00E20D2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E20D25" w:rsidRPr="00B66CE6" w:rsidRDefault="00E20D25" w:rsidP="00C66463">
            <w:pPr>
              <w:jc w:val="both"/>
              <w:rPr>
                <w:sz w:val="24"/>
                <w:szCs w:val="24"/>
              </w:rPr>
            </w:pPr>
            <w:r w:rsidRPr="00B66CE6">
              <w:rPr>
                <w:sz w:val="24"/>
                <w:szCs w:val="24"/>
              </w:rPr>
              <w:t xml:space="preserve">A kurzus célja az, hogy megismertesse a hallgatót a szöveg, mint szemantikai egység jellemzőivel és bizonyos szövegfolyamatokkal. Vizsgálja a jó szövegben jelenlévő koherencia mibenlétét, annak </w:t>
            </w:r>
            <w:proofErr w:type="spellStart"/>
            <w:r w:rsidRPr="00B66CE6">
              <w:rPr>
                <w:sz w:val="24"/>
                <w:szCs w:val="24"/>
              </w:rPr>
              <w:t>lexiko-grammatikai</w:t>
            </w:r>
            <w:proofErr w:type="spellEnd"/>
            <w:r w:rsidRPr="00B66CE6">
              <w:rPr>
                <w:sz w:val="24"/>
                <w:szCs w:val="24"/>
              </w:rPr>
              <w:t xml:space="preserve"> és logikai-szemantikai viszonyait, a szöveg kognitív és interperszonális aspektusait. A szövegnyelvészet klasszikusnak számító és aktuális tanulmányainak olvasásán és prezentálásán keresztül a </w:t>
            </w:r>
            <w:proofErr w:type="gramStart"/>
            <w:r w:rsidRPr="00B66CE6">
              <w:rPr>
                <w:sz w:val="24"/>
                <w:szCs w:val="24"/>
              </w:rPr>
              <w:t>résztvevő hallgatók</w:t>
            </w:r>
            <w:proofErr w:type="gramEnd"/>
            <w:r w:rsidRPr="00B66CE6">
              <w:rPr>
                <w:sz w:val="24"/>
                <w:szCs w:val="24"/>
              </w:rPr>
              <w:t xml:space="preserve"> ismerkednek a szövegelemzés különféle modelljeivel, és ízelítőt kapnak az angol nyelvészet tudományos nyelvezetéből is.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20D25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0D25" w:rsidRDefault="00E20D25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20D25" w:rsidRPr="0097519F" w:rsidRDefault="00E20D25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Bhatia</w:t>
            </w:r>
            <w:proofErr w:type="spellEnd"/>
            <w:r>
              <w:rPr>
                <w:sz w:val="24"/>
                <w:szCs w:val="24"/>
              </w:rPr>
              <w:t xml:space="preserve">, V. K. </w:t>
            </w:r>
            <w:proofErr w:type="spellStart"/>
            <w:r>
              <w:rPr>
                <w:i/>
                <w:sz w:val="24"/>
                <w:szCs w:val="24"/>
              </w:rPr>
              <w:t>Worlds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Written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Discourse</w:t>
            </w:r>
            <w:proofErr w:type="spellEnd"/>
            <w:r>
              <w:rPr>
                <w:i/>
                <w:sz w:val="24"/>
                <w:szCs w:val="24"/>
              </w:rPr>
              <w:t xml:space="preserve">. A </w:t>
            </w:r>
            <w:proofErr w:type="spellStart"/>
            <w:r>
              <w:rPr>
                <w:i/>
                <w:sz w:val="24"/>
                <w:szCs w:val="24"/>
              </w:rPr>
              <w:t>Genre-Based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View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Continuum</w:t>
            </w:r>
            <w:proofErr w:type="spellEnd"/>
            <w:r>
              <w:rPr>
                <w:sz w:val="24"/>
                <w:szCs w:val="24"/>
              </w:rPr>
              <w:t>. 2004.</w:t>
            </w:r>
          </w:p>
          <w:p w:rsidR="00E20D25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Coulthard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 M. (ed.). </w:t>
            </w:r>
            <w:r w:rsidRPr="00A54843">
              <w:rPr>
                <w:i/>
                <w:sz w:val="24"/>
                <w:szCs w:val="24"/>
                <w:lang w:val="en-US"/>
              </w:rPr>
              <w:t>Advances in Written Text Analysis</w:t>
            </w:r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A54843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A54843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A54843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A5484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54843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>. 1994.</w:t>
            </w:r>
          </w:p>
          <w:p w:rsidR="00E20D25" w:rsidRPr="00A54843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Halliday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, M. A. K. and R. </w:t>
            </w:r>
            <w:proofErr w:type="spellStart"/>
            <w:r w:rsidRPr="00A54843">
              <w:rPr>
                <w:sz w:val="24"/>
                <w:szCs w:val="24"/>
                <w:lang w:val="en-US"/>
              </w:rPr>
              <w:t>Hasan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r w:rsidRPr="00A54843">
              <w:rPr>
                <w:i/>
                <w:sz w:val="24"/>
                <w:szCs w:val="24"/>
                <w:lang w:val="en-US"/>
              </w:rPr>
              <w:t>Cohesion in English</w:t>
            </w:r>
            <w:r w:rsidRPr="00A54843">
              <w:rPr>
                <w:sz w:val="24"/>
                <w:szCs w:val="24"/>
                <w:lang w:val="en-US"/>
              </w:rPr>
              <w:t>. Longman. 1976.</w:t>
            </w:r>
          </w:p>
          <w:p w:rsidR="00E20D25" w:rsidRPr="00A54843" w:rsidRDefault="00E20D25" w:rsidP="00C66463">
            <w:pPr>
              <w:pStyle w:val="Szvegtrzsbehzssal"/>
              <w:ind w:left="709" w:hanging="709"/>
              <w:jc w:val="both"/>
              <w:rPr>
                <w:szCs w:val="24"/>
                <w:lang w:val="en-US"/>
              </w:rPr>
            </w:pPr>
            <w:proofErr w:type="spellStart"/>
            <w:r w:rsidRPr="00A54843">
              <w:rPr>
                <w:szCs w:val="24"/>
                <w:lang w:val="en-US"/>
              </w:rPr>
              <w:t>Halliday</w:t>
            </w:r>
            <w:proofErr w:type="spellEnd"/>
            <w:r w:rsidRPr="00A54843">
              <w:rPr>
                <w:szCs w:val="24"/>
                <w:lang w:val="en-US"/>
              </w:rPr>
              <w:t xml:space="preserve">, M. A. K. and R. </w:t>
            </w:r>
            <w:proofErr w:type="spellStart"/>
            <w:r w:rsidRPr="00A54843">
              <w:rPr>
                <w:szCs w:val="24"/>
                <w:lang w:val="en-US"/>
              </w:rPr>
              <w:t>Hasan</w:t>
            </w:r>
            <w:proofErr w:type="spellEnd"/>
            <w:r w:rsidRPr="00A54843">
              <w:rPr>
                <w:szCs w:val="24"/>
                <w:lang w:val="en-US"/>
              </w:rPr>
              <w:t xml:space="preserve">. </w:t>
            </w:r>
            <w:r w:rsidRPr="00A54843">
              <w:rPr>
                <w:i/>
                <w:szCs w:val="24"/>
                <w:lang w:val="en-US"/>
              </w:rPr>
              <w:t>Language, Context and Text: Aspects of Language in a Social-Semiotic Perspective</w:t>
            </w:r>
            <w:r w:rsidRPr="00A54843">
              <w:rPr>
                <w:szCs w:val="24"/>
                <w:lang w:val="en-US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A54843">
                  <w:rPr>
                    <w:szCs w:val="24"/>
                    <w:lang w:val="en-US"/>
                  </w:rPr>
                  <w:t>Deakin</w:t>
                </w:r>
              </w:smartTag>
              <w:proofErr w:type="spellEnd"/>
              <w:r w:rsidRPr="00A54843">
                <w:rPr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54843">
                  <w:rPr>
                    <w:szCs w:val="24"/>
                    <w:lang w:val="en-US"/>
                  </w:rPr>
                  <w:t>University</w:t>
                </w:r>
              </w:smartTag>
            </w:smartTag>
            <w:r w:rsidRPr="00A54843">
              <w:rPr>
                <w:szCs w:val="24"/>
                <w:lang w:val="en-US"/>
              </w:rPr>
              <w:t xml:space="preserve"> Press. 1985.</w:t>
            </w:r>
          </w:p>
          <w:p w:rsidR="00E20D25" w:rsidRPr="00A54843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Hoey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, M. </w:t>
            </w:r>
            <w:r w:rsidRPr="00A54843">
              <w:rPr>
                <w:i/>
                <w:sz w:val="24"/>
                <w:szCs w:val="24"/>
                <w:lang w:val="en-US"/>
              </w:rPr>
              <w:t>On the Surface of Discourse</w:t>
            </w:r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A54843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A54843">
              <w:rPr>
                <w:sz w:val="24"/>
                <w:szCs w:val="24"/>
                <w:lang w:val="en-US"/>
              </w:rPr>
              <w:t xml:space="preserve">: George Allen and </w:t>
            </w:r>
            <w:proofErr w:type="spellStart"/>
            <w:r w:rsidRPr="00A54843">
              <w:rPr>
                <w:sz w:val="24"/>
                <w:szCs w:val="24"/>
                <w:lang w:val="en-US"/>
              </w:rPr>
              <w:t>Unwin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>. 1983.</w:t>
            </w:r>
          </w:p>
          <w:p w:rsidR="00E20D25" w:rsidRPr="00A35237" w:rsidRDefault="00E20D25" w:rsidP="00C66463">
            <w:pPr>
              <w:tabs>
                <w:tab w:val="left" w:pos="2835"/>
              </w:tabs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A54843">
              <w:rPr>
                <w:sz w:val="24"/>
                <w:szCs w:val="24"/>
                <w:lang w:val="en-US"/>
              </w:rPr>
              <w:t>Hoey</w:t>
            </w:r>
            <w:proofErr w:type="spellEnd"/>
            <w:r w:rsidRPr="00A54843">
              <w:rPr>
                <w:sz w:val="24"/>
                <w:szCs w:val="24"/>
                <w:lang w:val="en-US"/>
              </w:rPr>
              <w:t xml:space="preserve">, M. </w:t>
            </w:r>
            <w:r w:rsidRPr="00A54843">
              <w:rPr>
                <w:i/>
                <w:sz w:val="24"/>
                <w:szCs w:val="24"/>
                <w:lang w:val="en-US"/>
              </w:rPr>
              <w:t>Patterns of Lexis in Text</w:t>
            </w:r>
            <w:r w:rsidRPr="00A54843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4843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A54843">
              <w:rPr>
                <w:sz w:val="24"/>
                <w:szCs w:val="24"/>
                <w:lang w:val="en-US"/>
              </w:rPr>
              <w:t xml:space="preserve"> OUP. 1991.</w:t>
            </w:r>
          </w:p>
        </w:tc>
      </w:tr>
      <w:tr w:rsidR="00E20D25" w:rsidRPr="00A35237" w:rsidTr="00C66463">
        <w:trPr>
          <w:trHeight w:val="338"/>
        </w:trPr>
        <w:tc>
          <w:tcPr>
            <w:tcW w:w="9397" w:type="dxa"/>
            <w:gridSpan w:val="3"/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15C42">
              <w:rPr>
                <w:sz w:val="24"/>
                <w:szCs w:val="24"/>
              </w:rPr>
              <w:t>docens</w:t>
            </w:r>
          </w:p>
        </w:tc>
      </w:tr>
      <w:tr w:rsidR="00E20D25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E20D25" w:rsidRPr="00A35237" w:rsidRDefault="00E20D2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04" w:rsidRDefault="000D7A04" w:rsidP="00E20D25">
      <w:r>
        <w:separator/>
      </w:r>
    </w:p>
  </w:endnote>
  <w:endnote w:type="continuationSeparator" w:id="0">
    <w:p w:rsidR="000D7A04" w:rsidRDefault="000D7A04" w:rsidP="00E2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04" w:rsidRDefault="000D7A04" w:rsidP="00E20D25">
      <w:r>
        <w:separator/>
      </w:r>
    </w:p>
  </w:footnote>
  <w:footnote w:type="continuationSeparator" w:id="0">
    <w:p w:rsidR="000D7A04" w:rsidRDefault="000D7A04" w:rsidP="00E20D25">
      <w:r>
        <w:continuationSeparator/>
      </w:r>
    </w:p>
  </w:footnote>
  <w:footnote w:id="1">
    <w:p w:rsidR="00E20D25" w:rsidRDefault="00E20D25" w:rsidP="00E20D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20D25" w:rsidRDefault="00E20D25" w:rsidP="00E20D2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25"/>
    <w:rsid w:val="000D7A04"/>
    <w:rsid w:val="001139BD"/>
    <w:rsid w:val="00161E0C"/>
    <w:rsid w:val="00636A9D"/>
    <w:rsid w:val="0066690F"/>
    <w:rsid w:val="006B2C45"/>
    <w:rsid w:val="00873AB3"/>
    <w:rsid w:val="00D5669A"/>
    <w:rsid w:val="00E20D25"/>
    <w:rsid w:val="00EB28AD"/>
    <w:rsid w:val="00EC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D2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D2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20D2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20D25"/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20D25"/>
    <w:pPr>
      <w:ind w:left="720" w:hanging="72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20D25"/>
    <w:rPr>
      <w:rFonts w:ascii="Times New Roman" w:eastAsia="Times New Roman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1641</Characters>
  <Application>Microsoft Office Word</Application>
  <DocSecurity>0</DocSecurity>
  <Lines>13</Lines>
  <Paragraphs>3</Paragraphs>
  <ScaleCrop>false</ScaleCrop>
  <Company>EKF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2013-07-01T08:25:00Z</dcterms:created>
  <dcterms:modified xsi:type="dcterms:W3CDTF">2013-07-04T08:38:00Z</dcterms:modified>
</cp:coreProperties>
</file>