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3098"/>
      </w:tblGrid>
      <w:tr w:rsidR="007D0233" w:rsidRPr="0052544F" w:rsidTr="004146B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0233" w:rsidRPr="0052544F" w:rsidRDefault="007D0233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neve: </w:t>
            </w:r>
          </w:p>
          <w:p w:rsidR="007D0233" w:rsidRPr="0052544F" w:rsidRDefault="007D0233" w:rsidP="004146B2">
            <w:pPr>
              <w:pStyle w:val="Cmsor2"/>
            </w:pPr>
            <w:bookmarkStart w:id="0" w:name="_Toc337036094"/>
            <w:r w:rsidRPr="0052544F">
              <w:t>Médiapedagógia</w:t>
            </w:r>
            <w:r w:rsidRPr="0052544F">
              <w:br/>
              <w:t>(dr. Hauser Zoltán)</w:t>
            </w:r>
            <w:bookmarkEnd w:id="0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33" w:rsidRPr="0052544F" w:rsidRDefault="007D0233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Kódja:</w:t>
            </w:r>
          </w:p>
          <w:p w:rsidR="007D0233" w:rsidRPr="0052544F" w:rsidRDefault="007D0233" w:rsidP="004146B2">
            <w:pPr>
              <w:spacing w:before="60"/>
              <w:rPr>
                <w:b/>
                <w:sz w:val="24"/>
                <w:szCs w:val="24"/>
              </w:rPr>
            </w:pPr>
            <w:proofErr w:type="spellStart"/>
            <w:r w:rsidRPr="0052544F">
              <w:rPr>
                <w:b/>
                <w:sz w:val="24"/>
                <w:szCs w:val="24"/>
              </w:rPr>
              <w:t>LSP</w:t>
            </w:r>
            <w:proofErr w:type="spellEnd"/>
            <w:r w:rsidRPr="0052544F">
              <w:rPr>
                <w:b/>
                <w:sz w:val="24"/>
                <w:szCs w:val="24"/>
              </w:rPr>
              <w:t>_</w:t>
            </w:r>
            <w:proofErr w:type="spellStart"/>
            <w:r w:rsidRPr="0052544F">
              <w:rPr>
                <w:b/>
                <w:sz w:val="24"/>
                <w:szCs w:val="24"/>
              </w:rPr>
              <w:t>TM114K</w:t>
            </w:r>
            <w:r>
              <w:rPr>
                <w:b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0233" w:rsidRDefault="007D0233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  <w:p w:rsidR="007D0233" w:rsidRPr="0052544F" w:rsidRDefault="007D0233" w:rsidP="004146B2">
            <w:pPr>
              <w:spacing w:before="60"/>
              <w:rPr>
                <w:b/>
                <w:sz w:val="24"/>
                <w:szCs w:val="24"/>
              </w:rPr>
            </w:pPr>
          </w:p>
        </w:tc>
      </w:tr>
      <w:tr w:rsidR="007D0233" w:rsidRPr="0052544F" w:rsidTr="004146B2">
        <w:tc>
          <w:tcPr>
            <w:tcW w:w="10206" w:type="dxa"/>
            <w:gridSpan w:val="3"/>
          </w:tcPr>
          <w:p w:rsidR="007D0233" w:rsidRPr="0052544F" w:rsidRDefault="007D0233" w:rsidP="004146B2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tanóra </w:t>
            </w:r>
            <w:proofErr w:type="gramStart"/>
            <w:r w:rsidRPr="0052544F">
              <w:rPr>
                <w:sz w:val="24"/>
                <w:szCs w:val="24"/>
              </w:rPr>
              <w:t>típusa</w:t>
            </w:r>
            <w:r w:rsidRPr="0052544F">
              <w:rPr>
                <w:rStyle w:val="Lbjegyzet-hivatkozs"/>
                <w:szCs w:val="24"/>
              </w:rPr>
              <w:footnoteReference w:id="1"/>
            </w:r>
            <w:r w:rsidRPr="0052544F">
              <w:rPr>
                <w:sz w:val="24"/>
                <w:szCs w:val="24"/>
              </w:rPr>
              <w:t>:</w:t>
            </w:r>
            <w:proofErr w:type="gramEnd"/>
            <w:r w:rsidRPr="0052544F">
              <w:rPr>
                <w:sz w:val="24"/>
                <w:szCs w:val="24"/>
              </w:rPr>
              <w:t xml:space="preserve"> előadás és száma: </w:t>
            </w:r>
            <w:r w:rsidRPr="0052544F">
              <w:rPr>
                <w:b/>
                <w:sz w:val="24"/>
                <w:szCs w:val="24"/>
              </w:rPr>
              <w:t>4 óra</w:t>
            </w:r>
          </w:p>
        </w:tc>
      </w:tr>
      <w:tr w:rsidR="007D0233" w:rsidRPr="0052544F" w:rsidTr="004146B2">
        <w:tc>
          <w:tcPr>
            <w:tcW w:w="10206" w:type="dxa"/>
            <w:gridSpan w:val="3"/>
          </w:tcPr>
          <w:p w:rsidR="007D0233" w:rsidRPr="0052544F" w:rsidRDefault="007D0233" w:rsidP="004146B2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számonkérés módja (</w:t>
            </w:r>
            <w:proofErr w:type="spellStart"/>
            <w:r w:rsidRPr="0052544F">
              <w:rPr>
                <w:sz w:val="24"/>
                <w:szCs w:val="24"/>
              </w:rPr>
              <w:t>koll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spellStart"/>
            <w:r w:rsidRPr="0052544F">
              <w:rPr>
                <w:sz w:val="24"/>
                <w:szCs w:val="24"/>
              </w:rPr>
              <w:t>gyj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gramStart"/>
            <w:r w:rsidRPr="0052544F">
              <w:rPr>
                <w:sz w:val="24"/>
                <w:szCs w:val="24"/>
              </w:rPr>
              <w:t>egyéb</w:t>
            </w:r>
            <w:r w:rsidRPr="0052544F">
              <w:rPr>
                <w:rStyle w:val="Lbjegyzet-hivatkozs"/>
                <w:szCs w:val="24"/>
              </w:rPr>
              <w:footnoteReference w:id="2"/>
            </w:r>
            <w:r w:rsidRPr="0052544F">
              <w:rPr>
                <w:sz w:val="24"/>
                <w:szCs w:val="24"/>
              </w:rPr>
              <w:t>)</w:t>
            </w:r>
            <w:proofErr w:type="gramEnd"/>
            <w:r w:rsidRPr="0052544F">
              <w:rPr>
                <w:sz w:val="24"/>
                <w:szCs w:val="24"/>
              </w:rPr>
              <w:t>:</w:t>
            </w:r>
            <w:r w:rsidRPr="0052544F">
              <w:rPr>
                <w:b/>
                <w:sz w:val="24"/>
                <w:szCs w:val="24"/>
              </w:rPr>
              <w:t xml:space="preserve"> kollokvium</w:t>
            </w:r>
          </w:p>
        </w:tc>
      </w:tr>
      <w:tr w:rsidR="007D0233" w:rsidRPr="0052544F" w:rsidTr="004146B2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7D0233" w:rsidRPr="0052544F" w:rsidRDefault="007D0233" w:rsidP="004146B2">
            <w:r w:rsidRPr="0052544F">
              <w:rPr>
                <w:sz w:val="24"/>
                <w:szCs w:val="24"/>
              </w:rPr>
              <w:t>A tantárgy tantervi helye:</w:t>
            </w:r>
            <w:r w:rsidRPr="0052544F">
              <w:rPr>
                <w:b/>
                <w:sz w:val="24"/>
                <w:szCs w:val="24"/>
              </w:rPr>
              <w:t xml:space="preserve"> 2 félév (</w:t>
            </w:r>
            <w:proofErr w:type="spellStart"/>
            <w:r w:rsidRPr="0052544F">
              <w:rPr>
                <w:b/>
                <w:sz w:val="24"/>
                <w:szCs w:val="24"/>
              </w:rPr>
              <w:t>Ped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2544F">
              <w:rPr>
                <w:b/>
                <w:sz w:val="24"/>
                <w:szCs w:val="24"/>
              </w:rPr>
              <w:t>szakvizsg</w:t>
            </w:r>
            <w:proofErr w:type="spellEnd"/>
            <w:r w:rsidRPr="0052544F">
              <w:rPr>
                <w:b/>
                <w:sz w:val="24"/>
                <w:szCs w:val="24"/>
              </w:rPr>
              <w:t>. felkészítő 4. félév)</w:t>
            </w:r>
          </w:p>
        </w:tc>
      </w:tr>
      <w:tr w:rsidR="007D0233" w:rsidRPr="0052544F" w:rsidTr="004146B2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7D0233" w:rsidRPr="0052544F" w:rsidRDefault="007D0233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Előtanulmányi feltételek </w:t>
            </w:r>
            <w:r w:rsidRPr="0052544F">
              <w:rPr>
                <w:i/>
                <w:sz w:val="24"/>
                <w:szCs w:val="24"/>
              </w:rPr>
              <w:t>(ha vannak)</w:t>
            </w:r>
            <w:r w:rsidRPr="0052544F">
              <w:rPr>
                <w:sz w:val="24"/>
                <w:szCs w:val="24"/>
              </w:rPr>
              <w:t>:</w:t>
            </w:r>
            <w:r w:rsidRPr="0052544F">
              <w:rPr>
                <w:b/>
                <w:sz w:val="24"/>
                <w:szCs w:val="24"/>
              </w:rPr>
              <w:t>–</w:t>
            </w:r>
          </w:p>
        </w:tc>
      </w:tr>
      <w:tr w:rsidR="007D0233" w:rsidRPr="0052544F" w:rsidTr="004146B2"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7D0233" w:rsidRPr="0052544F" w:rsidRDefault="007D0233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Tantárgyleírás</w:t>
            </w:r>
            <w:r w:rsidRPr="0052544F">
              <w:rPr>
                <w:sz w:val="24"/>
                <w:szCs w:val="24"/>
              </w:rPr>
              <w:t xml:space="preserve">: az elsajátítandó </w:t>
            </w:r>
            <w:r w:rsidRPr="0052544F">
              <w:rPr>
                <w:sz w:val="24"/>
                <w:szCs w:val="24"/>
                <w:u w:val="single"/>
              </w:rPr>
              <w:t>ismeretanyag</w:t>
            </w:r>
            <w:r w:rsidRPr="0052544F">
              <w:rPr>
                <w:sz w:val="24"/>
                <w:szCs w:val="24"/>
              </w:rPr>
              <w:t xml:space="preserve"> és a kialakítandó </w:t>
            </w:r>
            <w:proofErr w:type="gramStart"/>
            <w:r w:rsidRPr="0052544F">
              <w:rPr>
                <w:sz w:val="24"/>
                <w:szCs w:val="24"/>
                <w:u w:val="single"/>
              </w:rPr>
              <w:t>kompetenciák</w:t>
            </w:r>
            <w:proofErr w:type="gramEnd"/>
            <w:r w:rsidRPr="0052544F">
              <w:rPr>
                <w:sz w:val="24"/>
                <w:szCs w:val="24"/>
              </w:rPr>
              <w:t xml:space="preserve"> tömör, ugyanakkor i</w:t>
            </w:r>
            <w:r w:rsidRPr="0052544F">
              <w:rPr>
                <w:sz w:val="24"/>
                <w:szCs w:val="24"/>
              </w:rPr>
              <w:t>n</w:t>
            </w:r>
            <w:r w:rsidRPr="0052544F">
              <w:rPr>
                <w:sz w:val="24"/>
                <w:szCs w:val="24"/>
              </w:rPr>
              <w:t>formáló leírása</w:t>
            </w:r>
          </w:p>
        </w:tc>
      </w:tr>
      <w:tr w:rsidR="007D0233" w:rsidRPr="0052544F" w:rsidTr="004146B2">
        <w:trPr>
          <w:trHeight w:val="318"/>
        </w:trPr>
        <w:tc>
          <w:tcPr>
            <w:tcW w:w="1020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D0233" w:rsidRDefault="007D0233" w:rsidP="004146B2">
            <w:pPr>
              <w:ind w:left="601" w:hanging="601"/>
              <w:rPr>
                <w:sz w:val="24"/>
                <w:szCs w:val="24"/>
              </w:rPr>
            </w:pPr>
            <w:r w:rsidRPr="00990404">
              <w:rPr>
                <w:sz w:val="24"/>
                <w:szCs w:val="24"/>
              </w:rPr>
              <w:t xml:space="preserve">A </w:t>
            </w:r>
            <w:proofErr w:type="gramStart"/>
            <w:r w:rsidRPr="00990404">
              <w:rPr>
                <w:sz w:val="24"/>
                <w:szCs w:val="24"/>
              </w:rPr>
              <w:t>kurzus</w:t>
            </w:r>
            <w:proofErr w:type="gramEnd"/>
            <w:r w:rsidRPr="00990404">
              <w:rPr>
                <w:sz w:val="24"/>
                <w:szCs w:val="24"/>
              </w:rPr>
              <w:t xml:space="preserve"> során – hazai és nemzetközi megközelítésben – hallgató </w:t>
            </w:r>
            <w:r>
              <w:rPr>
                <w:sz w:val="24"/>
                <w:szCs w:val="24"/>
              </w:rPr>
              <w:t>megismerkedik a médiaoktatás k</w:t>
            </w:r>
            <w:r>
              <w:rPr>
                <w:sz w:val="24"/>
                <w:szCs w:val="24"/>
              </w:rPr>
              <w:t>ü</w:t>
            </w:r>
            <w:r w:rsidRPr="00990404">
              <w:rPr>
                <w:sz w:val="24"/>
                <w:szCs w:val="24"/>
              </w:rPr>
              <w:t>lönböző irányzataival, előzményeivel. Elsajátítja különböző médiumok ismérveit, képessé válik a különböző médiatartalmak (szövegek) kritikus befogadása, értelmezése és a médiával kapcsol</w:t>
            </w:r>
            <w:r w:rsidRPr="00990404">
              <w:rPr>
                <w:sz w:val="24"/>
                <w:szCs w:val="24"/>
              </w:rPr>
              <w:t>a</w:t>
            </w:r>
            <w:r w:rsidRPr="00990404">
              <w:rPr>
                <w:sz w:val="24"/>
                <w:szCs w:val="24"/>
              </w:rPr>
              <w:t>tos viszonyának tudatos formálása. Megismerkedik a médiaoktatás szereplőivel és sajátossága</w:t>
            </w:r>
            <w:r w:rsidRPr="00990404">
              <w:rPr>
                <w:sz w:val="24"/>
                <w:szCs w:val="24"/>
              </w:rPr>
              <w:t>i</w:t>
            </w:r>
            <w:r w:rsidRPr="00990404">
              <w:rPr>
                <w:sz w:val="24"/>
                <w:szCs w:val="24"/>
              </w:rPr>
              <w:t>val. Képessé válik médiaoktatás hatékony eszköz eszközeinek az alkalmazására.</w:t>
            </w:r>
          </w:p>
          <w:p w:rsidR="007D0233" w:rsidRPr="0052544F" w:rsidRDefault="007D0233" w:rsidP="004146B2">
            <w:pPr>
              <w:ind w:left="601" w:hanging="601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médiapedagógia a neveléstudomány rendszerében</w:t>
            </w:r>
          </w:p>
          <w:p w:rsidR="007D0233" w:rsidRPr="0052544F" w:rsidRDefault="007D0233" w:rsidP="004146B2">
            <w:pPr>
              <w:ind w:left="601" w:hanging="601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Elméleti alapvetés (a médium fogalma, </w:t>
            </w:r>
            <w:proofErr w:type="gramStart"/>
            <w:r w:rsidRPr="0052544F">
              <w:rPr>
                <w:sz w:val="24"/>
                <w:szCs w:val="24"/>
              </w:rPr>
              <w:t>funkciói</w:t>
            </w:r>
            <w:proofErr w:type="gramEnd"/>
            <w:r w:rsidRPr="0052544F">
              <w:rPr>
                <w:sz w:val="24"/>
                <w:szCs w:val="24"/>
              </w:rPr>
              <w:t>,  médiapedagógia)</w:t>
            </w:r>
          </w:p>
          <w:p w:rsidR="007D0233" w:rsidRPr="0052544F" w:rsidRDefault="007D0233" w:rsidP="004146B2">
            <w:pPr>
              <w:ind w:left="601" w:hanging="601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könyv, a sajtó, a folyóiratok szerepe a nevelési folyamatban (gyermek-, ill. pedagógiai szaksajtó)</w:t>
            </w:r>
          </w:p>
          <w:p w:rsidR="007D0233" w:rsidRPr="0052544F" w:rsidRDefault="007D0233" w:rsidP="004146B2">
            <w:pPr>
              <w:ind w:left="601" w:hanging="601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rádió és a személyiségformálás kapcsolata</w:t>
            </w:r>
          </w:p>
          <w:p w:rsidR="007D0233" w:rsidRPr="0052544F" w:rsidRDefault="007D0233" w:rsidP="004146B2">
            <w:pPr>
              <w:ind w:left="601" w:hanging="601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Az iskolarádió történeti alapjai, </w:t>
            </w:r>
            <w:proofErr w:type="gramStart"/>
            <w:r w:rsidRPr="0052544F">
              <w:rPr>
                <w:sz w:val="24"/>
                <w:szCs w:val="24"/>
              </w:rPr>
              <w:t>funkcionálása</w:t>
            </w:r>
            <w:proofErr w:type="gramEnd"/>
          </w:p>
          <w:p w:rsidR="007D0233" w:rsidRPr="0052544F" w:rsidRDefault="007D0233" w:rsidP="004146B2">
            <w:pPr>
              <w:ind w:left="601" w:hanging="601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film </w:t>
            </w:r>
            <w:proofErr w:type="gramStart"/>
            <w:r w:rsidRPr="0052544F">
              <w:rPr>
                <w:sz w:val="24"/>
                <w:szCs w:val="24"/>
              </w:rPr>
              <w:t>funkciói</w:t>
            </w:r>
            <w:proofErr w:type="gramEnd"/>
            <w:r w:rsidRPr="0052544F">
              <w:rPr>
                <w:sz w:val="24"/>
                <w:szCs w:val="24"/>
              </w:rPr>
              <w:t>, szerepe a médiumok rendszerében</w:t>
            </w:r>
          </w:p>
          <w:p w:rsidR="007D0233" w:rsidRPr="0052544F" w:rsidRDefault="007D0233" w:rsidP="004146B2">
            <w:pPr>
              <w:ind w:left="601" w:hanging="601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film sajátos formanyelv (filmesztétika)</w:t>
            </w:r>
          </w:p>
          <w:p w:rsidR="007D0233" w:rsidRPr="0052544F" w:rsidRDefault="007D0233" w:rsidP="004146B2">
            <w:pPr>
              <w:ind w:left="601" w:hanging="601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film és a pedagógia</w:t>
            </w:r>
          </w:p>
          <w:p w:rsidR="007D0233" w:rsidRPr="0052544F" w:rsidRDefault="007D0233" w:rsidP="004146B2">
            <w:pPr>
              <w:ind w:left="601" w:hanging="601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Iskolafilm-oktatófilm</w:t>
            </w:r>
          </w:p>
          <w:p w:rsidR="007D0233" w:rsidRPr="0052544F" w:rsidRDefault="007D0233" w:rsidP="004146B2">
            <w:pPr>
              <w:ind w:left="601" w:hanging="601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Sajátos </w:t>
            </w:r>
            <w:proofErr w:type="gramStart"/>
            <w:r w:rsidRPr="0052544F">
              <w:rPr>
                <w:sz w:val="24"/>
                <w:szCs w:val="24"/>
              </w:rPr>
              <w:t>funkciók</w:t>
            </w:r>
            <w:proofErr w:type="gramEnd"/>
            <w:r w:rsidRPr="0052544F">
              <w:rPr>
                <w:sz w:val="24"/>
                <w:szCs w:val="24"/>
              </w:rPr>
              <w:t xml:space="preserve"> és alkalmazásuk</w:t>
            </w:r>
          </w:p>
          <w:p w:rsidR="007D0233" w:rsidRPr="0052544F" w:rsidRDefault="007D0233" w:rsidP="004146B2">
            <w:pPr>
              <w:ind w:left="601" w:hanging="601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</w:t>
            </w:r>
            <w:proofErr w:type="gramStart"/>
            <w:r w:rsidRPr="0052544F">
              <w:rPr>
                <w:sz w:val="24"/>
                <w:szCs w:val="24"/>
              </w:rPr>
              <w:t>televízió</w:t>
            </w:r>
            <w:proofErr w:type="gramEnd"/>
            <w:r w:rsidRPr="0052544F">
              <w:rPr>
                <w:sz w:val="24"/>
                <w:szCs w:val="24"/>
              </w:rPr>
              <w:t xml:space="preserve"> mint integráló médium</w:t>
            </w:r>
          </w:p>
          <w:p w:rsidR="007D0233" w:rsidRPr="0052544F" w:rsidRDefault="007D0233" w:rsidP="004146B2">
            <w:pPr>
              <w:ind w:left="601" w:hanging="601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tévéművészet-tévéesztétika</w:t>
            </w:r>
          </w:p>
          <w:p w:rsidR="007D0233" w:rsidRPr="0052544F" w:rsidRDefault="007D0233" w:rsidP="004146B2">
            <w:pPr>
              <w:ind w:left="601" w:hanging="601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film és a televízió összefüggése (film a televízióban)</w:t>
            </w:r>
          </w:p>
          <w:p w:rsidR="007D0233" w:rsidRPr="0052544F" w:rsidRDefault="007D0233" w:rsidP="004146B2">
            <w:pPr>
              <w:ind w:left="601" w:hanging="601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Tévépedagógia</w:t>
            </w:r>
          </w:p>
          <w:p w:rsidR="007D0233" w:rsidRPr="0052544F" w:rsidRDefault="007D0233" w:rsidP="004146B2">
            <w:pPr>
              <w:ind w:left="601" w:hanging="601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Iskolapedagógia</w:t>
            </w:r>
          </w:p>
          <w:p w:rsidR="007D0233" w:rsidRPr="0052544F" w:rsidRDefault="007D0233" w:rsidP="004146B2">
            <w:pPr>
              <w:ind w:left="601" w:hanging="601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Iskolatelevízió-oktatótelevízió</w:t>
            </w:r>
          </w:p>
          <w:p w:rsidR="007D0233" w:rsidRPr="0052544F" w:rsidRDefault="007D0233" w:rsidP="004146B2">
            <w:pPr>
              <w:ind w:left="601" w:hanging="601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Televízió, video és a számítógép kapcsolata</w:t>
            </w:r>
          </w:p>
          <w:p w:rsidR="007D0233" w:rsidRPr="0052544F" w:rsidRDefault="007D0233" w:rsidP="004146B2">
            <w:pPr>
              <w:ind w:left="601" w:hanging="601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Interaktivitás-jövőkép</w:t>
            </w:r>
          </w:p>
          <w:p w:rsidR="007D0233" w:rsidRPr="0052544F" w:rsidRDefault="007D0233" w:rsidP="004146B2">
            <w:pPr>
              <w:ind w:left="601" w:hanging="601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Nemzeti Alaptantervben szereplő mozgóképkultúra és </w:t>
            </w:r>
            <w:proofErr w:type="gramStart"/>
            <w:r w:rsidRPr="0052544F">
              <w:rPr>
                <w:sz w:val="24"/>
                <w:szCs w:val="24"/>
              </w:rPr>
              <w:t>médiaismeret</w:t>
            </w:r>
            <w:proofErr w:type="gramEnd"/>
            <w:r w:rsidRPr="0052544F">
              <w:rPr>
                <w:sz w:val="24"/>
                <w:szCs w:val="24"/>
              </w:rPr>
              <w:t xml:space="preserve"> mint sajátos terület</w:t>
            </w:r>
          </w:p>
          <w:p w:rsidR="007D0233" w:rsidRPr="0052544F" w:rsidRDefault="007D0233" w:rsidP="004146B2">
            <w:pPr>
              <w:ind w:left="601" w:hanging="601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Elemzések pedagógiai </w:t>
            </w:r>
            <w:proofErr w:type="gramStart"/>
            <w:r w:rsidRPr="0052544F">
              <w:rPr>
                <w:sz w:val="24"/>
                <w:szCs w:val="24"/>
              </w:rPr>
              <w:t>aspektusból</w:t>
            </w:r>
            <w:proofErr w:type="gramEnd"/>
          </w:p>
        </w:tc>
      </w:tr>
      <w:tr w:rsidR="007D0233" w:rsidRPr="0052544F" w:rsidTr="004146B2"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7D0233" w:rsidRPr="0052544F" w:rsidRDefault="007D0233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</w:t>
            </w:r>
            <w:r w:rsidRPr="0052544F">
              <w:rPr>
                <w:b/>
                <w:sz w:val="24"/>
                <w:szCs w:val="24"/>
              </w:rPr>
              <w:t>3-5</w:t>
            </w:r>
            <w:r w:rsidRPr="0052544F">
              <w:rPr>
                <w:sz w:val="24"/>
                <w:szCs w:val="24"/>
              </w:rPr>
              <w:t xml:space="preserve"> legfontosabb </w:t>
            </w:r>
            <w:r w:rsidRPr="0052544F">
              <w:rPr>
                <w:i/>
                <w:sz w:val="24"/>
                <w:szCs w:val="24"/>
              </w:rPr>
              <w:t>kötelező,</w:t>
            </w:r>
            <w:r w:rsidRPr="0052544F"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 irodalom</w:t>
            </w:r>
            <w:r w:rsidRPr="0052544F">
              <w:rPr>
                <w:b/>
                <w:sz w:val="24"/>
                <w:szCs w:val="24"/>
              </w:rPr>
              <w:t xml:space="preserve"> </w:t>
            </w:r>
            <w:r w:rsidRPr="0052544F">
              <w:rPr>
                <w:sz w:val="24"/>
                <w:szCs w:val="24"/>
              </w:rPr>
              <w:t>(jegyzet, tankönyv) felsorolása biblio</w:t>
            </w:r>
            <w:r w:rsidRPr="0052544F">
              <w:rPr>
                <w:sz w:val="24"/>
                <w:szCs w:val="24"/>
              </w:rPr>
              <w:softHyphen/>
              <w:t>gráfiai ad</w:t>
            </w:r>
            <w:r w:rsidRPr="0052544F">
              <w:rPr>
                <w:sz w:val="24"/>
                <w:szCs w:val="24"/>
              </w:rPr>
              <w:t>a</w:t>
            </w:r>
            <w:r w:rsidRPr="0052544F">
              <w:rPr>
                <w:sz w:val="24"/>
                <w:szCs w:val="24"/>
              </w:rPr>
              <w:t>tokkal (szerző, cím, kiadás adatai, oldalak, ISBN)</w:t>
            </w:r>
          </w:p>
        </w:tc>
      </w:tr>
      <w:tr w:rsidR="007D0233" w:rsidRPr="0052544F" w:rsidTr="004146B2">
        <w:tc>
          <w:tcPr>
            <w:tcW w:w="1020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D0233" w:rsidRPr="0052544F" w:rsidRDefault="007D0233" w:rsidP="004146B2">
            <w:pPr>
              <w:ind w:left="851" w:hanging="851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Koncz – Nagy : A média pedagógiai és pszichológiai </w:t>
            </w:r>
            <w:proofErr w:type="gramStart"/>
            <w:r w:rsidRPr="0052544F">
              <w:rPr>
                <w:sz w:val="24"/>
                <w:szCs w:val="24"/>
              </w:rPr>
              <w:t>problémái</w:t>
            </w:r>
            <w:proofErr w:type="gramEnd"/>
            <w:r w:rsidRPr="0052544F">
              <w:rPr>
                <w:sz w:val="24"/>
                <w:szCs w:val="24"/>
              </w:rPr>
              <w:t xml:space="preserve">,  Szentendre, 2002. </w:t>
            </w:r>
          </w:p>
          <w:p w:rsidR="007D0233" w:rsidRPr="0052544F" w:rsidRDefault="007D0233" w:rsidP="004146B2">
            <w:pPr>
              <w:ind w:left="851" w:hanging="851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NAT 2003.</w:t>
            </w:r>
          </w:p>
          <w:p w:rsidR="007D0233" w:rsidRPr="0052544F" w:rsidRDefault="007D0233" w:rsidP="004146B2">
            <w:pPr>
              <w:ind w:left="709" w:hanging="709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Dr. Nagy Andor József: Média-andragógia, </w:t>
            </w:r>
            <w:proofErr w:type="spellStart"/>
            <w:r w:rsidRPr="0052544F">
              <w:rPr>
                <w:sz w:val="24"/>
                <w:szCs w:val="24"/>
              </w:rPr>
              <w:t>URBIS</w:t>
            </w:r>
            <w:proofErr w:type="spellEnd"/>
            <w:r w:rsidRPr="0052544F">
              <w:rPr>
                <w:sz w:val="24"/>
                <w:szCs w:val="24"/>
              </w:rPr>
              <w:t xml:space="preserve"> Kiadó, Budapest 2005. </w:t>
            </w:r>
          </w:p>
          <w:p w:rsidR="007D0233" w:rsidRPr="0052544F" w:rsidRDefault="007D0233" w:rsidP="004146B2">
            <w:pPr>
              <w:ind w:left="851" w:hanging="851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médiapedagógiával kapcsolatos tanulmányok, kötetek</w:t>
            </w:r>
          </w:p>
        </w:tc>
      </w:tr>
      <w:tr w:rsidR="007D0233" w:rsidRPr="0052544F" w:rsidTr="004146B2">
        <w:trPr>
          <w:trHeight w:val="338"/>
        </w:trPr>
        <w:tc>
          <w:tcPr>
            <w:tcW w:w="10206" w:type="dxa"/>
            <w:gridSpan w:val="3"/>
          </w:tcPr>
          <w:p w:rsidR="007D0233" w:rsidRPr="0052544F" w:rsidRDefault="007D0233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felelőse </w:t>
            </w:r>
            <w:r w:rsidRPr="0052544F">
              <w:rPr>
                <w:sz w:val="24"/>
                <w:szCs w:val="24"/>
              </w:rPr>
              <w:t>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>: Dr. Hauser Zoltán főiskolai tanár</w:t>
            </w:r>
          </w:p>
        </w:tc>
      </w:tr>
      <w:tr w:rsidR="007D0233" w:rsidRPr="0052544F" w:rsidTr="004146B2">
        <w:trPr>
          <w:trHeight w:val="337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7D0233" w:rsidRPr="0052544F" w:rsidRDefault="007D0233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2544F">
              <w:rPr>
                <w:b/>
                <w:sz w:val="24"/>
                <w:szCs w:val="24"/>
              </w:rPr>
              <w:t>oktató(</w:t>
            </w:r>
            <w:proofErr w:type="gramEnd"/>
            <w:r w:rsidRPr="0052544F">
              <w:rPr>
                <w:b/>
                <w:sz w:val="24"/>
                <w:szCs w:val="24"/>
              </w:rPr>
              <w:t xml:space="preserve">k), </w:t>
            </w:r>
            <w:r w:rsidRPr="0052544F">
              <w:rPr>
                <w:sz w:val="24"/>
                <w:szCs w:val="24"/>
              </w:rPr>
              <w:t>ha vannak(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 xml:space="preserve">: </w:t>
            </w:r>
          </w:p>
          <w:p w:rsidR="007D0233" w:rsidRPr="0052544F" w:rsidRDefault="007D0233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Dr. Tóth Tibor, főiskolai docens</w:t>
            </w:r>
          </w:p>
        </w:tc>
      </w:tr>
    </w:tbl>
    <w:p w:rsidR="009F3F39" w:rsidRDefault="009F3F39">
      <w:bookmarkStart w:id="1" w:name="_GoBack"/>
      <w:bookmarkEnd w:id="1"/>
    </w:p>
    <w:sectPr w:rsidR="009F3F39" w:rsidSect="003E2CD1">
      <w:pgSz w:w="11907" w:h="16840" w:code="9"/>
      <w:pgMar w:top="851" w:right="851" w:bottom="851" w:left="851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00" w:rsidRDefault="00CC2300" w:rsidP="003E2CD1">
      <w:r>
        <w:separator/>
      </w:r>
    </w:p>
  </w:endnote>
  <w:endnote w:type="continuationSeparator" w:id="0">
    <w:p w:rsidR="00CC2300" w:rsidRDefault="00CC2300" w:rsidP="003E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00" w:rsidRDefault="00CC2300" w:rsidP="003E2CD1">
      <w:r>
        <w:separator/>
      </w:r>
    </w:p>
  </w:footnote>
  <w:footnote w:type="continuationSeparator" w:id="0">
    <w:p w:rsidR="00CC2300" w:rsidRDefault="00CC2300" w:rsidP="003E2CD1">
      <w:r>
        <w:continuationSeparator/>
      </w:r>
    </w:p>
  </w:footnote>
  <w:footnote w:id="1">
    <w:p w:rsidR="007D0233" w:rsidRDefault="007D0233" w:rsidP="007D0233">
      <w:pPr>
        <w:pStyle w:val="Lbjegyzetszveg"/>
        <w:wordWrap/>
        <w:autoSpaceDE w:val="0"/>
        <w:autoSpaceDN w:val="0"/>
      </w:pPr>
      <w:r w:rsidRPr="006C1526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 xml:space="preserve">a tantervben meghatározott tanulmányi követelmények teljesítéséhez oktató személyes közreműködését igénylő foglalkozás (előadás, szeminárium, gyakorlat, </w:t>
      </w:r>
      <w:proofErr w:type="gramStart"/>
      <w:r w:rsidRPr="008E7DA5">
        <w:rPr>
          <w:rFonts w:ascii="Times" w:hAnsi="Times" w:cs="Times"/>
        </w:rPr>
        <w:t>konzultáció</w:t>
      </w:r>
      <w:proofErr w:type="gramEnd"/>
      <w:r w:rsidRPr="008E7DA5">
        <w:rPr>
          <w:rFonts w:ascii="Times" w:hAnsi="Times" w:cs="Times"/>
        </w:rPr>
        <w:t>)</w:t>
      </w:r>
    </w:p>
  </w:footnote>
  <w:footnote w:id="2">
    <w:p w:rsidR="007D0233" w:rsidRDefault="007D0233" w:rsidP="007D0233">
      <w:pPr>
        <w:pStyle w:val="Lbjegyzetszveg"/>
        <w:wordWrap/>
        <w:autoSpaceDE w:val="0"/>
        <w:autoSpaceDN w:val="0"/>
      </w:pPr>
      <w:r w:rsidRPr="006C1526">
        <w:rPr>
          <w:rStyle w:val="Lbjegyzet-hivatkozs"/>
          <w:szCs w:val="24"/>
        </w:rPr>
        <w:footnoteRef/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66CD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822E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E03C4"/>
    <w:multiLevelType w:val="hybridMultilevel"/>
    <w:tmpl w:val="36164830"/>
    <w:lvl w:ilvl="0" w:tplc="DFAC561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7441D"/>
    <w:multiLevelType w:val="hybridMultilevel"/>
    <w:tmpl w:val="EF0EB320"/>
    <w:lvl w:ilvl="0" w:tplc="040E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E5F1F"/>
    <w:multiLevelType w:val="hybridMultilevel"/>
    <w:tmpl w:val="20801BEA"/>
    <w:lvl w:ilvl="0" w:tplc="9348A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20277"/>
    <w:multiLevelType w:val="hybridMultilevel"/>
    <w:tmpl w:val="63A886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9AA84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125AB"/>
    <w:multiLevelType w:val="hybridMultilevel"/>
    <w:tmpl w:val="8D324610"/>
    <w:lvl w:ilvl="0" w:tplc="040E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9AA84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54C6E"/>
    <w:multiLevelType w:val="hybridMultilevel"/>
    <w:tmpl w:val="96DE4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6340C9C">
      <w:numFmt w:val="bullet"/>
      <w:lvlText w:val="·"/>
      <w:lvlJc w:val="left"/>
      <w:pPr>
        <w:ind w:left="2130" w:hanging="105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80EBD"/>
    <w:multiLevelType w:val="hybridMultilevel"/>
    <w:tmpl w:val="2566243C"/>
    <w:lvl w:ilvl="0" w:tplc="5DBEC1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72830"/>
    <w:multiLevelType w:val="hybridMultilevel"/>
    <w:tmpl w:val="77384280"/>
    <w:lvl w:ilvl="0" w:tplc="44283EDE">
      <w:start w:val="1"/>
      <w:numFmt w:val="bullet"/>
      <w:pStyle w:val="felsorols"/>
      <w:lvlText w:val="−"/>
      <w:lvlJc w:val="left"/>
      <w:pPr>
        <w:tabs>
          <w:tab w:val="num" w:pos="0"/>
        </w:tabs>
        <w:ind w:left="454" w:hanging="17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361054"/>
    <w:multiLevelType w:val="hybridMultilevel"/>
    <w:tmpl w:val="19E498B4"/>
    <w:lvl w:ilvl="0" w:tplc="040E0009">
      <w:start w:val="1"/>
      <w:numFmt w:val="bullet"/>
      <w:pStyle w:val="Ptty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5962D9"/>
    <w:multiLevelType w:val="hybridMultilevel"/>
    <w:tmpl w:val="B5168D2C"/>
    <w:lvl w:ilvl="0" w:tplc="080890C8">
      <w:start w:val="1"/>
      <w:numFmt w:val="bullet"/>
      <w:pStyle w:val="felsorols20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D1"/>
    <w:rsid w:val="000E35BB"/>
    <w:rsid w:val="00120CF4"/>
    <w:rsid w:val="003E2CD1"/>
    <w:rsid w:val="006147C3"/>
    <w:rsid w:val="00684B3F"/>
    <w:rsid w:val="0072145E"/>
    <w:rsid w:val="007D0233"/>
    <w:rsid w:val="009F3F39"/>
    <w:rsid w:val="00A5420A"/>
    <w:rsid w:val="00CC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Date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7D0233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Pttys">
    <w:name w:val="Pöttyös"/>
    <w:basedOn w:val="Norml"/>
    <w:rsid w:val="00A5420A"/>
    <w:pPr>
      <w:numPr>
        <w:numId w:val="9"/>
      </w:numPr>
      <w:jc w:val="left"/>
    </w:pPr>
    <w:rPr>
      <w:rFonts w:eastAsia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54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Date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7D0233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Pttys">
    <w:name w:val="Pöttyös"/>
    <w:basedOn w:val="Norml"/>
    <w:rsid w:val="00A5420A"/>
    <w:pPr>
      <w:numPr>
        <w:numId w:val="9"/>
      </w:numPr>
      <w:jc w:val="left"/>
    </w:pPr>
    <w:rPr>
      <w:rFonts w:eastAsia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54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Sándorné</dc:creator>
  <cp:lastModifiedBy>Nagy Sándorné</cp:lastModifiedBy>
  <cp:revision>2</cp:revision>
  <dcterms:created xsi:type="dcterms:W3CDTF">2013-07-04T09:07:00Z</dcterms:created>
  <dcterms:modified xsi:type="dcterms:W3CDTF">2013-07-04T09:07:00Z</dcterms:modified>
</cp:coreProperties>
</file>