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170"/>
        <w:gridCol w:w="2097"/>
        <w:gridCol w:w="336"/>
        <w:gridCol w:w="2337"/>
        <w:gridCol w:w="12"/>
      </w:tblGrid>
      <w:tr w:rsidR="00131F26" w:rsidRPr="0052544F" w:rsidTr="004146B2">
        <w:trPr>
          <w:gridAfter w:val="1"/>
          <w:wAfter w:w="12" w:type="dxa"/>
          <w:trHeight w:val="55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1F26" w:rsidRPr="0052544F" w:rsidRDefault="00131F26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  <w:bookmarkStart w:id="0" w:name="_Toc324240390"/>
          </w:p>
          <w:p w:rsidR="00131F26" w:rsidRPr="0052544F" w:rsidRDefault="00131F26" w:rsidP="004146B2">
            <w:pPr>
              <w:pStyle w:val="Cmsor2"/>
            </w:pPr>
            <w:bookmarkStart w:id="1" w:name="_Toc337036083"/>
            <w:r w:rsidRPr="0052544F">
              <w:t>Foto</w:t>
            </w:r>
            <w:bookmarkEnd w:id="0"/>
            <w:r w:rsidRPr="0052544F">
              <w:br/>
              <w:t>(Tóthné dr. Parázsó Lenke)</w:t>
            </w:r>
            <w:bookmarkEnd w:id="1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6" w:rsidRPr="0052544F" w:rsidRDefault="00131F26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131F26" w:rsidRPr="0052544F" w:rsidRDefault="00131F26" w:rsidP="004146B2">
            <w:pPr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TM104G2</w:t>
            </w:r>
            <w:proofErr w:type="spell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1F26" w:rsidRPr="0052544F" w:rsidRDefault="00131F26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b/>
                <w:sz w:val="24"/>
                <w:szCs w:val="24"/>
              </w:rPr>
              <w:t>2</w:t>
            </w:r>
          </w:p>
        </w:tc>
      </w:tr>
      <w:tr w:rsidR="00131F26" w:rsidRPr="0052544F" w:rsidTr="004146B2">
        <w:trPr>
          <w:gridAfter w:val="1"/>
          <w:wAfter w:w="12" w:type="dxa"/>
          <w:trHeight w:val="336"/>
        </w:trPr>
        <w:tc>
          <w:tcPr>
            <w:tcW w:w="10181" w:type="dxa"/>
            <w:gridSpan w:val="5"/>
          </w:tcPr>
          <w:p w:rsidR="00131F26" w:rsidRPr="0052544F" w:rsidRDefault="00131F26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tanóra típusa: szeminárium és száma:</w:t>
            </w:r>
            <w:r w:rsidRPr="0052544F">
              <w:rPr>
                <w:b/>
                <w:sz w:val="24"/>
                <w:szCs w:val="24"/>
              </w:rPr>
              <w:t>8</w:t>
            </w:r>
          </w:p>
        </w:tc>
      </w:tr>
      <w:tr w:rsidR="00131F26" w:rsidRPr="0052544F" w:rsidTr="004146B2">
        <w:trPr>
          <w:gridAfter w:val="1"/>
          <w:wAfter w:w="12" w:type="dxa"/>
          <w:trHeight w:val="336"/>
        </w:trPr>
        <w:tc>
          <w:tcPr>
            <w:tcW w:w="10181" w:type="dxa"/>
            <w:gridSpan w:val="5"/>
          </w:tcPr>
          <w:p w:rsidR="00131F26" w:rsidRPr="0052544F" w:rsidRDefault="00131F26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./egyéb):</w:t>
            </w:r>
            <w:r w:rsidRPr="0052544F">
              <w:rPr>
                <w:b/>
                <w:sz w:val="24"/>
                <w:szCs w:val="24"/>
              </w:rPr>
              <w:t xml:space="preserve"> gyakorlati jegy</w:t>
            </w:r>
          </w:p>
        </w:tc>
      </w:tr>
      <w:tr w:rsidR="00131F26" w:rsidRPr="0052544F" w:rsidTr="004146B2">
        <w:trPr>
          <w:gridAfter w:val="1"/>
          <w:wAfter w:w="12" w:type="dxa"/>
          <w:trHeight w:val="280"/>
        </w:trPr>
        <w:tc>
          <w:tcPr>
            <w:tcW w:w="10181" w:type="dxa"/>
            <w:gridSpan w:val="5"/>
            <w:tcBorders>
              <w:bottom w:val="single" w:sz="4" w:space="0" w:color="auto"/>
            </w:tcBorders>
          </w:tcPr>
          <w:p w:rsidR="00131F26" w:rsidRPr="0052544F" w:rsidRDefault="00131F26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131F26" w:rsidRPr="0052544F" w:rsidTr="004146B2">
        <w:trPr>
          <w:gridAfter w:val="1"/>
          <w:wAfter w:w="12" w:type="dxa"/>
          <w:trHeight w:val="270"/>
        </w:trPr>
        <w:tc>
          <w:tcPr>
            <w:tcW w:w="10181" w:type="dxa"/>
            <w:gridSpan w:val="5"/>
            <w:tcBorders>
              <w:bottom w:val="single" w:sz="4" w:space="0" w:color="auto"/>
            </w:tcBorders>
          </w:tcPr>
          <w:p w:rsidR="00131F26" w:rsidRPr="0052544F" w:rsidRDefault="00131F26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 xml:space="preserve">: </w:t>
            </w:r>
            <w:r w:rsidRPr="0052544F">
              <w:rPr>
                <w:b/>
                <w:sz w:val="24"/>
                <w:szCs w:val="24"/>
              </w:rPr>
              <w:t>nincs</w:t>
            </w:r>
          </w:p>
        </w:tc>
      </w:tr>
      <w:tr w:rsidR="00131F26" w:rsidRPr="0052544F" w:rsidTr="004146B2">
        <w:trPr>
          <w:gridAfter w:val="1"/>
          <w:wAfter w:w="12" w:type="dxa"/>
          <w:trHeight w:val="615"/>
        </w:trPr>
        <w:tc>
          <w:tcPr>
            <w:tcW w:w="10181" w:type="dxa"/>
            <w:gridSpan w:val="5"/>
            <w:tcBorders>
              <w:bottom w:val="dotted" w:sz="4" w:space="0" w:color="auto"/>
            </w:tcBorders>
          </w:tcPr>
          <w:p w:rsidR="00131F26" w:rsidRPr="0052544F" w:rsidRDefault="00131F26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131F26" w:rsidRPr="0052544F" w:rsidTr="004146B2">
        <w:trPr>
          <w:gridAfter w:val="1"/>
          <w:wAfter w:w="12" w:type="dxa"/>
          <w:trHeight w:val="317"/>
        </w:trPr>
        <w:tc>
          <w:tcPr>
            <w:tcW w:w="1018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1F26" w:rsidRPr="0052544F" w:rsidRDefault="00131F26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Cél: </w:t>
            </w:r>
            <w:r w:rsidRPr="0084064D">
              <w:rPr>
                <w:sz w:val="24"/>
                <w:szCs w:val="24"/>
              </w:rPr>
              <w:t xml:space="preserve">A </w:t>
            </w:r>
            <w:proofErr w:type="gramStart"/>
            <w:r w:rsidRPr="0084064D">
              <w:rPr>
                <w:sz w:val="24"/>
                <w:szCs w:val="24"/>
              </w:rPr>
              <w:t>kurzus</w:t>
            </w:r>
            <w:proofErr w:type="gramEnd"/>
            <w:r w:rsidRPr="0084064D">
              <w:rPr>
                <w:sz w:val="24"/>
                <w:szCs w:val="24"/>
              </w:rPr>
              <w:t xml:space="preserve"> során a hallgató megismerkedik a képalkotás sajátosságaival, elsajátítja az analóg és a Digitális állóképeket készítés folyamatát.  Megismeri az </w:t>
            </w:r>
            <w:proofErr w:type="gramStart"/>
            <w:r w:rsidRPr="0084064D">
              <w:rPr>
                <w:sz w:val="24"/>
                <w:szCs w:val="24"/>
              </w:rPr>
              <w:t>analóg</w:t>
            </w:r>
            <w:proofErr w:type="gramEnd"/>
            <w:r w:rsidRPr="0084064D">
              <w:rPr>
                <w:sz w:val="24"/>
                <w:szCs w:val="24"/>
              </w:rPr>
              <w:t xml:space="preserve"> felvételek kidolgozásának men</w:t>
            </w:r>
            <w:r w:rsidRPr="0084064D">
              <w:rPr>
                <w:sz w:val="24"/>
                <w:szCs w:val="24"/>
              </w:rPr>
              <w:t>e</w:t>
            </w:r>
            <w:r w:rsidRPr="0084064D">
              <w:rPr>
                <w:sz w:val="24"/>
                <w:szCs w:val="24"/>
              </w:rPr>
              <w:t>tét, a képmódosító eljárásokat, a digitalizálás folyamatát.  Elsajátítja a digitális fényképezőgépek működési elvét a kiegészítők használatát. Ismeretei birtokában képes önálló kép</w:t>
            </w:r>
            <w:proofErr w:type="gramStart"/>
            <w:r w:rsidRPr="0084064D">
              <w:rPr>
                <w:sz w:val="24"/>
                <w:szCs w:val="24"/>
              </w:rPr>
              <w:t>komponálásra</w:t>
            </w:r>
            <w:proofErr w:type="gramEnd"/>
            <w:r w:rsidRPr="0084064D">
              <w:rPr>
                <w:sz w:val="24"/>
                <w:szCs w:val="24"/>
              </w:rPr>
              <w:t>, helyes felvételkészítésre és képmódosításra. Járatosságot szereznek a digitális fototechnika elm</w:t>
            </w:r>
            <w:r w:rsidRPr="0084064D">
              <w:rPr>
                <w:sz w:val="24"/>
                <w:szCs w:val="24"/>
              </w:rPr>
              <w:t>é</w:t>
            </w:r>
            <w:r w:rsidRPr="0084064D">
              <w:rPr>
                <w:sz w:val="24"/>
                <w:szCs w:val="24"/>
              </w:rPr>
              <w:t>leti és gyakorlati kérdéseiben.</w:t>
            </w:r>
          </w:p>
          <w:p w:rsidR="00131F26" w:rsidRPr="0052544F" w:rsidRDefault="00131F26" w:rsidP="004146B2">
            <w:pPr>
              <w:ind w:left="567" w:hanging="567"/>
              <w:rPr>
                <w:sz w:val="24"/>
                <w:szCs w:val="24"/>
              </w:rPr>
            </w:pPr>
          </w:p>
          <w:p w:rsidR="00131F26" w:rsidRPr="0052544F" w:rsidRDefault="00131F26" w:rsidP="004146B2">
            <w:pPr>
              <w:ind w:left="567" w:hanging="567"/>
              <w:rPr>
                <w:sz w:val="24"/>
                <w:szCs w:val="24"/>
              </w:rPr>
            </w:pPr>
            <w:proofErr w:type="gramStart"/>
            <w:r w:rsidRPr="0052544F">
              <w:rPr>
                <w:b/>
                <w:sz w:val="24"/>
                <w:szCs w:val="24"/>
              </w:rPr>
              <w:t>Kompetenciák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: </w:t>
            </w:r>
            <w:r w:rsidRPr="0052544F">
              <w:rPr>
                <w:sz w:val="24"/>
                <w:szCs w:val="24"/>
              </w:rPr>
              <w:t>Ezen ismeretek alapján a hallgatók alkalmasak lesznek fotókör vezetésére, önálló fotósorozat elkészítésére. Járatosságot szereznek a digitális fototechnika elméleti és gyakorlati ké</w:t>
            </w:r>
            <w:r w:rsidRPr="0052544F">
              <w:rPr>
                <w:sz w:val="24"/>
                <w:szCs w:val="24"/>
              </w:rPr>
              <w:t>r</w:t>
            </w:r>
            <w:r w:rsidRPr="0052544F">
              <w:rPr>
                <w:sz w:val="24"/>
                <w:szCs w:val="24"/>
              </w:rPr>
              <w:t>déseibe.</w:t>
            </w:r>
          </w:p>
          <w:p w:rsidR="00131F26" w:rsidRPr="0052544F" w:rsidRDefault="00131F26" w:rsidP="004146B2">
            <w:pPr>
              <w:ind w:left="567" w:hanging="567"/>
              <w:rPr>
                <w:sz w:val="24"/>
                <w:szCs w:val="24"/>
              </w:rPr>
            </w:pPr>
          </w:p>
          <w:p w:rsidR="00131F26" w:rsidRPr="0052544F" w:rsidRDefault="00131F26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Ismeretanyag</w:t>
            </w:r>
            <w:proofErr w:type="gramStart"/>
            <w:r w:rsidRPr="0052544F">
              <w:rPr>
                <w:b/>
                <w:sz w:val="24"/>
                <w:szCs w:val="24"/>
              </w:rPr>
              <w:t>:</w:t>
            </w:r>
            <w:r w:rsidRPr="0052544F">
              <w:rPr>
                <w:sz w:val="24"/>
                <w:szCs w:val="24"/>
              </w:rPr>
              <w:t>A</w:t>
            </w:r>
            <w:proofErr w:type="gramEnd"/>
            <w:r w:rsidRPr="0052544F">
              <w:rPr>
                <w:sz w:val="24"/>
                <w:szCs w:val="24"/>
              </w:rPr>
              <w:t xml:space="preserve"> képalkotás elve, történeti áttekintés. A vizualitás szerepe az oktatásban. </w:t>
            </w:r>
            <w:r w:rsidRPr="0052544F">
              <w:rPr>
                <w:bCs/>
                <w:sz w:val="24"/>
                <w:szCs w:val="24"/>
              </w:rPr>
              <w:t>optikai ala</w:t>
            </w:r>
            <w:r w:rsidRPr="0052544F">
              <w:rPr>
                <w:bCs/>
                <w:sz w:val="24"/>
                <w:szCs w:val="24"/>
              </w:rPr>
              <w:t>p</w:t>
            </w:r>
            <w:r w:rsidRPr="0052544F">
              <w:rPr>
                <w:bCs/>
                <w:sz w:val="24"/>
                <w:szCs w:val="24"/>
              </w:rPr>
              <w:t xml:space="preserve">fogalmak. </w:t>
            </w:r>
            <w:r w:rsidRPr="0052544F">
              <w:rPr>
                <w:sz w:val="24"/>
                <w:szCs w:val="24"/>
              </w:rPr>
              <w:t>A fényképezőgépek felépítése</w:t>
            </w:r>
            <w:r w:rsidRPr="0052544F">
              <w:rPr>
                <w:bCs/>
                <w:sz w:val="24"/>
                <w:szCs w:val="24"/>
              </w:rPr>
              <w:t>, működési elve</w:t>
            </w:r>
            <w:r w:rsidRPr="0052544F">
              <w:rPr>
                <w:sz w:val="24"/>
                <w:szCs w:val="24"/>
              </w:rPr>
              <w:t xml:space="preserve">, típusai, a helyes </w:t>
            </w:r>
            <w:proofErr w:type="gramStart"/>
            <w:r w:rsidRPr="0052544F">
              <w:rPr>
                <w:sz w:val="24"/>
                <w:szCs w:val="24"/>
              </w:rPr>
              <w:t>expozíció</w:t>
            </w:r>
            <w:proofErr w:type="gramEnd"/>
            <w:r w:rsidRPr="0052544F">
              <w:rPr>
                <w:sz w:val="24"/>
                <w:szCs w:val="24"/>
              </w:rPr>
              <w:t xml:space="preserve"> kialakítása. </w:t>
            </w:r>
            <w:r w:rsidRPr="0052544F">
              <w:rPr>
                <w:spacing w:val="-2"/>
                <w:sz w:val="24"/>
                <w:szCs w:val="24"/>
              </w:rPr>
              <w:t>Tartozékok szerepe. Világítástechnika. A felvétel technikája. A kép</w:t>
            </w:r>
            <w:proofErr w:type="gramStart"/>
            <w:r w:rsidRPr="0052544F">
              <w:rPr>
                <w:spacing w:val="-2"/>
                <w:sz w:val="24"/>
                <w:szCs w:val="24"/>
              </w:rPr>
              <w:t>komponálás</w:t>
            </w:r>
            <w:proofErr w:type="gramEnd"/>
            <w:r w:rsidRPr="0052544F">
              <w:rPr>
                <w:spacing w:val="-2"/>
                <w:sz w:val="24"/>
                <w:szCs w:val="24"/>
              </w:rPr>
              <w:t xml:space="preserve">, műtermi, épület-, </w:t>
            </w:r>
            <w:r w:rsidRPr="0052544F">
              <w:rPr>
                <w:sz w:val="24"/>
                <w:szCs w:val="24"/>
              </w:rPr>
              <w:t xml:space="preserve">természet-, eseményfényképezés lehetősége. </w:t>
            </w:r>
            <w:proofErr w:type="spellStart"/>
            <w:r w:rsidRPr="0052544F">
              <w:rPr>
                <w:sz w:val="24"/>
                <w:szCs w:val="24"/>
              </w:rPr>
              <w:t>Szenzitometriai</w:t>
            </w:r>
            <w:proofErr w:type="spellEnd"/>
            <w:r w:rsidRPr="0052544F">
              <w:rPr>
                <w:sz w:val="24"/>
                <w:szCs w:val="24"/>
              </w:rPr>
              <w:t xml:space="preserve"> ismeretek. Felvételi nyersanyagok kiválasztása. Fekete-fehér kidolgozás, fotókémiai alapok. </w:t>
            </w:r>
            <w:r w:rsidRPr="0052544F">
              <w:rPr>
                <w:bCs/>
                <w:sz w:val="24"/>
                <w:szCs w:val="24"/>
              </w:rPr>
              <w:t xml:space="preserve">A </w:t>
            </w:r>
            <w:proofErr w:type="gramStart"/>
            <w:r w:rsidRPr="0052544F">
              <w:rPr>
                <w:bCs/>
                <w:sz w:val="24"/>
                <w:szCs w:val="24"/>
              </w:rPr>
              <w:t>analóg</w:t>
            </w:r>
            <w:proofErr w:type="gramEnd"/>
            <w:r w:rsidRPr="0052544F">
              <w:rPr>
                <w:bCs/>
                <w:sz w:val="24"/>
                <w:szCs w:val="24"/>
              </w:rPr>
              <w:t xml:space="preserve"> felvételek kidolgozása digit</w:t>
            </w:r>
            <w:r w:rsidRPr="0052544F">
              <w:rPr>
                <w:bCs/>
                <w:sz w:val="24"/>
                <w:szCs w:val="24"/>
              </w:rPr>
              <w:t>á</w:t>
            </w:r>
            <w:r w:rsidRPr="0052544F">
              <w:rPr>
                <w:bCs/>
                <w:sz w:val="24"/>
                <w:szCs w:val="24"/>
              </w:rPr>
              <w:t>lis felvételek mentése, módosítása</w:t>
            </w:r>
          </w:p>
          <w:p w:rsidR="00131F26" w:rsidRPr="0052544F" w:rsidRDefault="00131F26" w:rsidP="004146B2">
            <w:pPr>
              <w:ind w:left="567" w:hanging="567"/>
              <w:rPr>
                <w:bCs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ab/>
              <w:t xml:space="preserve">A digitális képalkotás elve, a </w:t>
            </w:r>
            <w:proofErr w:type="spellStart"/>
            <w:r w:rsidRPr="0052544F">
              <w:rPr>
                <w:sz w:val="24"/>
                <w:szCs w:val="24"/>
              </w:rPr>
              <w:t>CCD</w:t>
            </w:r>
            <w:proofErr w:type="spellEnd"/>
            <w:r w:rsidRPr="0052544F">
              <w:rPr>
                <w:sz w:val="24"/>
                <w:szCs w:val="24"/>
              </w:rPr>
              <w:t xml:space="preserve"> felépítése, működése. </w:t>
            </w:r>
            <w:r w:rsidRPr="0052544F">
              <w:rPr>
                <w:bCs/>
                <w:sz w:val="24"/>
                <w:szCs w:val="24"/>
              </w:rPr>
              <w:t>A digitális fényképezőgépek működési elve. A digitális fényképezőgép jellemzők, kiegészítők, memória típusok</w:t>
            </w:r>
            <w:r w:rsidRPr="0052544F">
              <w:rPr>
                <w:caps/>
                <w:sz w:val="24"/>
                <w:szCs w:val="24"/>
              </w:rPr>
              <w:t xml:space="preserve">. </w:t>
            </w:r>
            <w:r w:rsidRPr="0052544F">
              <w:rPr>
                <w:bCs/>
                <w:sz w:val="24"/>
                <w:szCs w:val="24"/>
              </w:rPr>
              <w:t>A digitális kép jelle</w:t>
            </w:r>
            <w:r w:rsidRPr="0052544F">
              <w:rPr>
                <w:bCs/>
                <w:sz w:val="24"/>
                <w:szCs w:val="24"/>
              </w:rPr>
              <w:t>m</w:t>
            </w:r>
            <w:r w:rsidRPr="0052544F">
              <w:rPr>
                <w:bCs/>
                <w:sz w:val="24"/>
                <w:szCs w:val="24"/>
              </w:rPr>
              <w:t>zői, képformátumok, digitális trükkök, képmódosítások. Felvételkészítés a gyakorlatban.</w:t>
            </w:r>
          </w:p>
          <w:p w:rsidR="00131F26" w:rsidRPr="0052544F" w:rsidRDefault="00131F26" w:rsidP="004146B2">
            <w:pPr>
              <w:rPr>
                <w:sz w:val="24"/>
                <w:szCs w:val="24"/>
              </w:rPr>
            </w:pPr>
          </w:p>
        </w:tc>
      </w:tr>
      <w:tr w:rsidR="00131F26" w:rsidRPr="0052544F" w:rsidTr="004146B2">
        <w:trPr>
          <w:gridAfter w:val="1"/>
          <w:wAfter w:w="12" w:type="dxa"/>
          <w:trHeight w:val="551"/>
        </w:trPr>
        <w:tc>
          <w:tcPr>
            <w:tcW w:w="10181" w:type="dxa"/>
            <w:gridSpan w:val="5"/>
            <w:tcBorders>
              <w:bottom w:val="dotted" w:sz="4" w:space="0" w:color="auto"/>
            </w:tcBorders>
          </w:tcPr>
          <w:p w:rsidR="00131F26" w:rsidRPr="0052544F" w:rsidRDefault="00131F26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131F26" w:rsidRPr="0052544F" w:rsidTr="004146B2">
        <w:trPr>
          <w:gridAfter w:val="1"/>
          <w:wAfter w:w="12" w:type="dxa"/>
          <w:trHeight w:val="4412"/>
        </w:trPr>
        <w:tc>
          <w:tcPr>
            <w:tcW w:w="1018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1F26" w:rsidRPr="0052544F" w:rsidRDefault="00131F26" w:rsidP="004146B2">
            <w:pPr>
              <w:pStyle w:val="Trgylers"/>
              <w:tabs>
                <w:tab w:val="num" w:pos="642"/>
              </w:tabs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26" w:rsidRPr="0052544F" w:rsidRDefault="00131F26" w:rsidP="004146B2">
            <w:pPr>
              <w:pStyle w:val="Trgylers"/>
              <w:tabs>
                <w:tab w:val="num" w:pos="642"/>
              </w:tabs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SEVCSIK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JENŐ –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HEFELLE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JÓZSEF</w:t>
            </w:r>
            <w:r w:rsidRPr="0052544F">
              <w:rPr>
                <w:rFonts w:ascii="Times New Roman" w:hAnsi="Times New Roman"/>
                <w:sz w:val="24"/>
                <w:szCs w:val="24"/>
              </w:rPr>
              <w:br/>
              <w:t>Fényképészet. Budapest, Műszaki Könyvkiadó, 1982.</w:t>
            </w:r>
          </w:p>
          <w:p w:rsidR="00131F26" w:rsidRPr="0052544F" w:rsidRDefault="00131F26" w:rsidP="004146B2">
            <w:pPr>
              <w:pStyle w:val="Trgylers"/>
              <w:tabs>
                <w:tab w:val="num" w:pos="642"/>
              </w:tabs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SÁRKÖZI ZOLTÁN, DR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SEVCSIK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JENŐ, KUN MIKLÓS</w:t>
            </w:r>
            <w:r w:rsidRPr="0052544F">
              <w:rPr>
                <w:rFonts w:ascii="Times New Roman" w:hAnsi="Times New Roman"/>
                <w:sz w:val="24"/>
                <w:szCs w:val="24"/>
              </w:rPr>
              <w:br/>
              <w:t>Fotósok könyve</w:t>
            </w: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Budapest Műszaki Könyvkiadó, 1977 ISBN 963 10 1851 2</w:t>
            </w:r>
          </w:p>
          <w:p w:rsidR="00131F26" w:rsidRPr="0052544F" w:rsidRDefault="00131F26" w:rsidP="004146B2">
            <w:pPr>
              <w:pStyle w:val="Trgylers"/>
              <w:tabs>
                <w:tab w:val="num" w:pos="642"/>
              </w:tabs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A digitális fotózás műhelytitkai.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Rainbow-Slide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Kiadó 2002–2003</w:t>
            </w:r>
          </w:p>
          <w:p w:rsidR="00131F26" w:rsidRPr="0052544F" w:rsidRDefault="00131F26" w:rsidP="004146B2">
            <w:pPr>
              <w:pStyle w:val="Trgylers"/>
              <w:tabs>
                <w:tab w:val="num" w:pos="642"/>
              </w:tabs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T. PARÁZSÓ LENKE</w:t>
            </w:r>
            <w:r w:rsidRPr="0052544F">
              <w:rPr>
                <w:rFonts w:ascii="Times New Roman" w:hAnsi="Times New Roman"/>
                <w:sz w:val="24"/>
                <w:szCs w:val="24"/>
              </w:rPr>
              <w:br/>
              <w:t xml:space="preserve">Fotóanyagok kidolgozása. Digitális fényképezőgépek.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EKTF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. 1995.</w:t>
            </w:r>
          </w:p>
          <w:p w:rsidR="00131F26" w:rsidRPr="0052544F" w:rsidRDefault="00131F26" w:rsidP="004146B2">
            <w:pPr>
              <w:pStyle w:val="Trgylers"/>
              <w:tabs>
                <w:tab w:val="num" w:pos="642"/>
              </w:tabs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A digitális fotózás nagykönyve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I-II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.</w:t>
            </w:r>
            <w:r w:rsidRPr="0052544F">
              <w:rPr>
                <w:rFonts w:ascii="Times New Roman" w:hAnsi="Times New Roman"/>
                <w:sz w:val="24"/>
                <w:szCs w:val="24"/>
              </w:rPr>
              <w:br/>
              <w:t xml:space="preserve">Szerkesztette Fülöp Norbert. 2004 </w:t>
            </w: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Panoráma ISBN 963 763951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9ö</w:t>
            </w:r>
            <w:proofErr w:type="spellEnd"/>
          </w:p>
          <w:p w:rsidR="00131F26" w:rsidRPr="0052544F" w:rsidRDefault="00131F26" w:rsidP="004146B2">
            <w:pPr>
              <w:pStyle w:val="Trgylers"/>
              <w:tabs>
                <w:tab w:val="num" w:pos="642"/>
              </w:tabs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POLSTER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ALFRÉD-POLSTER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ÁKOS</w:t>
            </w:r>
            <w:r w:rsidRPr="0052544F">
              <w:rPr>
                <w:rFonts w:ascii="Times New Roman" w:hAnsi="Times New Roman"/>
                <w:sz w:val="24"/>
                <w:szCs w:val="24"/>
              </w:rPr>
              <w:br/>
              <w:t xml:space="preserve">Fotólabor zsebkönyv. Budapest, Műszaki Könyvkiadó, 1985. </w:t>
            </w:r>
          </w:p>
          <w:p w:rsidR="00131F26" w:rsidRPr="0052544F" w:rsidRDefault="00131F26" w:rsidP="004146B2">
            <w:pPr>
              <w:pStyle w:val="Trgylers"/>
              <w:tabs>
                <w:tab w:val="num" w:pos="642"/>
              </w:tabs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DÉKÁN ISTVÁN</w:t>
            </w:r>
            <w:r w:rsidRPr="0052544F">
              <w:rPr>
                <w:rFonts w:ascii="Times New Roman" w:hAnsi="Times New Roman"/>
                <w:sz w:val="24"/>
                <w:szCs w:val="24"/>
              </w:rPr>
              <w:br/>
              <w:t>Képmódosítások, labor trükkök. Budapest Műszaki Könyvkiadó, 1985. ISBN 963 10 6434 4</w:t>
            </w:r>
          </w:p>
          <w:p w:rsidR="00131F26" w:rsidRPr="0052544F" w:rsidRDefault="00131F26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„Foto, videó”, a „Digitális fotó”, a Fotóművészet” és a „Fotómozaik” című folyóiratok </w:t>
            </w:r>
            <w:proofErr w:type="gramStart"/>
            <w:r w:rsidRPr="0052544F">
              <w:rPr>
                <w:sz w:val="24"/>
                <w:szCs w:val="24"/>
              </w:rPr>
              <w:t>aktuális</w:t>
            </w:r>
            <w:proofErr w:type="gramEnd"/>
            <w:r w:rsidRPr="0052544F">
              <w:rPr>
                <w:sz w:val="24"/>
                <w:szCs w:val="24"/>
              </w:rPr>
              <w:t xml:space="preserve"> számai</w:t>
            </w:r>
          </w:p>
        </w:tc>
      </w:tr>
      <w:tr w:rsidR="00131F26" w:rsidRPr="0052544F" w:rsidTr="004146B2">
        <w:trPr>
          <w:gridAfter w:val="1"/>
          <w:wAfter w:w="12" w:type="dxa"/>
          <w:trHeight w:val="337"/>
        </w:trPr>
        <w:tc>
          <w:tcPr>
            <w:tcW w:w="10181" w:type="dxa"/>
            <w:gridSpan w:val="5"/>
          </w:tcPr>
          <w:p w:rsidR="00131F26" w:rsidRPr="0052544F" w:rsidRDefault="00131F26" w:rsidP="004146B2">
            <w:pPr>
              <w:spacing w:before="120" w:after="120"/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Tóthné Dr. Parázsó Lenke főiskolai tanár</w:t>
            </w:r>
          </w:p>
        </w:tc>
      </w:tr>
      <w:tr w:rsidR="00131F26" w:rsidRPr="0052544F" w:rsidTr="004146B2">
        <w:trPr>
          <w:gridAfter w:val="1"/>
          <w:wAfter w:w="12" w:type="dxa"/>
          <w:trHeight w:val="336"/>
        </w:trPr>
        <w:tc>
          <w:tcPr>
            <w:tcW w:w="10181" w:type="dxa"/>
            <w:gridSpan w:val="5"/>
            <w:tcBorders>
              <w:bottom w:val="single" w:sz="4" w:space="0" w:color="auto"/>
            </w:tcBorders>
          </w:tcPr>
          <w:p w:rsidR="00131F26" w:rsidRPr="0052544F" w:rsidRDefault="00131F26" w:rsidP="004146B2">
            <w:pPr>
              <w:spacing w:before="120" w:after="120"/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Elek Elemérné dr. </w:t>
            </w:r>
            <w:r w:rsidRPr="0052544F">
              <w:rPr>
                <w:b/>
                <w:sz w:val="24"/>
                <w:szCs w:val="24"/>
              </w:rPr>
              <w:lastRenderedPageBreak/>
              <w:t>főiskolai tanár</w:t>
            </w:r>
          </w:p>
        </w:tc>
      </w:tr>
      <w:tr w:rsidR="00131F26" w:rsidRPr="0052544F" w:rsidTr="004146B2">
        <w:trPr>
          <w:trHeight w:val="674"/>
        </w:trPr>
        <w:tc>
          <w:tcPr>
            <w:tcW w:w="5411" w:type="dxa"/>
            <w:gridSpan w:val="2"/>
            <w:tcMar>
              <w:top w:w="57" w:type="dxa"/>
              <w:bottom w:w="57" w:type="dxa"/>
            </w:tcMar>
          </w:tcPr>
          <w:p w:rsidR="00131F26" w:rsidRPr="0052544F" w:rsidRDefault="00131F26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lastRenderedPageBreak/>
              <w:br w:type="page"/>
            </w:r>
            <w:r w:rsidRPr="0052544F">
              <w:rPr>
                <w:b/>
                <w:bCs/>
                <w:sz w:val="24"/>
                <w:szCs w:val="24"/>
              </w:rPr>
              <w:t xml:space="preserve">Tantárgy neve: </w:t>
            </w:r>
            <w:bookmarkStart w:id="2" w:name="_Toc324240396"/>
          </w:p>
          <w:p w:rsidR="00131F26" w:rsidRPr="0052544F" w:rsidRDefault="00131F26" w:rsidP="004146B2">
            <w:pPr>
              <w:pStyle w:val="Cmsor2"/>
            </w:pPr>
            <w:bookmarkStart w:id="3" w:name="_Toc337036084"/>
            <w:r w:rsidRPr="0052544F">
              <w:t>Videotechnika</w:t>
            </w:r>
            <w:bookmarkEnd w:id="2"/>
            <w:r w:rsidRPr="0052544F">
              <w:br/>
              <w:t>(Tóthné dr. Parázsó Lenke)</w:t>
            </w:r>
            <w:bookmarkEnd w:id="3"/>
          </w:p>
        </w:tc>
        <w:tc>
          <w:tcPr>
            <w:tcW w:w="2433" w:type="dxa"/>
            <w:gridSpan w:val="2"/>
          </w:tcPr>
          <w:p w:rsidR="00131F26" w:rsidRPr="0052544F" w:rsidRDefault="00131F26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Kódja:</w:t>
            </w:r>
          </w:p>
          <w:p w:rsidR="00131F26" w:rsidRPr="0052544F" w:rsidRDefault="00131F26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proofErr w:type="spellStart"/>
            <w:r w:rsidRPr="0052544F">
              <w:rPr>
                <w:b/>
                <w:bCs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bCs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bCs/>
                <w:sz w:val="24"/>
                <w:szCs w:val="24"/>
              </w:rPr>
              <w:t>TM105G2</w:t>
            </w:r>
            <w:proofErr w:type="spellEnd"/>
          </w:p>
        </w:tc>
        <w:tc>
          <w:tcPr>
            <w:tcW w:w="2349" w:type="dxa"/>
            <w:gridSpan w:val="2"/>
            <w:tcMar>
              <w:top w:w="57" w:type="dxa"/>
              <w:bottom w:w="57" w:type="dxa"/>
            </w:tcMar>
          </w:tcPr>
          <w:p w:rsidR="00131F26" w:rsidRPr="0052544F" w:rsidRDefault="00131F26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Kreditszáma</w:t>
            </w:r>
            <w:proofErr w:type="gramStart"/>
            <w:r w:rsidRPr="0052544F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2544F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31F26" w:rsidRPr="0052544F" w:rsidTr="004146B2">
        <w:trPr>
          <w:trHeight w:val="337"/>
        </w:trPr>
        <w:tc>
          <w:tcPr>
            <w:tcW w:w="10193" w:type="dxa"/>
            <w:gridSpan w:val="6"/>
          </w:tcPr>
          <w:p w:rsidR="00131F26" w:rsidRPr="0052544F" w:rsidRDefault="00131F26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tanóra típusa: szeminárium és száma:</w:t>
            </w:r>
            <w:r w:rsidRPr="0052544F"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131F26" w:rsidRPr="0052544F" w:rsidTr="004146B2">
        <w:trPr>
          <w:trHeight w:val="337"/>
        </w:trPr>
        <w:tc>
          <w:tcPr>
            <w:tcW w:w="10193" w:type="dxa"/>
            <w:gridSpan w:val="6"/>
          </w:tcPr>
          <w:p w:rsidR="00131F26" w:rsidRPr="0052544F" w:rsidRDefault="00131F26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./egyéb)</w:t>
            </w:r>
            <w:proofErr w:type="gramStart"/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>gyakorlati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 jegy</w:t>
            </w:r>
          </w:p>
        </w:tc>
      </w:tr>
      <w:tr w:rsidR="00131F26" w:rsidRPr="0052544F" w:rsidTr="004146B2">
        <w:trPr>
          <w:trHeight w:val="281"/>
        </w:trPr>
        <w:tc>
          <w:tcPr>
            <w:tcW w:w="10193" w:type="dxa"/>
            <w:gridSpan w:val="6"/>
          </w:tcPr>
          <w:p w:rsidR="00131F26" w:rsidRPr="0052544F" w:rsidRDefault="00131F26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131F26" w:rsidRPr="0052544F" w:rsidTr="004146B2">
        <w:trPr>
          <w:trHeight w:val="271"/>
        </w:trPr>
        <w:tc>
          <w:tcPr>
            <w:tcW w:w="10193" w:type="dxa"/>
            <w:gridSpan w:val="6"/>
          </w:tcPr>
          <w:p w:rsidR="00131F26" w:rsidRPr="0052544F" w:rsidRDefault="00131F26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iCs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 xml:space="preserve">: </w:t>
            </w:r>
            <w:r w:rsidRPr="0052544F">
              <w:rPr>
                <w:b/>
                <w:sz w:val="24"/>
                <w:szCs w:val="24"/>
              </w:rPr>
              <w:t>–</w:t>
            </w:r>
          </w:p>
        </w:tc>
      </w:tr>
      <w:tr w:rsidR="00131F26" w:rsidRPr="0052544F" w:rsidTr="004146B2">
        <w:trPr>
          <w:trHeight w:val="618"/>
        </w:trPr>
        <w:tc>
          <w:tcPr>
            <w:tcW w:w="10193" w:type="dxa"/>
            <w:gridSpan w:val="6"/>
            <w:tcBorders>
              <w:bottom w:val="dotted" w:sz="4" w:space="0" w:color="auto"/>
            </w:tcBorders>
          </w:tcPr>
          <w:p w:rsidR="00131F26" w:rsidRPr="0052544F" w:rsidRDefault="00131F26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131F26" w:rsidRPr="0052544F" w:rsidTr="004146B2">
        <w:trPr>
          <w:trHeight w:val="318"/>
        </w:trPr>
        <w:tc>
          <w:tcPr>
            <w:tcW w:w="10193" w:type="dxa"/>
            <w:gridSpan w:val="6"/>
            <w:tcBorders>
              <w:top w:val="dotted" w:sz="4" w:space="0" w:color="auto"/>
            </w:tcBorders>
            <w:shd w:val="clear" w:color="auto" w:fill="FFFF99"/>
          </w:tcPr>
          <w:p w:rsidR="00131F26" w:rsidRPr="0052544F" w:rsidRDefault="00131F26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Cél:</w:t>
            </w:r>
            <w:r>
              <w:t xml:space="preserve"> </w:t>
            </w:r>
            <w:r w:rsidRPr="001717B2">
              <w:rPr>
                <w:sz w:val="24"/>
                <w:szCs w:val="24"/>
              </w:rPr>
              <w:t>A tanegység célja, hogy a hallgatók ismerkedjenek meg a mozgóképkészítés történetének font</w:t>
            </w:r>
            <w:r w:rsidRPr="001717B2">
              <w:rPr>
                <w:sz w:val="24"/>
                <w:szCs w:val="24"/>
              </w:rPr>
              <w:t>o</w:t>
            </w:r>
            <w:r w:rsidRPr="001717B2">
              <w:rPr>
                <w:sz w:val="24"/>
                <w:szCs w:val="24"/>
              </w:rPr>
              <w:t xml:space="preserve">sabb állomásaival, legyenek tisztában a </w:t>
            </w:r>
            <w:proofErr w:type="spellStart"/>
            <w:r w:rsidRPr="001717B2">
              <w:rPr>
                <w:sz w:val="24"/>
                <w:szCs w:val="24"/>
              </w:rPr>
              <w:t>videótechnika</w:t>
            </w:r>
            <w:proofErr w:type="spellEnd"/>
            <w:r w:rsidRPr="001717B2">
              <w:rPr>
                <w:sz w:val="24"/>
                <w:szCs w:val="24"/>
              </w:rPr>
              <w:t xml:space="preserve"> elméleti alapjaival, ismerjék az </w:t>
            </w:r>
            <w:proofErr w:type="gramStart"/>
            <w:r w:rsidRPr="001717B2">
              <w:rPr>
                <w:sz w:val="24"/>
                <w:szCs w:val="24"/>
              </w:rPr>
              <w:t>analóg</w:t>
            </w:r>
            <w:proofErr w:type="gramEnd"/>
            <w:r w:rsidRPr="001717B2">
              <w:rPr>
                <w:sz w:val="24"/>
                <w:szCs w:val="24"/>
              </w:rPr>
              <w:t xml:space="preserve"> és a digitális </w:t>
            </w:r>
            <w:proofErr w:type="spellStart"/>
            <w:r w:rsidRPr="001717B2">
              <w:rPr>
                <w:sz w:val="24"/>
                <w:szCs w:val="24"/>
              </w:rPr>
              <w:t>videótechnikai</w:t>
            </w:r>
            <w:proofErr w:type="spellEnd"/>
            <w:r w:rsidRPr="001717B2">
              <w:rPr>
                <w:sz w:val="24"/>
                <w:szCs w:val="24"/>
              </w:rPr>
              <w:t xml:space="preserve"> berendezések alapvető jellemzőit. Ismerjék meg és tudják alkalmazni a mozgóképalkotás formanyelvét, formátumait, a műfaji sajátosságokat, legyenek képesek önálló </w:t>
            </w:r>
            <w:proofErr w:type="gramStart"/>
            <w:r w:rsidRPr="001717B2">
              <w:rPr>
                <w:sz w:val="24"/>
                <w:szCs w:val="24"/>
              </w:rPr>
              <w:t>produkciók</w:t>
            </w:r>
            <w:proofErr w:type="gramEnd"/>
            <w:r w:rsidRPr="001717B2">
              <w:rPr>
                <w:sz w:val="24"/>
                <w:szCs w:val="24"/>
              </w:rPr>
              <w:t xml:space="preserve"> létrehozására, a formátumok transzformálására. Legyenek képesek önálló oktató v</w:t>
            </w:r>
            <w:r w:rsidRPr="001717B2">
              <w:rPr>
                <w:sz w:val="24"/>
                <w:szCs w:val="24"/>
              </w:rPr>
              <w:t>i</w:t>
            </w:r>
            <w:r w:rsidRPr="001717B2">
              <w:rPr>
                <w:sz w:val="24"/>
                <w:szCs w:val="24"/>
              </w:rPr>
              <w:t>deó-produkció létrehozására.</w:t>
            </w:r>
          </w:p>
          <w:p w:rsidR="00131F26" w:rsidRDefault="00131F26" w:rsidP="004146B2">
            <w:pPr>
              <w:ind w:left="567" w:hanging="567"/>
              <w:rPr>
                <w:b/>
                <w:bCs/>
                <w:sz w:val="24"/>
                <w:szCs w:val="24"/>
              </w:rPr>
            </w:pPr>
          </w:p>
          <w:p w:rsidR="00131F26" w:rsidRPr="0052544F" w:rsidRDefault="00131F26" w:rsidP="004146B2">
            <w:pPr>
              <w:ind w:left="567" w:hanging="567"/>
              <w:rPr>
                <w:sz w:val="24"/>
                <w:szCs w:val="24"/>
              </w:rPr>
            </w:pPr>
            <w:proofErr w:type="gramStart"/>
            <w:r w:rsidRPr="0052544F">
              <w:rPr>
                <w:b/>
                <w:bCs/>
                <w:sz w:val="24"/>
                <w:szCs w:val="24"/>
              </w:rPr>
              <w:t>Kompetenciák</w:t>
            </w:r>
            <w:proofErr w:type="gramEnd"/>
            <w:r w:rsidRPr="0052544F">
              <w:rPr>
                <w:b/>
                <w:bCs/>
                <w:sz w:val="24"/>
                <w:szCs w:val="24"/>
              </w:rPr>
              <w:t xml:space="preserve">: </w:t>
            </w:r>
            <w:r w:rsidRPr="0052544F">
              <w:rPr>
                <w:sz w:val="24"/>
                <w:szCs w:val="24"/>
              </w:rPr>
              <w:t>A videotechnika kreatív alkalmazása, kooperatív gondolkodás, helyzetfelismerés.</w:t>
            </w:r>
          </w:p>
          <w:p w:rsidR="00131F26" w:rsidRDefault="00131F26" w:rsidP="004146B2">
            <w:pPr>
              <w:ind w:left="743" w:hanging="74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1F26" w:rsidRPr="0052544F" w:rsidRDefault="00131F26" w:rsidP="004146B2">
            <w:pPr>
              <w:ind w:left="743" w:hanging="743"/>
              <w:rPr>
                <w:b/>
                <w:bCs/>
                <w:i/>
                <w:iCs/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 xml:space="preserve">Tudás: </w:t>
            </w:r>
            <w:proofErr w:type="spellStart"/>
            <w:r w:rsidRPr="0052544F">
              <w:rPr>
                <w:sz w:val="24"/>
                <w:szCs w:val="24"/>
              </w:rPr>
              <w:t>Mozgóképtörténeti</w:t>
            </w:r>
            <w:proofErr w:type="spellEnd"/>
            <w:r w:rsidRPr="0052544F">
              <w:rPr>
                <w:sz w:val="24"/>
                <w:szCs w:val="24"/>
              </w:rPr>
              <w:t xml:space="preserve"> alapismeretek, </w:t>
            </w:r>
            <w:proofErr w:type="spellStart"/>
            <w:r w:rsidRPr="0052544F">
              <w:rPr>
                <w:sz w:val="24"/>
                <w:szCs w:val="24"/>
              </w:rPr>
              <w:t>videorendszerek</w:t>
            </w:r>
            <w:proofErr w:type="spellEnd"/>
            <w:r w:rsidRPr="0052544F">
              <w:rPr>
                <w:sz w:val="24"/>
                <w:szCs w:val="24"/>
              </w:rPr>
              <w:t>, a videokamerák általános és egyedi jelle</w:t>
            </w:r>
            <w:r w:rsidRPr="0052544F">
              <w:rPr>
                <w:sz w:val="24"/>
                <w:szCs w:val="24"/>
              </w:rPr>
              <w:t>m</w:t>
            </w:r>
            <w:r w:rsidRPr="0052544F">
              <w:rPr>
                <w:sz w:val="24"/>
                <w:szCs w:val="24"/>
              </w:rPr>
              <w:t xml:space="preserve">zőinek ismerete, a mozgóképhordozók ismerete, a </w:t>
            </w:r>
            <w:proofErr w:type="spellStart"/>
            <w:r w:rsidRPr="0052544F">
              <w:rPr>
                <w:sz w:val="24"/>
                <w:szCs w:val="24"/>
              </w:rPr>
              <w:t>videogyártás</w:t>
            </w:r>
            <w:proofErr w:type="spellEnd"/>
            <w:r w:rsidRPr="0052544F">
              <w:rPr>
                <w:sz w:val="24"/>
                <w:szCs w:val="24"/>
              </w:rPr>
              <w:t xml:space="preserve"> folyamatának ismerete, </w:t>
            </w:r>
            <w:proofErr w:type="spellStart"/>
            <w:r w:rsidRPr="0052544F">
              <w:rPr>
                <w:sz w:val="24"/>
                <w:szCs w:val="24"/>
              </w:rPr>
              <w:t>videomegjelenítő</w:t>
            </w:r>
            <w:proofErr w:type="spellEnd"/>
            <w:r w:rsidRPr="0052544F">
              <w:rPr>
                <w:sz w:val="24"/>
                <w:szCs w:val="24"/>
              </w:rPr>
              <w:t xml:space="preserve"> eszközök ismerete, </w:t>
            </w:r>
            <w:proofErr w:type="spellStart"/>
            <w:r w:rsidRPr="0052544F">
              <w:rPr>
                <w:sz w:val="24"/>
                <w:szCs w:val="24"/>
              </w:rPr>
              <w:t>videoberendezések</w:t>
            </w:r>
            <w:proofErr w:type="spellEnd"/>
            <w:r w:rsidRPr="0052544F">
              <w:rPr>
                <w:sz w:val="24"/>
                <w:szCs w:val="24"/>
              </w:rPr>
              <w:t xml:space="preserve"> összekapcsolásának ismerete.</w:t>
            </w:r>
          </w:p>
          <w:p w:rsidR="00131F26" w:rsidRDefault="00131F26" w:rsidP="004146B2">
            <w:pPr>
              <w:ind w:left="743" w:hanging="74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1F26" w:rsidRPr="0052544F" w:rsidRDefault="00131F26" w:rsidP="004146B2">
            <w:pPr>
              <w:ind w:left="743" w:hanging="743"/>
              <w:rPr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 xml:space="preserve">Attitűdök/nézetek: </w:t>
            </w:r>
            <w:r w:rsidRPr="0052544F">
              <w:rPr>
                <w:sz w:val="24"/>
                <w:szCs w:val="24"/>
              </w:rPr>
              <w:t xml:space="preserve">Alapszintű mozgóképek elkészítéséhez szükséges </w:t>
            </w:r>
            <w:proofErr w:type="gramStart"/>
            <w:r w:rsidRPr="0052544F">
              <w:rPr>
                <w:sz w:val="24"/>
                <w:szCs w:val="24"/>
              </w:rPr>
              <w:t>szemlélet .</w:t>
            </w:r>
            <w:proofErr w:type="gramEnd"/>
          </w:p>
          <w:p w:rsidR="00131F26" w:rsidRDefault="00131F26" w:rsidP="004146B2">
            <w:pPr>
              <w:ind w:left="743" w:hanging="74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1F26" w:rsidRPr="0052544F" w:rsidRDefault="00131F26" w:rsidP="004146B2">
            <w:pPr>
              <w:ind w:left="743" w:hanging="743"/>
              <w:rPr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 xml:space="preserve">Képességek: </w:t>
            </w:r>
            <w:r w:rsidRPr="0052544F">
              <w:rPr>
                <w:sz w:val="24"/>
                <w:szCs w:val="24"/>
              </w:rPr>
              <w:t xml:space="preserve">Képes alapszintű </w:t>
            </w:r>
            <w:proofErr w:type="spellStart"/>
            <w:r w:rsidRPr="0052544F">
              <w:rPr>
                <w:sz w:val="24"/>
                <w:szCs w:val="24"/>
              </w:rPr>
              <w:t>mozgóképkészítési</w:t>
            </w:r>
            <w:proofErr w:type="spellEnd"/>
            <w:r w:rsidRPr="0052544F">
              <w:rPr>
                <w:sz w:val="24"/>
                <w:szCs w:val="24"/>
              </w:rPr>
              <w:t xml:space="preserve"> feladatok elemzésére, a megoldás megtervezésére, az eszközök kiválasztására, alkalmazására. Elemi szinten tisztában van a tartalom és a formai megjelenítés közötti kapcsolatokkal.</w:t>
            </w:r>
          </w:p>
          <w:p w:rsidR="00131F26" w:rsidRDefault="00131F26" w:rsidP="004146B2">
            <w:pPr>
              <w:pStyle w:val="Szempont"/>
              <w:rPr>
                <w:rFonts w:ascii="Times New Roman" w:hAnsi="Times New Roman" w:cs="Times New Roman"/>
              </w:rPr>
            </w:pPr>
          </w:p>
          <w:p w:rsidR="00131F26" w:rsidRPr="0052544F" w:rsidRDefault="00131F26" w:rsidP="004146B2">
            <w:pPr>
              <w:pStyle w:val="Szempont"/>
              <w:rPr>
                <w:rFonts w:ascii="Times New Roman" w:hAnsi="Times New Roman" w:cs="Times New Roman"/>
              </w:rPr>
            </w:pPr>
            <w:r w:rsidRPr="0052544F">
              <w:rPr>
                <w:rFonts w:ascii="Times New Roman" w:hAnsi="Times New Roman" w:cs="Times New Roman"/>
              </w:rPr>
              <w:t xml:space="preserve">A tananyag tartalma: 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mozgókép története.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mozgókép rendszerének alapjai. 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celluloid alapú mozgóképek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proofErr w:type="gramStart"/>
            <w:r w:rsidRPr="0052544F">
              <w:rPr>
                <w:sz w:val="24"/>
                <w:szCs w:val="24"/>
              </w:rPr>
              <w:t>Analóg</w:t>
            </w:r>
            <w:proofErr w:type="gramEnd"/>
            <w:r w:rsidRPr="0052544F">
              <w:rPr>
                <w:sz w:val="24"/>
                <w:szCs w:val="24"/>
              </w:rPr>
              <w:t>, lineáris mozgóképhordozók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Digitális, lineáris mozgóképhordozók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digitalizálás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Digitális, </w:t>
            </w:r>
            <w:proofErr w:type="spellStart"/>
            <w:r w:rsidRPr="0052544F">
              <w:rPr>
                <w:sz w:val="24"/>
                <w:szCs w:val="24"/>
              </w:rPr>
              <w:t>nonlineáris</w:t>
            </w:r>
            <w:proofErr w:type="spellEnd"/>
            <w:r w:rsidRPr="0052544F">
              <w:rPr>
                <w:sz w:val="24"/>
                <w:szCs w:val="24"/>
              </w:rPr>
              <w:t xml:space="preserve"> mozgóképhordozók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mozgóképek hangja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videokamera felépítése, a kamerahasználat alapjai.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Nonlineáris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editálószoftver</w:t>
            </w:r>
            <w:proofErr w:type="spellEnd"/>
            <w:r w:rsidRPr="0052544F">
              <w:rPr>
                <w:sz w:val="24"/>
                <w:szCs w:val="24"/>
              </w:rPr>
              <w:t xml:space="preserve"> használatának alapjai 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Forgatástervezési és forgatási gyakorlat</w:t>
            </w:r>
          </w:p>
          <w:p w:rsidR="00131F26" w:rsidRPr="0052544F" w:rsidRDefault="00131F26" w:rsidP="004146B2">
            <w:pPr>
              <w:numPr>
                <w:ilvl w:val="0"/>
                <w:numId w:val="14"/>
              </w:numPr>
              <w:tabs>
                <w:tab w:val="left" w:pos="601"/>
              </w:tabs>
              <w:ind w:left="601" w:hanging="425"/>
              <w:jc w:val="left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Számonkérés</w:t>
            </w:r>
          </w:p>
          <w:p w:rsidR="00131F26" w:rsidRDefault="00131F26" w:rsidP="004146B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1F26" w:rsidRPr="0052544F" w:rsidRDefault="00131F26" w:rsidP="004146B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>Számonkérés:</w:t>
            </w:r>
          </w:p>
          <w:p w:rsidR="00131F26" w:rsidRPr="0052544F" w:rsidRDefault="00131F26" w:rsidP="00131F26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Gyakorlati jegy </w:t>
            </w:r>
          </w:p>
          <w:p w:rsidR="00131F26" w:rsidRPr="0052544F" w:rsidRDefault="00131F26" w:rsidP="00131F26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gyakorlati ismereteket magába foglaló szódolgozat sikeres megírása (50% feletti ere</w:t>
            </w:r>
            <w:r w:rsidRPr="0052544F">
              <w:rPr>
                <w:sz w:val="24"/>
                <w:szCs w:val="24"/>
              </w:rPr>
              <w:t>d</w:t>
            </w:r>
            <w:r w:rsidRPr="0052544F">
              <w:rPr>
                <w:sz w:val="24"/>
                <w:szCs w:val="24"/>
              </w:rPr>
              <w:t>mény)</w:t>
            </w:r>
          </w:p>
          <w:p w:rsidR="00131F26" w:rsidRPr="0052544F" w:rsidRDefault="00131F26" w:rsidP="00131F26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gyakorlati foglalkozásokon kiadott feladatok legalább 75%-nak teljesítése</w:t>
            </w:r>
          </w:p>
        </w:tc>
      </w:tr>
      <w:tr w:rsidR="00131F26" w:rsidRPr="0052544F" w:rsidTr="004146B2">
        <w:trPr>
          <w:trHeight w:val="553"/>
        </w:trPr>
        <w:tc>
          <w:tcPr>
            <w:tcW w:w="10193" w:type="dxa"/>
            <w:gridSpan w:val="6"/>
            <w:tcBorders>
              <w:bottom w:val="dotted" w:sz="4" w:space="0" w:color="auto"/>
            </w:tcBorders>
          </w:tcPr>
          <w:p w:rsidR="00131F26" w:rsidRPr="0052544F" w:rsidRDefault="00131F26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bCs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iCs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iCs/>
                <w:sz w:val="24"/>
                <w:szCs w:val="24"/>
              </w:rPr>
              <w:t>ajánlott irodalom</w:t>
            </w:r>
            <w:r w:rsidRPr="0052544F">
              <w:rPr>
                <w:b/>
                <w:bCs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131F26" w:rsidRPr="0052544F" w:rsidTr="004146B2">
        <w:trPr>
          <w:trHeight w:val="1977"/>
        </w:trPr>
        <w:tc>
          <w:tcPr>
            <w:tcW w:w="10193" w:type="dxa"/>
            <w:gridSpan w:val="6"/>
            <w:tcBorders>
              <w:top w:val="dotted" w:sz="4" w:space="0" w:color="auto"/>
            </w:tcBorders>
            <w:shd w:val="clear" w:color="auto" w:fill="FFFF99"/>
          </w:tcPr>
          <w:p w:rsidR="00131F26" w:rsidRPr="0052544F" w:rsidRDefault="00131F26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lastRenderedPageBreak/>
              <w:t>Kötelező irodalom:</w:t>
            </w:r>
          </w:p>
          <w:p w:rsidR="00131F26" w:rsidRPr="0052544F" w:rsidRDefault="00131F26" w:rsidP="004146B2">
            <w:pPr>
              <w:pStyle w:val="Szvegtrzsbehzssal"/>
              <w:spacing w:after="0"/>
              <w:ind w:left="142" w:hanging="142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Vilém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Flusser</w:t>
            </w:r>
            <w:proofErr w:type="spellEnd"/>
            <w:r w:rsidRPr="0052544F">
              <w:rPr>
                <w:sz w:val="24"/>
                <w:szCs w:val="24"/>
              </w:rPr>
              <w:t xml:space="preserve">: </w:t>
            </w:r>
            <w:hyperlink r:id="rId8" w:anchor="foto#foto" w:history="1">
              <w:r w:rsidRPr="0052544F">
                <w:rPr>
                  <w:sz w:val="24"/>
                  <w:szCs w:val="24"/>
                </w:rPr>
                <w:t>A fotográfia filozófiája</w:t>
              </w:r>
            </w:hyperlink>
            <w:r w:rsidRPr="0052544F">
              <w:rPr>
                <w:sz w:val="24"/>
                <w:szCs w:val="24"/>
              </w:rPr>
              <w:t xml:space="preserve">; </w:t>
            </w:r>
            <w:proofErr w:type="spellStart"/>
            <w:r w:rsidRPr="0052544F">
              <w:rPr>
                <w:sz w:val="24"/>
                <w:szCs w:val="24"/>
              </w:rPr>
              <w:t>Tartóshullám-Belvedere-ELTE</w:t>
            </w:r>
            <w:proofErr w:type="spellEnd"/>
            <w:r w:rsidRPr="0052544F">
              <w:rPr>
                <w:sz w:val="24"/>
                <w:szCs w:val="24"/>
              </w:rPr>
              <w:t xml:space="preserve"> BTK 1990. Budapest </w:t>
            </w:r>
            <w:hyperlink r:id="rId9" w:history="1">
              <w:r w:rsidRPr="0052544F">
                <w:rPr>
                  <w:sz w:val="24"/>
                  <w:szCs w:val="24"/>
                </w:rPr>
                <w:t>http://www.artpool.hu/Flusser/flusser.html</w:t>
              </w:r>
            </w:hyperlink>
          </w:p>
          <w:p w:rsidR="00131F26" w:rsidRPr="0052544F" w:rsidRDefault="00131F26" w:rsidP="004146B2">
            <w:pPr>
              <w:pStyle w:val="Szvegtrzsbehzssal"/>
              <w:spacing w:after="0"/>
              <w:ind w:left="142" w:hanging="142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Michael </w:t>
            </w:r>
            <w:proofErr w:type="spellStart"/>
            <w:r w:rsidRPr="0052544F">
              <w:rPr>
                <w:sz w:val="24"/>
                <w:szCs w:val="24"/>
              </w:rPr>
              <w:t>Nickles</w:t>
            </w:r>
            <w:proofErr w:type="spellEnd"/>
            <w:r w:rsidRPr="0052544F">
              <w:rPr>
                <w:sz w:val="24"/>
                <w:szCs w:val="24"/>
              </w:rPr>
              <w:t xml:space="preserve">: Újdonságok a PC-videotechnikában, </w:t>
            </w:r>
            <w:proofErr w:type="spellStart"/>
            <w:r w:rsidRPr="0052544F">
              <w:rPr>
                <w:sz w:val="24"/>
                <w:szCs w:val="24"/>
              </w:rPr>
              <w:t>Panem</w:t>
            </w:r>
            <w:proofErr w:type="spellEnd"/>
            <w:r w:rsidRPr="0052544F">
              <w:rPr>
                <w:sz w:val="24"/>
                <w:szCs w:val="24"/>
              </w:rPr>
              <w:t xml:space="preserve"> Kft., 2008</w:t>
            </w:r>
          </w:p>
          <w:p w:rsidR="00131F26" w:rsidRPr="0052544F" w:rsidRDefault="00131F26" w:rsidP="004146B2">
            <w:pPr>
              <w:pStyle w:val="Szvegtrzsbehzssal"/>
              <w:spacing w:after="0"/>
              <w:ind w:left="142" w:hanging="142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Vilém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Flusser</w:t>
            </w:r>
            <w:proofErr w:type="spellEnd"/>
            <w:r w:rsidRPr="0052544F">
              <w:rPr>
                <w:sz w:val="24"/>
                <w:szCs w:val="24"/>
              </w:rPr>
              <w:t xml:space="preserve">: </w:t>
            </w:r>
            <w:hyperlink r:id="rId10" w:anchor="heg#heg" w:history="1">
              <w:r w:rsidRPr="0052544F">
                <w:rPr>
                  <w:sz w:val="24"/>
                  <w:szCs w:val="24"/>
                </w:rPr>
                <w:t>A technikai képek hegemóniája</w:t>
              </w:r>
            </w:hyperlink>
            <w:r w:rsidRPr="0052544F">
              <w:rPr>
                <w:sz w:val="24"/>
                <w:szCs w:val="24"/>
              </w:rPr>
              <w:t xml:space="preserve">; </w:t>
            </w:r>
            <w:hyperlink r:id="rId11" w:history="1">
              <w:r w:rsidRPr="0052544F">
                <w:rPr>
                  <w:sz w:val="24"/>
                  <w:szCs w:val="24"/>
                </w:rPr>
                <w:t>http://www.artpool.hu/Flusser/flusser.html</w:t>
              </w:r>
            </w:hyperlink>
          </w:p>
          <w:p w:rsidR="00131F26" w:rsidRPr="0052544F" w:rsidRDefault="00131F26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Ajánlott irodalom:</w:t>
            </w:r>
          </w:p>
          <w:p w:rsidR="00131F26" w:rsidRPr="0052544F" w:rsidRDefault="00131F26" w:rsidP="004146B2">
            <w:pPr>
              <w:ind w:left="176" w:hanging="142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Tom </w:t>
            </w:r>
            <w:proofErr w:type="spellStart"/>
            <w:r w:rsidRPr="0052544F">
              <w:rPr>
                <w:sz w:val="24"/>
                <w:szCs w:val="24"/>
              </w:rPr>
              <w:t>Ang</w:t>
            </w:r>
            <w:proofErr w:type="spellEnd"/>
            <w:r w:rsidRPr="0052544F">
              <w:rPr>
                <w:sz w:val="24"/>
                <w:szCs w:val="24"/>
              </w:rPr>
              <w:t>: Digitális videózás - Kezdőknek és haladóknak, Park Könyvkiadó, 2007</w:t>
            </w:r>
          </w:p>
        </w:tc>
      </w:tr>
      <w:tr w:rsidR="00131F26" w:rsidRPr="0052544F" w:rsidTr="004146B2">
        <w:trPr>
          <w:trHeight w:val="338"/>
        </w:trPr>
        <w:tc>
          <w:tcPr>
            <w:tcW w:w="10193" w:type="dxa"/>
            <w:gridSpan w:val="6"/>
          </w:tcPr>
          <w:p w:rsidR="00131F26" w:rsidRPr="0052544F" w:rsidRDefault="00131F26" w:rsidP="004146B2">
            <w:pPr>
              <w:spacing w:before="120" w:after="120"/>
              <w:ind w:left="176" w:hanging="176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 xml:space="preserve">Tantárgy </w:t>
            </w:r>
            <w:proofErr w:type="gramStart"/>
            <w:r w:rsidRPr="0052544F">
              <w:rPr>
                <w:b/>
                <w:bCs/>
                <w:sz w:val="24"/>
                <w:szCs w:val="24"/>
              </w:rPr>
              <w:t>felelőse</w:t>
            </w:r>
            <w:r w:rsidRPr="0052544F">
              <w:rPr>
                <w:sz w:val="24"/>
                <w:szCs w:val="24"/>
              </w:rPr>
              <w:t>(</w:t>
            </w:r>
            <w:proofErr w:type="gramEnd"/>
            <w:r w:rsidRPr="0052544F">
              <w:rPr>
                <w:i/>
                <w:iCs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bCs/>
                <w:sz w:val="24"/>
                <w:szCs w:val="24"/>
              </w:rPr>
              <w:t>:Tóthné dr. Parázsó Lenke, főiskolai tanár</w:t>
            </w:r>
          </w:p>
        </w:tc>
      </w:tr>
      <w:tr w:rsidR="00131F26" w:rsidRPr="0052544F" w:rsidTr="004146B2">
        <w:trPr>
          <w:trHeight w:val="337"/>
        </w:trPr>
        <w:tc>
          <w:tcPr>
            <w:tcW w:w="10193" w:type="dxa"/>
            <w:gridSpan w:val="6"/>
          </w:tcPr>
          <w:p w:rsidR="00131F26" w:rsidRPr="0052544F" w:rsidRDefault="00131F26" w:rsidP="004146B2">
            <w:pPr>
              <w:spacing w:before="120" w:after="120"/>
              <w:ind w:left="176" w:hanging="176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bCs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iCs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bCs/>
                <w:sz w:val="24"/>
                <w:szCs w:val="24"/>
              </w:rPr>
              <w:t>: Borbás László t</w:t>
            </w:r>
            <w:r w:rsidRPr="0052544F">
              <w:rPr>
                <w:b/>
                <w:bCs/>
                <w:sz w:val="24"/>
                <w:szCs w:val="24"/>
              </w:rPr>
              <w:t>a</w:t>
            </w:r>
            <w:r w:rsidRPr="0052544F">
              <w:rPr>
                <w:b/>
                <w:bCs/>
                <w:sz w:val="24"/>
                <w:szCs w:val="24"/>
              </w:rPr>
              <w:t>nársegéd</w:t>
            </w:r>
          </w:p>
        </w:tc>
      </w:tr>
    </w:tbl>
    <w:p w:rsidR="00131F26" w:rsidRDefault="00131F26">
      <w:bookmarkStart w:id="4" w:name="_GoBack"/>
      <w:bookmarkEnd w:id="4"/>
    </w:p>
    <w:sectPr w:rsidR="00131F26" w:rsidSect="0027205D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1A" w:rsidRDefault="000C441A" w:rsidP="001410C0">
      <w:r>
        <w:separator/>
      </w:r>
    </w:p>
  </w:endnote>
  <w:endnote w:type="continuationSeparator" w:id="0">
    <w:p w:rsidR="000C441A" w:rsidRDefault="000C441A" w:rsidP="0014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1A" w:rsidRDefault="000C441A" w:rsidP="001410C0">
      <w:r>
        <w:separator/>
      </w:r>
    </w:p>
  </w:footnote>
  <w:footnote w:type="continuationSeparator" w:id="0">
    <w:p w:rsidR="000C441A" w:rsidRDefault="000C441A" w:rsidP="0014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90E33"/>
    <w:multiLevelType w:val="hybridMultilevel"/>
    <w:tmpl w:val="F87EB01E"/>
    <w:lvl w:ilvl="0" w:tplc="040E000F">
      <w:start w:val="1"/>
      <w:numFmt w:val="decimal"/>
      <w:lvlText w:val="%1."/>
      <w:lvlJc w:val="left"/>
      <w:pPr>
        <w:ind w:left="1465" w:hanging="360"/>
      </w:pPr>
    </w:lvl>
    <w:lvl w:ilvl="1" w:tplc="040E0019">
      <w:start w:val="1"/>
      <w:numFmt w:val="lowerLetter"/>
      <w:lvlText w:val="%2."/>
      <w:lvlJc w:val="left"/>
      <w:pPr>
        <w:ind w:left="2185" w:hanging="360"/>
      </w:pPr>
    </w:lvl>
    <w:lvl w:ilvl="2" w:tplc="040E001B">
      <w:start w:val="1"/>
      <w:numFmt w:val="lowerRoman"/>
      <w:lvlText w:val="%3."/>
      <w:lvlJc w:val="right"/>
      <w:pPr>
        <w:ind w:left="2905" w:hanging="180"/>
      </w:pPr>
    </w:lvl>
    <w:lvl w:ilvl="3" w:tplc="040E000F">
      <w:start w:val="1"/>
      <w:numFmt w:val="decimal"/>
      <w:lvlText w:val="%4."/>
      <w:lvlJc w:val="left"/>
      <w:pPr>
        <w:ind w:left="3625" w:hanging="360"/>
      </w:pPr>
    </w:lvl>
    <w:lvl w:ilvl="4" w:tplc="040E0019">
      <w:start w:val="1"/>
      <w:numFmt w:val="lowerLetter"/>
      <w:lvlText w:val="%5."/>
      <w:lvlJc w:val="left"/>
      <w:pPr>
        <w:ind w:left="4345" w:hanging="360"/>
      </w:pPr>
    </w:lvl>
    <w:lvl w:ilvl="5" w:tplc="040E001B">
      <w:start w:val="1"/>
      <w:numFmt w:val="lowerRoman"/>
      <w:lvlText w:val="%6."/>
      <w:lvlJc w:val="right"/>
      <w:pPr>
        <w:ind w:left="5065" w:hanging="180"/>
      </w:pPr>
    </w:lvl>
    <w:lvl w:ilvl="6" w:tplc="040E000F">
      <w:start w:val="1"/>
      <w:numFmt w:val="decimal"/>
      <w:lvlText w:val="%7."/>
      <w:lvlJc w:val="left"/>
      <w:pPr>
        <w:ind w:left="5785" w:hanging="360"/>
      </w:pPr>
    </w:lvl>
    <w:lvl w:ilvl="7" w:tplc="040E0019">
      <w:start w:val="1"/>
      <w:numFmt w:val="lowerLetter"/>
      <w:lvlText w:val="%8."/>
      <w:lvlJc w:val="left"/>
      <w:pPr>
        <w:ind w:left="6505" w:hanging="360"/>
      </w:pPr>
    </w:lvl>
    <w:lvl w:ilvl="8" w:tplc="040E001B">
      <w:start w:val="1"/>
      <w:numFmt w:val="lowerRoman"/>
      <w:lvlText w:val="%9."/>
      <w:lvlJc w:val="right"/>
      <w:pPr>
        <w:ind w:left="7225" w:hanging="180"/>
      </w:pPr>
    </w:lvl>
  </w:abstractNum>
  <w:abstractNum w:abstractNumId="4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A5464"/>
    <w:multiLevelType w:val="hybridMultilevel"/>
    <w:tmpl w:val="D7461F7C"/>
    <w:lvl w:ilvl="0" w:tplc="06180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A6B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F8B3380"/>
    <w:multiLevelType w:val="hybridMultilevel"/>
    <w:tmpl w:val="DD9E7B3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37194B"/>
    <w:multiLevelType w:val="hybridMultilevel"/>
    <w:tmpl w:val="23108B2E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D4A1E"/>
    <w:multiLevelType w:val="hybridMultilevel"/>
    <w:tmpl w:val="3FEE232A"/>
    <w:lvl w:ilvl="0" w:tplc="F89CFE8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1A9416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4A7C09C2">
      <w:start w:val="1"/>
      <w:numFmt w:val="decimal"/>
      <w:lvlText w:val="%3."/>
      <w:lvlJc w:val="left"/>
      <w:pPr>
        <w:tabs>
          <w:tab w:val="num" w:pos="2014"/>
        </w:tabs>
        <w:ind w:left="201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73706CA2"/>
    <w:multiLevelType w:val="hybridMultilevel"/>
    <w:tmpl w:val="8F1A4246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D"/>
    <w:rsid w:val="000C441A"/>
    <w:rsid w:val="00131F26"/>
    <w:rsid w:val="001410C0"/>
    <w:rsid w:val="0027205D"/>
    <w:rsid w:val="006147C3"/>
    <w:rsid w:val="006E19FE"/>
    <w:rsid w:val="0072145E"/>
    <w:rsid w:val="0086201A"/>
    <w:rsid w:val="009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uiPriority="99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131F26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Trgylers">
    <w:name w:val="Tárgyleírás"/>
    <w:basedOn w:val="Norml"/>
    <w:rsid w:val="00131F26"/>
    <w:pPr>
      <w:ind w:left="567" w:firstLine="284"/>
    </w:pPr>
    <w:rPr>
      <w:rFonts w:ascii="Arial" w:eastAsia="Times New Roman" w:hAnsi="Arial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31F26"/>
    <w:pPr>
      <w:spacing w:after="120"/>
      <w:ind w:left="283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31F26"/>
    <w:rPr>
      <w:rFonts w:eastAsia="Times New Roman"/>
      <w:sz w:val="20"/>
      <w:szCs w:val="20"/>
      <w:lang w:eastAsia="hu-HU"/>
    </w:rPr>
  </w:style>
  <w:style w:type="paragraph" w:customStyle="1" w:styleId="Szempont">
    <w:name w:val="Szempont"/>
    <w:basedOn w:val="Norml"/>
    <w:autoRedefine/>
    <w:uiPriority w:val="99"/>
    <w:rsid w:val="00131F26"/>
    <w:pPr>
      <w:keepNext/>
    </w:pPr>
    <w:rPr>
      <w:rFonts w:ascii="Times New Roman félkövér" w:eastAsia="Times New Roman" w:hAnsi="Times New Roman félkövér" w:cs="Times New Roman félkövér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uiPriority="99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131F26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Trgylers">
    <w:name w:val="Tárgyleírás"/>
    <w:basedOn w:val="Norml"/>
    <w:rsid w:val="00131F26"/>
    <w:pPr>
      <w:ind w:left="567" w:firstLine="284"/>
    </w:pPr>
    <w:rPr>
      <w:rFonts w:ascii="Arial" w:eastAsia="Times New Roman" w:hAnsi="Arial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31F26"/>
    <w:pPr>
      <w:spacing w:after="120"/>
      <w:ind w:left="283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31F26"/>
    <w:rPr>
      <w:rFonts w:eastAsia="Times New Roman"/>
      <w:sz w:val="20"/>
      <w:szCs w:val="20"/>
      <w:lang w:eastAsia="hu-HU"/>
    </w:rPr>
  </w:style>
  <w:style w:type="paragraph" w:customStyle="1" w:styleId="Szempont">
    <w:name w:val="Szempont"/>
    <w:basedOn w:val="Norml"/>
    <w:autoRedefine/>
    <w:uiPriority w:val="99"/>
    <w:rsid w:val="00131F26"/>
    <w:pPr>
      <w:keepNext/>
    </w:pPr>
    <w:rPr>
      <w:rFonts w:ascii="Times New Roman félkövér" w:eastAsia="Times New Roman" w:hAnsi="Times New Roman félkövér" w:cs="Times New Roman félkövér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pool.hu/Flusser/flusse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pool.hu/Flusser/flusse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pool.hu/Flusser/fluss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pool.hu/Flusser/flusser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2013-07-04T08:58:00Z</dcterms:created>
  <dcterms:modified xsi:type="dcterms:W3CDTF">2013-07-04T08:58:00Z</dcterms:modified>
</cp:coreProperties>
</file>