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552"/>
        <w:gridCol w:w="2310"/>
      </w:tblGrid>
      <w:tr w:rsidR="00EA6F57" w:rsidTr="001C51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 megnevezése:</w:t>
            </w:r>
          </w:p>
          <w:p w:rsidR="00EA6F57" w:rsidRDefault="00C52F3C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Gyakorló i</w:t>
            </w:r>
            <w:r w:rsidR="00EA6F57">
              <w:rPr>
                <w:i/>
                <w:sz w:val="24"/>
                <w:szCs w:val="24"/>
              </w:rPr>
              <w:t>skolai gyakorlat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Kód: </w:t>
            </w:r>
          </w:p>
          <w:p w:rsidR="00EA6F57" w:rsidRDefault="0043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52F3C">
              <w:rPr>
                <w:sz w:val="24"/>
                <w:szCs w:val="24"/>
              </w:rPr>
              <w:t>OT_TE500G2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Kreditszám: </w:t>
            </w:r>
          </w:p>
          <w:p w:rsidR="00EA6F57" w:rsidRDefault="00C52F3C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EA6F57" w:rsidTr="001C51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 w:rsidP="001C516F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tantárgyért felelős szervezeti egység:</w:t>
            </w:r>
            <w:r w:rsidR="001C516F">
              <w:rPr>
                <w:b/>
                <w:sz w:val="24"/>
                <w:szCs w:val="24"/>
              </w:rPr>
              <w:t xml:space="preserve"> </w:t>
            </w:r>
            <w:r w:rsidR="004360A7">
              <w:rPr>
                <w:i/>
                <w:sz w:val="24"/>
                <w:szCs w:val="24"/>
              </w:rPr>
              <w:t xml:space="preserve">EKF </w:t>
            </w:r>
            <w:r>
              <w:rPr>
                <w:i/>
                <w:sz w:val="24"/>
                <w:szCs w:val="24"/>
              </w:rPr>
              <w:t>SI Sporttudományi és Módszertani Tanszék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kurzus jellege</w:t>
            </w:r>
            <w:r>
              <w:rPr>
                <w:sz w:val="24"/>
                <w:szCs w:val="24"/>
              </w:rPr>
              <w:t>:</w:t>
            </w:r>
          </w:p>
          <w:p w:rsidR="00EA6F57" w:rsidRDefault="00EA6F57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Kontaktóraszám:</w:t>
            </w:r>
          </w:p>
          <w:p w:rsidR="00EA6F57" w:rsidRDefault="00EA6F57" w:rsidP="00C52F3C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0/</w:t>
            </w:r>
            <w:r w:rsidR="00C52F3C">
              <w:rPr>
                <w:i/>
                <w:sz w:val="24"/>
                <w:szCs w:val="24"/>
              </w:rPr>
              <w:t>2</w:t>
            </w:r>
          </w:p>
        </w:tc>
      </w:tr>
      <w:tr w:rsidR="00EA6F57" w:rsidTr="001C516F">
        <w:trPr>
          <w:trHeight w:val="7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Előfeltételek:</w:t>
            </w:r>
          </w:p>
          <w:p w:rsidR="00EA6F57" w:rsidRDefault="004360A7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C52F3C">
              <w:rPr>
                <w:sz w:val="24"/>
                <w:szCs w:val="24"/>
              </w:rPr>
              <w:t>OT_TE102G2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57" w:rsidRDefault="00EA6F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értékelés formája</w:t>
            </w:r>
            <w:r>
              <w:rPr>
                <w:sz w:val="24"/>
                <w:szCs w:val="24"/>
              </w:rPr>
              <w:t>:</w:t>
            </w:r>
          </w:p>
          <w:p w:rsidR="00EA6F57" w:rsidRDefault="00C52F3C" w:rsidP="00C52F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57" w:rsidRDefault="00EA6F57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EA6F57" w:rsidTr="00EA6F5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57" w:rsidRDefault="00EA6F57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testnevelés tanításáról tanultak iskolai környezetben való bővítése. Tanítási gyakorlat szerzése. Fejlődés az objektív értékelésben és az önértékelésben.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EA6F57" w:rsidRDefault="00EA6F5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tudás</w:t>
            </w:r>
            <w:r>
              <w:rPr>
                <w:sz w:val="24"/>
                <w:szCs w:val="24"/>
              </w:rPr>
              <w:t>: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iskolai testnevelés szempontjából legfontosabb sportágak és egyéb lehetséges mozgásterületek (pl. tánc, </w:t>
            </w:r>
            <w:proofErr w:type="spellStart"/>
            <w:r>
              <w:rPr>
                <w:sz w:val="24"/>
                <w:szCs w:val="24"/>
              </w:rPr>
              <w:t>streching</w:t>
            </w:r>
            <w:proofErr w:type="spellEnd"/>
            <w:r>
              <w:rPr>
                <w:sz w:val="24"/>
                <w:szCs w:val="24"/>
              </w:rPr>
              <w:t>) oktatásának elmélete és módszertana.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tanítás-tanulás folyamatának sajátosságai a tanórai és a tanórán kívüli testnevelésben az egyes korosztályok (kisiskolás-korúak, felső tagozatosok, középiskolai, ifjú- és felnőtt korúak) szerint. 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tanítási-tanulási folyamat motoros és kognitív aspektusának tudatos transzferáló eszközként való alkalmazása tanórai és tanórán kívüli testnevelésben az egyes korosztályok (kisiskolás-korúak, felső tagozatosok, középiskolai, ifjú- és felnőtt korúak) oktatási ismereteinek figyelembevételével.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és készségek a testnevelési tananyag tervezésére (tantervfejlesztés, tanmenetkészítés, óravázlat-készítés).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és készségek a testnevelési óra és a sportfoglalkozás szervezésére és vezetésére.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Ismeri az egyes évfolyamok testnevelés tantervének tartalmát, a testnevelés érettségi követelményeit, az arra való felkészítés folyamatát.</w:t>
            </w:r>
          </w:p>
          <w:p w:rsidR="00EA6F57" w:rsidRDefault="00EA6F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képességek:</w:t>
            </w:r>
          </w:p>
          <w:p w:rsidR="00EA6F57" w:rsidRDefault="00EA6F57">
            <w:pPr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 Szakterületén felkészült, és képes tanítási programok, tanulási egységek, tanítási órák tervezésére, a tanulók számára szükséges tananyagok, taneszközök, információforrások, tudás-hordozók megválasztására.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Képes a tanórai munka hatékony, lendületes irányítására, a tanulók figyelmének, érdeklődésének felkeltésére és fenntartására. </w:t>
            </w:r>
          </w:p>
          <w:p w:rsidR="00EA6F57" w:rsidRDefault="00EA6F57" w:rsidP="00640A19">
            <w:pPr>
              <w:numPr>
                <w:ilvl w:val="0"/>
                <w:numId w:val="2"/>
              </w:numPr>
              <w:tabs>
                <w:tab w:val="num" w:pos="374"/>
              </w:tabs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differenciálásra, szakmódszertani felkészültségével a gyengébb testi-lelki adottságú diákok számára is vonzóvá tudja tenni a testnevelést.</w:t>
            </w:r>
          </w:p>
          <w:p w:rsidR="00EA6F57" w:rsidRDefault="00EA6F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Szakmai szerepvállalás és elkötelezettség: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Megfelelő önismerettel rendelkezik, képes saját tevékenységével kapcsolatos kritikus reflexiókra, önértékelésre.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Demokratikus értékelkötelezettséggel és felelősségtudattal rendelkezve kész a sajátjától eltérő értékek elfogadására, nyitott mások véleményének megismerésére és tiszteletben tartására.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sz w:val="24"/>
                <w:szCs w:val="24"/>
              </w:rPr>
            </w:pPr>
          </w:p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5-8. és a 9-12. évfolyamon egy-egy osztályban folyó testnevelés oktatási folyamatába történő betekintés.  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 szakvezető által tartott bemutató óra alapján a szakmai gyakorlatra kijelölt osztály feltérképezése. 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Órarészek és órák tervezése. 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szakvezetővel történő előkészítés alapján órarészek, illetve órák megtartása. 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saját és a társak által tartott órák elemzése megfigyelési szempontok alapján. </w:t>
            </w:r>
          </w:p>
          <w:p w:rsidR="00EA6F57" w:rsidRDefault="00EA6F5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két korosztályban alkalmazható eljárások és módszerek, foglalkoztatási formák felhasználásában, óravezetési módokban megmutatkozó különbségek tudatosítása és alkalmazása. 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EA6F57" w:rsidRDefault="00EA6F57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Hospitálás a szakvezetők és a társak által tartott órákon.</w:t>
            </w:r>
          </w:p>
          <w:p w:rsidR="00EA6F57" w:rsidRDefault="00EA6F57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Előkészületi vázlatok készítése a hallgatói tanításokra.</w:t>
            </w:r>
          </w:p>
          <w:p w:rsidR="00EA6F57" w:rsidRDefault="00EA6F57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Órarészek, illetve teljes testnevelés óra megtartása.</w:t>
            </w:r>
          </w:p>
          <w:p w:rsidR="00EA6F57" w:rsidRDefault="00EA6F57">
            <w:pPr>
              <w:ind w:firstLine="284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Részletes vázlat készítése a tanításokra.</w:t>
            </w:r>
          </w:p>
          <w:p w:rsidR="00EA6F57" w:rsidRDefault="00EA6F57">
            <w:pPr>
              <w:ind w:firstLine="284"/>
              <w:outlineLvl w:val="0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Aktív részvétel az előkészítéseken és az elemzéseken.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EA6F57" w:rsidRDefault="00EA6F57">
            <w:pPr>
              <w:autoSpaceDE w:val="0"/>
              <w:autoSpaceDN w:val="0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szemináriumi megbeszélés, megfigyelés, elemzés, csoportmunka</w:t>
            </w:r>
          </w:p>
          <w:p w:rsidR="00EA6F57" w:rsidRDefault="00EA6F57">
            <w:pPr>
              <w:ind w:firstLine="284"/>
              <w:rPr>
                <w:sz w:val="24"/>
                <w:szCs w:val="24"/>
              </w:rPr>
            </w:pPr>
          </w:p>
        </w:tc>
      </w:tr>
      <w:tr w:rsidR="00EA6F57" w:rsidTr="00EA6F5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i/>
                <w:sz w:val="24"/>
                <w:szCs w:val="24"/>
                <w:u w:val="single"/>
              </w:rPr>
              <w:lastRenderedPageBreak/>
              <w:t>Kötelező  irodalom</w:t>
            </w:r>
            <w:proofErr w:type="gramEnd"/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EA6F57" w:rsidRDefault="00EA6F57" w:rsidP="00640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Rétsági Erzsébet (2004): A testnevelés tantárgypedagógiája Dialóg Campus Bp.-Pécs</w:t>
            </w:r>
          </w:p>
          <w:p w:rsidR="00EA6F57" w:rsidRDefault="00EA6F57" w:rsidP="00640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Makszin Imre (2002): A testnevelés elmélete és módszertana Dialóg Campus Bp.-Pécs</w:t>
            </w:r>
          </w:p>
          <w:p w:rsidR="00EA6F57" w:rsidRDefault="00EA6F57" w:rsidP="00640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Testnevelés tantervek (NAT, kerettantervek, a gyakorlóhely helyi tanterve)</w:t>
            </w:r>
          </w:p>
          <w:p w:rsidR="00EA6F57" w:rsidRDefault="00EA6F57" w:rsidP="00640A1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sportági mozgások technikáját és oktatását tartalmazó sportági órákon használt irodalom.</w:t>
            </w:r>
          </w:p>
          <w:p w:rsidR="00EA6F57" w:rsidRDefault="00EA6F57">
            <w:pPr>
              <w:ind w:firstLine="284"/>
              <w:rPr>
                <w:sz w:val="24"/>
                <w:szCs w:val="24"/>
              </w:rPr>
            </w:pPr>
          </w:p>
        </w:tc>
      </w:tr>
      <w:tr w:rsidR="00EA6F57" w:rsidTr="00EA6F5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57" w:rsidRDefault="00EA6F57">
            <w:pPr>
              <w:autoSpaceDE w:val="0"/>
              <w:autoSpaceDN w:val="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EA6F57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Tantárgyfelelős:</w:t>
            </w:r>
            <w:r>
              <w:rPr>
                <w:sz w:val="24"/>
                <w:szCs w:val="24"/>
              </w:rPr>
              <w:t xml:space="preserve"> Kristonné dr. Bakos Magdolna CSc</w:t>
            </w:r>
          </w:p>
          <w:p w:rsidR="00C52F3C" w:rsidRPr="00C52F3C" w:rsidRDefault="00EA6F57" w:rsidP="00640A19">
            <w:pPr>
              <w:numPr>
                <w:ilvl w:val="0"/>
                <w:numId w:val="1"/>
              </w:numPr>
              <w:tabs>
                <w:tab w:val="num" w:pos="720"/>
              </w:tabs>
              <w:autoSpaceDE w:val="0"/>
              <w:autoSpaceDN w:val="0"/>
              <w:ind w:left="0" w:firstLine="284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Oktatók:</w:t>
            </w:r>
            <w:r>
              <w:rPr>
                <w:sz w:val="24"/>
                <w:szCs w:val="24"/>
              </w:rPr>
              <w:t xml:space="preserve"> Kr</w:t>
            </w:r>
            <w:r w:rsidR="00C52F3C">
              <w:rPr>
                <w:sz w:val="24"/>
                <w:szCs w:val="24"/>
              </w:rPr>
              <w:t>istonné dr. Bakos Magdolna CSc</w:t>
            </w:r>
          </w:p>
          <w:p w:rsidR="00C52F3C" w:rsidRPr="00C52F3C" w:rsidRDefault="00C52F3C" w:rsidP="001C516F">
            <w:pPr>
              <w:autoSpaceDE w:val="0"/>
              <w:autoSpaceDN w:val="0"/>
              <w:ind w:left="1701"/>
              <w:jc w:val="both"/>
              <w:rPr>
                <w:sz w:val="24"/>
                <w:szCs w:val="24"/>
              </w:rPr>
            </w:pPr>
            <w:r w:rsidRPr="00C52F3C">
              <w:rPr>
                <w:sz w:val="24"/>
                <w:szCs w:val="24"/>
              </w:rPr>
              <w:t>Dr. Bíró Melinda PhD – főiskolai docens</w:t>
            </w:r>
          </w:p>
          <w:p w:rsidR="00EA6F57" w:rsidRDefault="00EA6F57" w:rsidP="001C516F">
            <w:pPr>
              <w:autoSpaceDE w:val="0"/>
              <w:autoSpaceDN w:val="0"/>
              <w:ind w:left="1701"/>
              <w:jc w:val="both"/>
              <w:rPr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gyakorló iskolai tanárok</w:t>
            </w:r>
          </w:p>
          <w:p w:rsidR="00EA6F57" w:rsidRDefault="00EA6F57">
            <w:pPr>
              <w:autoSpaceDE w:val="0"/>
              <w:autoSpaceDN w:val="0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476259" w:rsidRDefault="00476259"/>
    <w:sectPr w:rsidR="00476259" w:rsidSect="001C516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5E39703C"/>
    <w:multiLevelType w:val="hybridMultilevel"/>
    <w:tmpl w:val="A58C78E4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A6F57"/>
    <w:rsid w:val="001C516F"/>
    <w:rsid w:val="00381A61"/>
    <w:rsid w:val="003A3585"/>
    <w:rsid w:val="004360A7"/>
    <w:rsid w:val="004657CC"/>
    <w:rsid w:val="00476259"/>
    <w:rsid w:val="00BE6034"/>
    <w:rsid w:val="00C52F3C"/>
    <w:rsid w:val="00CB1AAC"/>
    <w:rsid w:val="00E46E2D"/>
    <w:rsid w:val="00E90394"/>
    <w:rsid w:val="00EA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8</cp:revision>
  <dcterms:created xsi:type="dcterms:W3CDTF">2013-06-16T08:20:00Z</dcterms:created>
  <dcterms:modified xsi:type="dcterms:W3CDTF">2013-07-01T08:46:00Z</dcterms:modified>
</cp:coreProperties>
</file>