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04" w:rsidRPr="00CA24B4" w:rsidRDefault="00EA5E04" w:rsidP="00090C0D">
      <w:pPr>
        <w:spacing w:after="6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I.2. Tantárgyi programok, tantárgy</w:t>
      </w:r>
      <w:r w:rsidRPr="00181407">
        <w:rPr>
          <w:rFonts w:ascii="Arial" w:hAnsi="Arial" w:cs="Arial"/>
          <w:b/>
          <w:sz w:val="24"/>
          <w:szCs w:val="24"/>
        </w:rPr>
        <w:t>leírások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24B4">
        <w:rPr>
          <w:i/>
          <w:sz w:val="22"/>
          <w:szCs w:val="22"/>
        </w:rPr>
        <w:t>(a tantervi táblázatban szereplő minden tárgyról)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2233"/>
      </w:tblGrid>
      <w:tr w:rsidR="00EA5E04" w:rsidRPr="002058D4" w:rsidTr="00F208AA">
        <w:tc>
          <w:tcPr>
            <w:tcW w:w="7088" w:type="dxa"/>
            <w:tcMar>
              <w:top w:w="57" w:type="dxa"/>
              <w:bottom w:w="57" w:type="dxa"/>
            </w:tcMar>
          </w:tcPr>
          <w:p w:rsidR="00EA5E04" w:rsidRDefault="00EA5E04" w:rsidP="00F208AA">
            <w:pPr>
              <w:jc w:val="both"/>
              <w:rPr>
                <w:b/>
                <w:bCs/>
                <w:sz w:val="24"/>
                <w:szCs w:val="24"/>
              </w:rPr>
            </w:pPr>
            <w:r w:rsidRPr="002058D4">
              <w:rPr>
                <w:b/>
                <w:sz w:val="24"/>
                <w:szCs w:val="24"/>
              </w:rPr>
              <w:t xml:space="preserve">Tantárgy neve: </w:t>
            </w:r>
            <w:r w:rsidRPr="002058D4">
              <w:rPr>
                <w:b/>
                <w:bCs/>
                <w:sz w:val="24"/>
                <w:szCs w:val="24"/>
              </w:rPr>
              <w:t>Ázsia földrajza</w:t>
            </w:r>
          </w:p>
          <w:p w:rsidR="00C256F2" w:rsidRPr="002058D4" w:rsidRDefault="00C256F2" w:rsidP="007D58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Kód: </w:t>
            </w:r>
            <w:r w:rsidR="007D582E">
              <w:rPr>
                <w:b/>
                <w:bCs/>
                <w:sz w:val="24"/>
                <w:szCs w:val="24"/>
              </w:rPr>
              <w:t>L</w:t>
            </w:r>
            <w:r>
              <w:rPr>
                <w:b/>
                <w:bCs/>
                <w:sz w:val="24"/>
                <w:szCs w:val="24"/>
              </w:rPr>
              <w:t>OT_FD108G2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EA5E04" w:rsidRPr="002058D4" w:rsidRDefault="00EA5E04" w:rsidP="00F208A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058D4">
              <w:rPr>
                <w:b/>
                <w:sz w:val="24"/>
                <w:szCs w:val="24"/>
              </w:rPr>
              <w:t xml:space="preserve">Kreditszáma: </w:t>
            </w:r>
            <w:r w:rsidRPr="007548DE">
              <w:rPr>
                <w:b/>
                <w:sz w:val="24"/>
                <w:szCs w:val="24"/>
              </w:rPr>
              <w:t>2</w:t>
            </w:r>
          </w:p>
        </w:tc>
      </w:tr>
      <w:tr w:rsidR="00EA5E04" w:rsidRPr="002058D4" w:rsidTr="00F208AA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A5E04" w:rsidRPr="002058D4" w:rsidRDefault="00EA5E04" w:rsidP="00F208AA">
            <w:pPr>
              <w:spacing w:before="60"/>
              <w:jc w:val="both"/>
              <w:rPr>
                <w:sz w:val="24"/>
                <w:szCs w:val="24"/>
              </w:rPr>
            </w:pPr>
            <w:r w:rsidRPr="002058D4">
              <w:rPr>
                <w:sz w:val="24"/>
                <w:szCs w:val="24"/>
              </w:rPr>
              <w:t>A tanóra típusa:</w:t>
            </w:r>
            <w:r>
              <w:rPr>
                <w:sz w:val="24"/>
                <w:szCs w:val="24"/>
              </w:rPr>
              <w:t xml:space="preserve"> </w:t>
            </w:r>
            <w:r w:rsidRPr="002058D4">
              <w:rPr>
                <w:b/>
                <w:bCs/>
                <w:sz w:val="24"/>
                <w:szCs w:val="24"/>
              </w:rPr>
              <w:t>gyakorlat</w:t>
            </w:r>
            <w:r w:rsidRPr="002058D4">
              <w:rPr>
                <w:sz w:val="24"/>
                <w:szCs w:val="24"/>
              </w:rPr>
              <w:t xml:space="preserve"> és száma: </w:t>
            </w:r>
            <w:r w:rsidR="007D582E" w:rsidRPr="007D582E">
              <w:rPr>
                <w:b/>
                <w:bCs/>
                <w:sz w:val="24"/>
                <w:szCs w:val="24"/>
              </w:rPr>
              <w:t>8 óra/ félév</w:t>
            </w:r>
            <w:bookmarkStart w:id="0" w:name="_GoBack"/>
            <w:bookmarkEnd w:id="0"/>
          </w:p>
        </w:tc>
      </w:tr>
      <w:tr w:rsidR="00EA5E04" w:rsidRPr="002058D4" w:rsidTr="00F208AA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A5E04" w:rsidRPr="002058D4" w:rsidRDefault="00EA5E04" w:rsidP="00F208A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058D4">
              <w:rPr>
                <w:sz w:val="24"/>
                <w:szCs w:val="24"/>
              </w:rPr>
              <w:t xml:space="preserve">A számonkérés módja: </w:t>
            </w:r>
            <w:r w:rsidRPr="002058D4">
              <w:rPr>
                <w:b/>
                <w:bCs/>
                <w:sz w:val="24"/>
                <w:szCs w:val="24"/>
              </w:rPr>
              <w:t>gyakorlati jegy</w:t>
            </w:r>
          </w:p>
        </w:tc>
      </w:tr>
      <w:tr w:rsidR="00EA5E04" w:rsidRPr="002058D4" w:rsidTr="00F208AA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A5E04" w:rsidRPr="002058D4" w:rsidRDefault="00EA5E04" w:rsidP="00F208AA">
            <w:pPr>
              <w:jc w:val="both"/>
              <w:rPr>
                <w:sz w:val="24"/>
                <w:szCs w:val="24"/>
              </w:rPr>
            </w:pPr>
            <w:r w:rsidRPr="002058D4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6</w:t>
            </w:r>
            <w:r w:rsidRPr="002058D4">
              <w:rPr>
                <w:b/>
                <w:sz w:val="24"/>
                <w:szCs w:val="24"/>
              </w:rPr>
              <w:t xml:space="preserve"> (páros)</w:t>
            </w:r>
          </w:p>
        </w:tc>
      </w:tr>
      <w:tr w:rsidR="00EA5E04" w:rsidRPr="002058D4" w:rsidTr="00F208AA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A5E04" w:rsidRPr="002058D4" w:rsidRDefault="00EA5E04" w:rsidP="00F208AA">
            <w:pPr>
              <w:jc w:val="both"/>
              <w:rPr>
                <w:sz w:val="24"/>
                <w:szCs w:val="24"/>
              </w:rPr>
            </w:pPr>
            <w:r w:rsidRPr="002058D4">
              <w:rPr>
                <w:sz w:val="24"/>
                <w:szCs w:val="24"/>
              </w:rPr>
              <w:t xml:space="preserve">Előtanulmányi feltételek </w:t>
            </w:r>
            <w:r w:rsidRPr="002058D4">
              <w:rPr>
                <w:i/>
                <w:sz w:val="24"/>
                <w:szCs w:val="24"/>
              </w:rPr>
              <w:t>(ha vannak)</w:t>
            </w:r>
            <w:r w:rsidRPr="002058D4">
              <w:rPr>
                <w:sz w:val="24"/>
                <w:szCs w:val="24"/>
              </w:rPr>
              <w:t>:</w:t>
            </w:r>
            <w:r w:rsidRPr="00576662">
              <w:rPr>
                <w:b/>
                <w:sz w:val="24"/>
                <w:szCs w:val="24"/>
              </w:rPr>
              <w:t xml:space="preserve"> általános gazdaságföldrajz, általános természetföldrajz (kőzetburok, meteorológia-klimatológia, vízburok)</w:t>
            </w:r>
            <w:r w:rsidRPr="002058D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A5E04" w:rsidRPr="002058D4" w:rsidTr="00F208AA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EA5E04" w:rsidRPr="002058D4" w:rsidRDefault="00EA5E04" w:rsidP="00F208A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058D4">
              <w:rPr>
                <w:b/>
                <w:sz w:val="24"/>
                <w:szCs w:val="24"/>
              </w:rPr>
              <w:t>Tantárgy-leírás</w:t>
            </w:r>
            <w:r w:rsidRPr="002058D4">
              <w:rPr>
                <w:sz w:val="24"/>
                <w:szCs w:val="24"/>
              </w:rPr>
              <w:t xml:space="preserve">: az elsajátítandó </w:t>
            </w:r>
            <w:r w:rsidRPr="002058D4">
              <w:rPr>
                <w:sz w:val="24"/>
                <w:szCs w:val="24"/>
                <w:u w:val="single"/>
              </w:rPr>
              <w:t>ismeretanyag</w:t>
            </w:r>
            <w:r w:rsidRPr="002058D4">
              <w:rPr>
                <w:sz w:val="24"/>
                <w:szCs w:val="24"/>
              </w:rPr>
              <w:t xml:space="preserve"> és a kialakítandó </w:t>
            </w:r>
            <w:r w:rsidRPr="002058D4">
              <w:rPr>
                <w:sz w:val="24"/>
                <w:szCs w:val="24"/>
                <w:u w:val="single"/>
              </w:rPr>
              <w:t>kompetenciák</w:t>
            </w:r>
            <w:r w:rsidRPr="002058D4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A5E04" w:rsidRPr="002058D4" w:rsidTr="00F208AA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A5E04" w:rsidRPr="00576662" w:rsidRDefault="00EA5E04" w:rsidP="002058D4">
            <w:pPr>
              <w:ind w:left="34"/>
              <w:rPr>
                <w:sz w:val="24"/>
                <w:szCs w:val="24"/>
              </w:rPr>
            </w:pPr>
            <w:r w:rsidRPr="00576662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gyakorlat </w:t>
            </w:r>
            <w:r w:rsidRPr="00576662">
              <w:rPr>
                <w:sz w:val="24"/>
                <w:szCs w:val="24"/>
              </w:rPr>
              <w:t xml:space="preserve">célja, hogy a hallgatók </w:t>
            </w:r>
            <w:r>
              <w:rPr>
                <w:sz w:val="24"/>
                <w:szCs w:val="24"/>
              </w:rPr>
              <w:t>keressenek és használjanak olyan elektronikus és nyomtatott információforrásokat, amelyek segítségével megismerik a kontinens, illetve a kiválasztott térségek és országok aktuális természeti, társadalmi-gazdasági és környezeti jellemzőit, folyamatait, elmélyítik topográfiai ismereteiket.</w:t>
            </w:r>
          </w:p>
          <w:p w:rsidR="00EA5E04" w:rsidRPr="00576662" w:rsidRDefault="00EA5E04" w:rsidP="002058D4">
            <w:pPr>
              <w:ind w:left="34"/>
              <w:rPr>
                <w:sz w:val="24"/>
                <w:szCs w:val="24"/>
              </w:rPr>
            </w:pPr>
          </w:p>
          <w:p w:rsidR="00EA5E04" w:rsidRPr="00576662" w:rsidRDefault="00EA5E04" w:rsidP="002058D4">
            <w:pPr>
              <w:ind w:left="34"/>
              <w:jc w:val="both"/>
              <w:rPr>
                <w:sz w:val="24"/>
                <w:szCs w:val="24"/>
              </w:rPr>
            </w:pPr>
            <w:r w:rsidRPr="00576662">
              <w:rPr>
                <w:b/>
                <w:bCs/>
                <w:sz w:val="24"/>
                <w:szCs w:val="24"/>
              </w:rPr>
              <w:t>A tantárgy főbb tematikai csomópontjai</w:t>
            </w:r>
          </w:p>
          <w:p w:rsidR="00EA5E04" w:rsidRPr="00576662" w:rsidRDefault="00EA5E04" w:rsidP="002058D4">
            <w:pPr>
              <w:ind w:left="34"/>
              <w:rPr>
                <w:sz w:val="24"/>
                <w:szCs w:val="24"/>
              </w:rPr>
            </w:pPr>
            <w:r w:rsidRPr="00576662">
              <w:rPr>
                <w:sz w:val="24"/>
                <w:szCs w:val="24"/>
              </w:rPr>
              <w:t>Ázsia</w:t>
            </w:r>
            <w:r>
              <w:rPr>
                <w:sz w:val="24"/>
                <w:szCs w:val="24"/>
              </w:rPr>
              <w:t xml:space="preserve"> szerkezeti egységei, é</w:t>
            </w:r>
            <w:r w:rsidRPr="00576662">
              <w:rPr>
                <w:sz w:val="24"/>
                <w:szCs w:val="24"/>
              </w:rPr>
              <w:t>ghajlati, vízrajzi jellemző</w:t>
            </w:r>
            <w:r>
              <w:rPr>
                <w:sz w:val="24"/>
                <w:szCs w:val="24"/>
              </w:rPr>
              <w:t>i</w:t>
            </w:r>
          </w:p>
          <w:p w:rsidR="00EA5E04" w:rsidRPr="00576662" w:rsidRDefault="00EA5E04" w:rsidP="002058D4">
            <w:pPr>
              <w:ind w:left="34"/>
              <w:rPr>
                <w:sz w:val="24"/>
                <w:szCs w:val="24"/>
              </w:rPr>
            </w:pPr>
            <w:r w:rsidRPr="00576662">
              <w:rPr>
                <w:sz w:val="24"/>
                <w:szCs w:val="24"/>
              </w:rPr>
              <w:t>Talaj, élővilág, környezeti veszélyforrások, védett természeti értékek</w:t>
            </w:r>
          </w:p>
          <w:p w:rsidR="00EA5E04" w:rsidRPr="00576662" w:rsidRDefault="00EA5E04" w:rsidP="002058D4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Dny-Ázsia </w:t>
            </w:r>
          </w:p>
          <w:p w:rsidR="00EA5E04" w:rsidRPr="00576662" w:rsidRDefault="00EA5E04" w:rsidP="002058D4">
            <w:pPr>
              <w:ind w:left="34"/>
              <w:rPr>
                <w:sz w:val="24"/>
                <w:szCs w:val="24"/>
              </w:rPr>
            </w:pPr>
            <w:r w:rsidRPr="00576662">
              <w:rPr>
                <w:sz w:val="24"/>
                <w:szCs w:val="24"/>
              </w:rPr>
              <w:t xml:space="preserve">Közép-Ázsia </w:t>
            </w:r>
          </w:p>
          <w:p w:rsidR="00EA5E04" w:rsidRPr="00576662" w:rsidRDefault="00EA5E04" w:rsidP="002058D4">
            <w:pPr>
              <w:ind w:left="34"/>
              <w:rPr>
                <w:sz w:val="24"/>
                <w:szCs w:val="24"/>
              </w:rPr>
            </w:pPr>
            <w:r w:rsidRPr="00576662">
              <w:rPr>
                <w:sz w:val="24"/>
                <w:szCs w:val="24"/>
              </w:rPr>
              <w:t xml:space="preserve">Dél-Ázsia </w:t>
            </w:r>
          </w:p>
          <w:p w:rsidR="00EA5E04" w:rsidRPr="00576662" w:rsidRDefault="00EA5E04" w:rsidP="002058D4">
            <w:pPr>
              <w:ind w:left="34"/>
              <w:rPr>
                <w:sz w:val="24"/>
                <w:szCs w:val="24"/>
              </w:rPr>
            </w:pPr>
            <w:r w:rsidRPr="00576662">
              <w:rPr>
                <w:sz w:val="24"/>
                <w:szCs w:val="24"/>
              </w:rPr>
              <w:t xml:space="preserve">Délkelet- és Kelet-Ázsia </w:t>
            </w:r>
          </w:p>
          <w:p w:rsidR="00EA5E04" w:rsidRPr="002058D4" w:rsidRDefault="00EA5E04" w:rsidP="002058D4">
            <w:pPr>
              <w:ind w:left="34"/>
              <w:rPr>
                <w:sz w:val="24"/>
                <w:szCs w:val="24"/>
              </w:rPr>
            </w:pPr>
            <w:r w:rsidRPr="002058D4">
              <w:rPr>
                <w:sz w:val="24"/>
                <w:szCs w:val="24"/>
              </w:rPr>
              <w:t xml:space="preserve">Az egyes régiókból kiválasztott országok, </w:t>
            </w:r>
            <w:proofErr w:type="spellStart"/>
            <w:r w:rsidRPr="002058D4">
              <w:rPr>
                <w:sz w:val="24"/>
                <w:szCs w:val="24"/>
              </w:rPr>
              <w:t>országcsoportok</w:t>
            </w:r>
            <w:proofErr w:type="spellEnd"/>
            <w:r w:rsidRPr="002058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természeti és társadalmi-gazdasági </w:t>
            </w:r>
            <w:r w:rsidRPr="002058D4">
              <w:rPr>
                <w:sz w:val="24"/>
                <w:szCs w:val="24"/>
              </w:rPr>
              <w:t>jellem</w:t>
            </w:r>
            <w:r>
              <w:rPr>
                <w:sz w:val="24"/>
                <w:szCs w:val="24"/>
              </w:rPr>
              <w:t>z</w:t>
            </w:r>
            <w:r w:rsidRPr="002058D4">
              <w:rPr>
                <w:sz w:val="24"/>
                <w:szCs w:val="24"/>
              </w:rPr>
              <w:t>ői</w:t>
            </w:r>
          </w:p>
          <w:p w:rsidR="00EA5E04" w:rsidRPr="00576662" w:rsidRDefault="00EA5E04" w:rsidP="002058D4">
            <w:pPr>
              <w:ind w:left="34"/>
              <w:rPr>
                <w:b/>
                <w:bCs/>
                <w:sz w:val="24"/>
                <w:szCs w:val="24"/>
              </w:rPr>
            </w:pPr>
          </w:p>
          <w:p w:rsidR="00EA5E04" w:rsidRPr="00576662" w:rsidRDefault="00EA5E04" w:rsidP="002058D4">
            <w:pPr>
              <w:ind w:left="34"/>
              <w:jc w:val="both"/>
              <w:rPr>
                <w:sz w:val="24"/>
                <w:szCs w:val="24"/>
              </w:rPr>
            </w:pPr>
            <w:r w:rsidRPr="00576662">
              <w:rPr>
                <w:b/>
                <w:bCs/>
                <w:sz w:val="24"/>
                <w:szCs w:val="24"/>
              </w:rPr>
              <w:t>Kialakítandó kompetenciák</w:t>
            </w:r>
            <w:r w:rsidRPr="00576662">
              <w:rPr>
                <w:sz w:val="24"/>
                <w:szCs w:val="24"/>
              </w:rPr>
              <w:t>: A tantárgy oktatásának jelentős szerepe van a hallgatók sokoldalú földrajzi kompetenciáinak fejlődésében</w:t>
            </w:r>
            <w:r>
              <w:rPr>
                <w:sz w:val="24"/>
                <w:szCs w:val="24"/>
              </w:rPr>
              <w:t xml:space="preserve"> kiemelten: önálló információgyűjtés-és feldolgozás, prezentációs és narrációs képességek, elemző és szintetizáló képesség, ok-okozati kapcsoltok felismerése, szociális és vállalkozói kompetenciák (projekt és csoportmunka során), térbeli tájékozódási képességek. </w:t>
            </w:r>
          </w:p>
          <w:p w:rsidR="00EA5E04" w:rsidRPr="002058D4" w:rsidRDefault="00EA5E04" w:rsidP="00F208AA">
            <w:pPr>
              <w:ind w:left="34"/>
              <w:rPr>
                <w:sz w:val="24"/>
                <w:szCs w:val="24"/>
              </w:rPr>
            </w:pPr>
          </w:p>
        </w:tc>
      </w:tr>
      <w:tr w:rsidR="00EA5E04" w:rsidRPr="002058D4" w:rsidTr="00F208AA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5E04" w:rsidRPr="002058D4" w:rsidRDefault="00EA5E04" w:rsidP="00F208AA">
            <w:pPr>
              <w:jc w:val="both"/>
              <w:rPr>
                <w:b/>
                <w:sz w:val="24"/>
                <w:szCs w:val="24"/>
              </w:rPr>
            </w:pPr>
            <w:r w:rsidRPr="002058D4">
              <w:rPr>
                <w:sz w:val="24"/>
                <w:szCs w:val="24"/>
              </w:rPr>
              <w:t xml:space="preserve">A </w:t>
            </w:r>
            <w:r w:rsidRPr="002058D4">
              <w:rPr>
                <w:b/>
                <w:sz w:val="24"/>
                <w:szCs w:val="24"/>
              </w:rPr>
              <w:t>3-5</w:t>
            </w:r>
            <w:r w:rsidRPr="002058D4">
              <w:rPr>
                <w:sz w:val="24"/>
                <w:szCs w:val="24"/>
              </w:rPr>
              <w:t xml:space="preserve"> legfontosabb </w:t>
            </w:r>
            <w:r w:rsidRPr="002058D4">
              <w:rPr>
                <w:i/>
                <w:sz w:val="24"/>
                <w:szCs w:val="24"/>
              </w:rPr>
              <w:t>kötelező,</w:t>
            </w:r>
            <w:r w:rsidRPr="002058D4">
              <w:rPr>
                <w:sz w:val="24"/>
                <w:szCs w:val="24"/>
              </w:rPr>
              <w:t xml:space="preserve"> illetve </w:t>
            </w:r>
            <w:r w:rsidRPr="002058D4">
              <w:rPr>
                <w:i/>
                <w:sz w:val="24"/>
                <w:szCs w:val="24"/>
              </w:rPr>
              <w:t>ajánlott</w:t>
            </w:r>
            <w:r w:rsidRPr="002058D4">
              <w:rPr>
                <w:b/>
                <w:i/>
                <w:sz w:val="24"/>
                <w:szCs w:val="24"/>
              </w:rPr>
              <w:t xml:space="preserve"> </w:t>
            </w:r>
            <w:r w:rsidRPr="002058D4">
              <w:rPr>
                <w:b/>
                <w:sz w:val="24"/>
                <w:szCs w:val="24"/>
              </w:rPr>
              <w:t xml:space="preserve">irodalom </w:t>
            </w:r>
            <w:r w:rsidRPr="002058D4">
              <w:rPr>
                <w:sz w:val="24"/>
                <w:szCs w:val="24"/>
              </w:rPr>
              <w:t>(jegyzet, tankönyv) felsorolása bibliográfiai adatokkal (szerző, cím, kiadás adatai, (esetleg oldalak), ISBN)</w:t>
            </w:r>
          </w:p>
        </w:tc>
      </w:tr>
      <w:tr w:rsidR="00EA5E04" w:rsidRPr="002058D4" w:rsidTr="00F208AA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A5E04" w:rsidRDefault="00EA5E04" w:rsidP="002058D4">
            <w:pPr>
              <w:spacing w:before="120"/>
              <w:ind w:left="34"/>
              <w:rPr>
                <w:sz w:val="22"/>
                <w:szCs w:val="22"/>
              </w:rPr>
            </w:pPr>
            <w:r w:rsidRPr="007964AC">
              <w:rPr>
                <w:smallCaps/>
                <w:sz w:val="22"/>
                <w:szCs w:val="22"/>
              </w:rPr>
              <w:t xml:space="preserve">Horváth G – </w:t>
            </w:r>
            <w:proofErr w:type="spellStart"/>
            <w:r w:rsidRPr="007964AC">
              <w:rPr>
                <w:smallCaps/>
                <w:sz w:val="22"/>
                <w:szCs w:val="22"/>
              </w:rPr>
              <w:t>Probáld</w:t>
            </w:r>
            <w:proofErr w:type="spellEnd"/>
            <w:r w:rsidRPr="007964AC">
              <w:rPr>
                <w:smallCaps/>
                <w:sz w:val="22"/>
                <w:szCs w:val="22"/>
              </w:rPr>
              <w:t xml:space="preserve"> F – Szabó P</w:t>
            </w:r>
            <w:r>
              <w:rPr>
                <w:sz w:val="22"/>
                <w:szCs w:val="22"/>
              </w:rPr>
              <w:t xml:space="preserve"> (szerk.) (2008): </w:t>
            </w:r>
            <w:r w:rsidRPr="007964AC">
              <w:rPr>
                <w:i/>
                <w:iCs/>
                <w:sz w:val="22"/>
                <w:szCs w:val="22"/>
              </w:rPr>
              <w:t>Ázsia regionális földrajza</w:t>
            </w:r>
            <w:r>
              <w:rPr>
                <w:sz w:val="22"/>
                <w:szCs w:val="22"/>
              </w:rPr>
              <w:t xml:space="preserve">, ELTE Eötvös Kiadó, </w:t>
            </w:r>
            <w:proofErr w:type="gramStart"/>
            <w:r>
              <w:rPr>
                <w:sz w:val="22"/>
                <w:szCs w:val="22"/>
              </w:rPr>
              <w:t>Budapest ,</w:t>
            </w:r>
            <w:proofErr w:type="gramEnd"/>
            <w:r>
              <w:rPr>
                <w:sz w:val="22"/>
                <w:szCs w:val="22"/>
              </w:rPr>
              <w:t xml:space="preserve"> ISBN 978 963 284 021 5</w:t>
            </w:r>
          </w:p>
          <w:p w:rsidR="00EA5E04" w:rsidRDefault="00EA5E04" w:rsidP="002058D4">
            <w:pPr>
              <w:spacing w:before="120"/>
              <w:ind w:left="34"/>
              <w:rPr>
                <w:sz w:val="22"/>
                <w:szCs w:val="22"/>
              </w:rPr>
            </w:pPr>
            <w:r w:rsidRPr="0005595D">
              <w:rPr>
                <w:smallCaps/>
                <w:sz w:val="22"/>
                <w:szCs w:val="22"/>
              </w:rPr>
              <w:t>Tóth József</w:t>
            </w:r>
            <w:r w:rsidRPr="003F0BC7">
              <w:rPr>
                <w:bCs/>
                <w:color w:val="000000"/>
                <w:sz w:val="24"/>
                <w:szCs w:val="24"/>
              </w:rPr>
              <w:t xml:space="preserve"> (szerk.)</w:t>
            </w:r>
            <w:r>
              <w:rPr>
                <w:bCs/>
                <w:color w:val="000000"/>
                <w:sz w:val="24"/>
                <w:szCs w:val="24"/>
              </w:rPr>
              <w:t xml:space="preserve"> (2010) </w:t>
            </w:r>
            <w:r w:rsidRPr="0005595D">
              <w:rPr>
                <w:bCs/>
                <w:i/>
                <w:iCs/>
                <w:color w:val="000000"/>
                <w:sz w:val="24"/>
                <w:szCs w:val="24"/>
              </w:rPr>
              <w:t>Világföldrajz,</w:t>
            </w:r>
            <w:r>
              <w:rPr>
                <w:bCs/>
                <w:color w:val="000000"/>
                <w:sz w:val="24"/>
                <w:szCs w:val="24"/>
              </w:rPr>
              <w:t xml:space="preserve"> Akadémiai Kiadó, 930-1120 p Budapest ISBN 978 963 058948 2</w:t>
            </w:r>
          </w:p>
          <w:p w:rsidR="00EA5E04" w:rsidRDefault="00EA5E04" w:rsidP="002058D4">
            <w:pPr>
              <w:spacing w:before="12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Ajánlott irodalom</w:t>
            </w:r>
          </w:p>
          <w:p w:rsidR="00EA5E04" w:rsidRDefault="00EA5E04" w:rsidP="002058D4">
            <w:pPr>
              <w:spacing w:before="120"/>
              <w:ind w:left="34"/>
              <w:rPr>
                <w:sz w:val="22"/>
                <w:szCs w:val="22"/>
              </w:rPr>
            </w:pPr>
            <w:proofErr w:type="spellStart"/>
            <w:r w:rsidRPr="00412F7A">
              <w:rPr>
                <w:smallCaps/>
                <w:sz w:val="22"/>
                <w:szCs w:val="22"/>
              </w:rPr>
              <w:t>Folk</w:t>
            </w:r>
            <w:proofErr w:type="spellEnd"/>
            <w:r w:rsidRPr="00412F7A">
              <w:rPr>
                <w:smallCaps/>
                <w:sz w:val="22"/>
                <w:szCs w:val="22"/>
              </w:rPr>
              <w:t xml:space="preserve"> György</w:t>
            </w:r>
            <w:r>
              <w:rPr>
                <w:smallCaps/>
                <w:sz w:val="22"/>
                <w:szCs w:val="22"/>
              </w:rPr>
              <w:t xml:space="preserve"> (2007):</w:t>
            </w:r>
            <w:r>
              <w:rPr>
                <w:sz w:val="22"/>
                <w:szCs w:val="22"/>
              </w:rPr>
              <w:t xml:space="preserve"> </w:t>
            </w:r>
            <w:r w:rsidRPr="00412F7A">
              <w:rPr>
                <w:i/>
                <w:iCs/>
                <w:sz w:val="22"/>
                <w:szCs w:val="22"/>
              </w:rPr>
              <w:t xml:space="preserve">India </w:t>
            </w:r>
            <w:r>
              <w:rPr>
                <w:i/>
                <w:iCs/>
                <w:sz w:val="22"/>
                <w:szCs w:val="22"/>
              </w:rPr>
              <w:t xml:space="preserve">- </w:t>
            </w:r>
            <w:r w:rsidRPr="00412F7A">
              <w:rPr>
                <w:i/>
                <w:iCs/>
                <w:sz w:val="22"/>
                <w:szCs w:val="22"/>
              </w:rPr>
              <w:t>a végletek birodalma</w:t>
            </w:r>
            <w:r>
              <w:rPr>
                <w:sz w:val="22"/>
                <w:szCs w:val="22"/>
              </w:rPr>
              <w:t>, HVG Könyvek, Budapest, ISBN 978 963 9686 34 2</w:t>
            </w:r>
          </w:p>
          <w:p w:rsidR="00EA5E04" w:rsidRPr="002058D4" w:rsidRDefault="00EA5E04" w:rsidP="002058D4">
            <w:pPr>
              <w:ind w:left="34"/>
              <w:rPr>
                <w:sz w:val="24"/>
                <w:szCs w:val="24"/>
              </w:rPr>
            </w:pPr>
            <w:r w:rsidRPr="00412F7A">
              <w:rPr>
                <w:smallCaps/>
                <w:sz w:val="22"/>
                <w:szCs w:val="22"/>
              </w:rPr>
              <w:t xml:space="preserve">Hugo De </w:t>
            </w:r>
            <w:proofErr w:type="spellStart"/>
            <w:r w:rsidRPr="00412F7A">
              <w:rPr>
                <w:smallCaps/>
                <w:sz w:val="22"/>
                <w:szCs w:val="22"/>
              </w:rPr>
              <w:t>Burgh</w:t>
            </w:r>
            <w:proofErr w:type="spellEnd"/>
            <w:r w:rsidRPr="00412F7A">
              <w:rPr>
                <w:smallCap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(2007): </w:t>
            </w:r>
            <w:r w:rsidRPr="00412F7A">
              <w:rPr>
                <w:i/>
                <w:iCs/>
                <w:sz w:val="22"/>
                <w:szCs w:val="22"/>
              </w:rPr>
              <w:t>Kína – barát vagy ellenség</w:t>
            </w:r>
            <w:r>
              <w:rPr>
                <w:sz w:val="22"/>
                <w:szCs w:val="22"/>
              </w:rPr>
              <w:t>, HVG Könyvek, Budapest, ISBN 978 963 9686 08 3</w:t>
            </w:r>
          </w:p>
        </w:tc>
      </w:tr>
      <w:tr w:rsidR="00EA5E04" w:rsidRPr="002058D4" w:rsidTr="00F208AA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A5E04" w:rsidRPr="002058D4" w:rsidRDefault="00EA5E04" w:rsidP="00F208A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058D4">
              <w:rPr>
                <w:b/>
                <w:sz w:val="24"/>
                <w:szCs w:val="24"/>
              </w:rPr>
              <w:t xml:space="preserve">Tantárgy felelőse </w:t>
            </w:r>
            <w:r w:rsidRPr="002058D4">
              <w:rPr>
                <w:sz w:val="24"/>
                <w:szCs w:val="24"/>
              </w:rPr>
              <w:t>(</w:t>
            </w:r>
            <w:r w:rsidRPr="002058D4">
              <w:rPr>
                <w:i/>
                <w:sz w:val="24"/>
                <w:szCs w:val="24"/>
              </w:rPr>
              <w:t>név, beosztás, tud. fokozat</w:t>
            </w:r>
            <w:r w:rsidRPr="002058D4">
              <w:rPr>
                <w:sz w:val="24"/>
                <w:szCs w:val="24"/>
              </w:rPr>
              <w:t>)</w:t>
            </w:r>
            <w:r w:rsidRPr="002058D4">
              <w:rPr>
                <w:b/>
                <w:sz w:val="24"/>
                <w:szCs w:val="24"/>
              </w:rPr>
              <w:t xml:space="preserve">: </w:t>
            </w:r>
            <w:r w:rsidRPr="000A7553">
              <w:rPr>
                <w:sz w:val="24"/>
                <w:szCs w:val="24"/>
              </w:rPr>
              <w:t>Ütőné dr. Visi Judit PhD, főiskolai docens</w:t>
            </w:r>
          </w:p>
        </w:tc>
      </w:tr>
      <w:tr w:rsidR="00EA5E04" w:rsidRPr="002058D4" w:rsidTr="00F208AA">
        <w:trPr>
          <w:trHeight w:val="337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A5E04" w:rsidRPr="002058D4" w:rsidRDefault="00EA5E04" w:rsidP="00F208A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058D4">
              <w:rPr>
                <w:b/>
                <w:sz w:val="24"/>
                <w:szCs w:val="24"/>
              </w:rPr>
              <w:lastRenderedPageBreak/>
              <w:t xml:space="preserve">Tantárgy oktatásába bevont </w:t>
            </w:r>
            <w:proofErr w:type="gramStart"/>
            <w:r w:rsidRPr="002058D4">
              <w:rPr>
                <w:b/>
                <w:sz w:val="24"/>
                <w:szCs w:val="24"/>
              </w:rPr>
              <w:t>oktató(</w:t>
            </w:r>
            <w:proofErr w:type="gramEnd"/>
            <w:r w:rsidRPr="002058D4">
              <w:rPr>
                <w:b/>
                <w:sz w:val="24"/>
                <w:szCs w:val="24"/>
              </w:rPr>
              <w:t xml:space="preserve">k), </w:t>
            </w:r>
            <w:r w:rsidRPr="002058D4">
              <w:rPr>
                <w:sz w:val="24"/>
                <w:szCs w:val="24"/>
              </w:rPr>
              <w:t>ha vannak</w:t>
            </w:r>
            <w:r w:rsidRPr="002058D4">
              <w:rPr>
                <w:b/>
                <w:sz w:val="24"/>
                <w:szCs w:val="24"/>
              </w:rPr>
              <w:t xml:space="preserve"> </w:t>
            </w:r>
            <w:r w:rsidRPr="002058D4">
              <w:rPr>
                <w:sz w:val="24"/>
                <w:szCs w:val="24"/>
              </w:rPr>
              <w:t>(</w:t>
            </w:r>
            <w:r w:rsidRPr="002058D4">
              <w:rPr>
                <w:i/>
                <w:sz w:val="24"/>
                <w:szCs w:val="24"/>
              </w:rPr>
              <w:t>név, beosztás, tud. fokozat</w:t>
            </w:r>
            <w:r w:rsidRPr="002058D4">
              <w:rPr>
                <w:sz w:val="24"/>
                <w:szCs w:val="24"/>
              </w:rPr>
              <w:t>)</w:t>
            </w:r>
            <w:r w:rsidRPr="002058D4">
              <w:rPr>
                <w:b/>
                <w:sz w:val="24"/>
                <w:szCs w:val="24"/>
              </w:rPr>
              <w:t xml:space="preserve">: </w:t>
            </w:r>
            <w:r w:rsidRPr="007548DE">
              <w:rPr>
                <w:bCs/>
                <w:sz w:val="24"/>
                <w:szCs w:val="24"/>
                <w:highlight w:val="yellow"/>
              </w:rPr>
              <w:t xml:space="preserve">Kürti Lívia tanársegéd, </w:t>
            </w:r>
            <w:proofErr w:type="spellStart"/>
            <w:r w:rsidRPr="007548DE">
              <w:rPr>
                <w:bCs/>
                <w:sz w:val="24"/>
                <w:szCs w:val="24"/>
                <w:highlight w:val="yellow"/>
              </w:rPr>
              <w:t>Kaknics-Kis</w:t>
            </w:r>
            <w:proofErr w:type="spellEnd"/>
            <w:r w:rsidRPr="007548DE">
              <w:rPr>
                <w:bCs/>
                <w:sz w:val="24"/>
                <w:szCs w:val="24"/>
                <w:highlight w:val="yellow"/>
              </w:rPr>
              <w:t xml:space="preserve"> Barbara tudományos munkatárs</w:t>
            </w:r>
          </w:p>
        </w:tc>
      </w:tr>
    </w:tbl>
    <w:p w:rsidR="00EA5E04" w:rsidRDefault="00EA5E04"/>
    <w:sectPr w:rsidR="00EA5E04" w:rsidSect="0046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F3" w:rsidRDefault="001667F3" w:rsidP="00090C0D">
      <w:r>
        <w:separator/>
      </w:r>
    </w:p>
  </w:endnote>
  <w:endnote w:type="continuationSeparator" w:id="0">
    <w:p w:rsidR="001667F3" w:rsidRDefault="001667F3" w:rsidP="0009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F3" w:rsidRDefault="001667F3" w:rsidP="00090C0D">
      <w:r>
        <w:separator/>
      </w:r>
    </w:p>
  </w:footnote>
  <w:footnote w:type="continuationSeparator" w:id="0">
    <w:p w:rsidR="001667F3" w:rsidRDefault="001667F3" w:rsidP="00090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0D"/>
    <w:rsid w:val="0003723C"/>
    <w:rsid w:val="0005595D"/>
    <w:rsid w:val="00090C0D"/>
    <w:rsid w:val="000A7553"/>
    <w:rsid w:val="001667F3"/>
    <w:rsid w:val="00181407"/>
    <w:rsid w:val="002058D4"/>
    <w:rsid w:val="00291755"/>
    <w:rsid w:val="00296C4B"/>
    <w:rsid w:val="003B167C"/>
    <w:rsid w:val="003B5A61"/>
    <w:rsid w:val="003F0BC7"/>
    <w:rsid w:val="00412F7A"/>
    <w:rsid w:val="00425442"/>
    <w:rsid w:val="0046470D"/>
    <w:rsid w:val="00576662"/>
    <w:rsid w:val="00657181"/>
    <w:rsid w:val="007548DE"/>
    <w:rsid w:val="00772672"/>
    <w:rsid w:val="007964AC"/>
    <w:rsid w:val="007D582E"/>
    <w:rsid w:val="00A064DB"/>
    <w:rsid w:val="00A41FDF"/>
    <w:rsid w:val="00A5216A"/>
    <w:rsid w:val="00B92D95"/>
    <w:rsid w:val="00C256F2"/>
    <w:rsid w:val="00CA24B4"/>
    <w:rsid w:val="00D4056E"/>
    <w:rsid w:val="00E615DC"/>
    <w:rsid w:val="00EA5E04"/>
    <w:rsid w:val="00F208AA"/>
    <w:rsid w:val="00F51827"/>
    <w:rsid w:val="00FA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090C0D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90C0D"/>
    <w:rPr>
      <w:rFonts w:ascii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090C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uiPriority w:val="99"/>
    <w:rsid w:val="00090C0D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090C0D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90C0D"/>
    <w:rPr>
      <w:rFonts w:ascii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090C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uiPriority w:val="99"/>
    <w:rsid w:val="00090C0D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Pajtókné</dc:creator>
  <cp:lastModifiedBy>DELL</cp:lastModifiedBy>
  <cp:revision>3</cp:revision>
  <dcterms:created xsi:type="dcterms:W3CDTF">2013-07-19T04:07:00Z</dcterms:created>
  <dcterms:modified xsi:type="dcterms:W3CDTF">2013-07-19T08:47:00Z</dcterms:modified>
</cp:coreProperties>
</file>