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DE6621">
              <w:rPr>
                <w:b/>
                <w:sz w:val="24"/>
                <w:szCs w:val="24"/>
              </w:rPr>
              <w:t xml:space="preserve">Projekt szeminárium: Új </w:t>
            </w:r>
            <w:r w:rsidR="00DE6621" w:rsidRPr="00DE6621">
              <w:rPr>
                <w:b/>
                <w:sz w:val="24"/>
                <w:szCs w:val="24"/>
              </w:rPr>
              <w:t>irányzatok</w:t>
            </w:r>
            <w:r w:rsidR="00DE6621">
              <w:rPr>
                <w:b/>
                <w:sz w:val="24"/>
                <w:szCs w:val="24"/>
              </w:rPr>
              <w:t xml:space="preserve"> az infokommunikációs hálózatok </w:t>
            </w:r>
            <w:r w:rsidR="00DE6621" w:rsidRPr="00DE6621">
              <w:rPr>
                <w:b/>
                <w:sz w:val="24"/>
                <w:szCs w:val="24"/>
              </w:rPr>
              <w:t>modellezésében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2F0F1A">
              <w:rPr>
                <w:b/>
                <w:sz w:val="24"/>
                <w:szCs w:val="24"/>
              </w:rPr>
              <w:t>L</w:t>
            </w:r>
            <w:r w:rsidR="00DE6621" w:rsidRPr="00DE6621">
              <w:rPr>
                <w:b/>
                <w:sz w:val="24"/>
                <w:szCs w:val="24"/>
              </w:rPr>
              <w:t>MT_IF128G2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DE6621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543641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543641" w:rsidRPr="00543641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543641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2F0F1A">
              <w:rPr>
                <w:b/>
                <w:sz w:val="24"/>
                <w:szCs w:val="24"/>
              </w:rPr>
              <w:t>10</w:t>
            </w:r>
            <w:r w:rsidR="00806E4E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44CC0" w:rsidRPr="00543641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D7086B">
              <w:rPr>
                <w:sz w:val="24"/>
                <w:szCs w:val="24"/>
              </w:rPr>
              <w:t xml:space="preserve"> </w:t>
            </w:r>
            <w:r w:rsidR="00543641" w:rsidRPr="00543641">
              <w:rPr>
                <w:sz w:val="24"/>
                <w:szCs w:val="24"/>
                <w:highlight w:val="yellow"/>
              </w:rPr>
              <w:t xml:space="preserve">2, 3, </w:t>
            </w:r>
            <w:r w:rsidR="00D7086B" w:rsidRPr="00543641">
              <w:rPr>
                <w:sz w:val="24"/>
                <w:szCs w:val="24"/>
                <w:highlight w:val="yellow"/>
              </w:rPr>
              <w:t>4.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Cél</w:t>
            </w:r>
            <w:proofErr w:type="gramStart"/>
            <w:r w:rsidRPr="001103FC">
              <w:rPr>
                <w:sz w:val="22"/>
                <w:szCs w:val="22"/>
              </w:rPr>
              <w:t>:A</w:t>
            </w:r>
            <w:proofErr w:type="gramEnd"/>
            <w:r w:rsidRPr="001103FC">
              <w:rPr>
                <w:sz w:val="22"/>
                <w:szCs w:val="22"/>
              </w:rPr>
              <w:t xml:space="preserve"> tantárgy célja azon hallgatókkal történő foglalkozás, akik terveik szerint tanulmányaikat doktori iskolában kívánják folytatni.</w:t>
            </w:r>
          </w:p>
          <w:p w:rsid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Tartalom: A hallgatók közösen feldolgozzák a terület neves konferenciáin elhangzott anyagokat, cikkeket vitatnak meg. Neves külföldi s hazai kutatók, vendégprofesszorok tartanak előadást </w:t>
            </w:r>
            <w:proofErr w:type="gramStart"/>
            <w:r w:rsidRPr="001103FC">
              <w:rPr>
                <w:sz w:val="22"/>
                <w:szCs w:val="22"/>
              </w:rPr>
              <w:t>sajtó kutatási</w:t>
            </w:r>
            <w:proofErr w:type="gramEnd"/>
            <w:r w:rsidRPr="001103FC">
              <w:rPr>
                <w:sz w:val="22"/>
                <w:szCs w:val="22"/>
              </w:rPr>
              <w:t xml:space="preserve"> eredményeikről. A tantárgy célja az elméleti kutatás felé orientálódó hallgatók felkészítse, PhD-re irányuló tevékenységek megalapozása.</w:t>
            </w:r>
          </w:p>
          <w:p w:rsidR="001103FC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Módszerek: Projektmódszer, kooperatív technikák, előadás, forráselemzés, </w:t>
            </w:r>
            <w:proofErr w:type="gramStart"/>
            <w:r w:rsidRPr="001103FC">
              <w:rPr>
                <w:sz w:val="22"/>
                <w:szCs w:val="22"/>
              </w:rPr>
              <w:t>cikk olvasás</w:t>
            </w:r>
            <w:proofErr w:type="gramEnd"/>
            <w:r w:rsidRPr="001103FC">
              <w:rPr>
                <w:sz w:val="22"/>
                <w:szCs w:val="22"/>
              </w:rPr>
              <w:t xml:space="preserve">, cikk </w:t>
            </w:r>
            <w:proofErr w:type="spellStart"/>
            <w:r w:rsidRPr="001103FC">
              <w:rPr>
                <w:sz w:val="22"/>
                <w:szCs w:val="22"/>
              </w:rPr>
              <w:t>irás</w:t>
            </w:r>
            <w:proofErr w:type="spellEnd"/>
            <w:r w:rsidRPr="001103FC">
              <w:rPr>
                <w:sz w:val="22"/>
                <w:szCs w:val="22"/>
              </w:rPr>
              <w:t>, szeminárium légkör</w:t>
            </w:r>
            <w:r>
              <w:rPr>
                <w:sz w:val="22"/>
                <w:szCs w:val="22"/>
              </w:rPr>
              <w:t>.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szakszerűen használni az iskola informatika oktatási eszközeit, bevonni oktatómunkájába az informatikai eszközöket, távoktatási anyagokat;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közoktatási informatikai tananyagfejlesztésre, más szakos tananyagfejlesztés informatikai megvalósításának támogatására;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új, korszerű informatikai alkalmazások megismerésére és ezen ismeretek átadására;</w:t>
            </w:r>
          </w:p>
          <w:p w:rsidR="001103FC" w:rsidRPr="001103F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problémák megoldásának algoritmikus kifejezésére, a megoldások helyességének igazolására és hatékonyságuk elemzésére;</w:t>
            </w:r>
          </w:p>
          <w:p w:rsidR="00387F7F" w:rsidRPr="008A695C" w:rsidRDefault="001103FC" w:rsidP="001103F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>•</w:t>
            </w:r>
            <w:r w:rsidRPr="001103FC">
              <w:rPr>
                <w:sz w:val="22"/>
                <w:szCs w:val="22"/>
              </w:rPr>
              <w:tab/>
              <w:t>együttműködő készsége alapján csoportmunkára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r w:rsidRPr="001103FC">
              <w:rPr>
                <w:sz w:val="22"/>
                <w:szCs w:val="22"/>
              </w:rPr>
              <w:t xml:space="preserve">Bruno </w:t>
            </w:r>
            <w:proofErr w:type="spellStart"/>
            <w:r w:rsidRPr="001103FC">
              <w:rPr>
                <w:sz w:val="22"/>
                <w:szCs w:val="22"/>
              </w:rPr>
              <w:t>Buchberger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Thinking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Speaking</w:t>
            </w:r>
            <w:proofErr w:type="spellEnd"/>
            <w:r w:rsidRPr="001103FC">
              <w:rPr>
                <w:sz w:val="22"/>
                <w:szCs w:val="22"/>
              </w:rPr>
              <w:t xml:space="preserve">, </w:t>
            </w:r>
            <w:proofErr w:type="spellStart"/>
            <w:r w:rsidRPr="001103FC">
              <w:rPr>
                <w:sz w:val="22"/>
                <w:szCs w:val="22"/>
              </w:rPr>
              <w:t>Writing</w:t>
            </w:r>
            <w:proofErr w:type="spellEnd"/>
            <w:r w:rsidRPr="001103FC">
              <w:rPr>
                <w:sz w:val="22"/>
                <w:szCs w:val="22"/>
              </w:rPr>
              <w:t xml:space="preserve">: A </w:t>
            </w:r>
            <w:proofErr w:type="spellStart"/>
            <w:r w:rsidRPr="001103FC">
              <w:rPr>
                <w:sz w:val="22"/>
                <w:szCs w:val="22"/>
              </w:rPr>
              <w:t>Practical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Course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in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the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Working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Techniques</w:t>
            </w:r>
            <w:proofErr w:type="spellEnd"/>
            <w:r w:rsidRPr="001103FC">
              <w:rPr>
                <w:sz w:val="22"/>
                <w:szCs w:val="22"/>
              </w:rPr>
              <w:t xml:space="preserve"> of </w:t>
            </w:r>
            <w:proofErr w:type="spellStart"/>
            <w:r w:rsidRPr="001103FC">
              <w:rPr>
                <w:sz w:val="22"/>
                <w:szCs w:val="22"/>
              </w:rPr>
              <w:t>Mathematicians</w:t>
            </w:r>
            <w:proofErr w:type="spellEnd"/>
            <w:r w:rsidRPr="001103FC">
              <w:rPr>
                <w:sz w:val="22"/>
                <w:szCs w:val="22"/>
              </w:rPr>
              <w:t xml:space="preserve"> and Computer </w:t>
            </w:r>
            <w:proofErr w:type="spellStart"/>
            <w:r w:rsidRPr="001103FC">
              <w:rPr>
                <w:sz w:val="22"/>
                <w:szCs w:val="22"/>
              </w:rPr>
              <w:t>Scientists</w:t>
            </w:r>
            <w:proofErr w:type="spellEnd"/>
            <w:r w:rsidRPr="001103FC">
              <w:rPr>
                <w:sz w:val="22"/>
                <w:szCs w:val="22"/>
              </w:rPr>
              <w:t>, Springer, New York, NY, 1997.</w:t>
            </w:r>
          </w:p>
          <w:p w:rsidR="001103FC" w:rsidRPr="001103F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Umberto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Eco</w:t>
            </w:r>
            <w:proofErr w:type="spellEnd"/>
            <w:r w:rsidRPr="001103FC">
              <w:rPr>
                <w:sz w:val="22"/>
                <w:szCs w:val="22"/>
              </w:rPr>
              <w:t xml:space="preserve">, Hogyan írjunk szakdolgozatot? </w:t>
            </w:r>
            <w:proofErr w:type="spellStart"/>
            <w:r w:rsidRPr="001103FC">
              <w:rPr>
                <w:sz w:val="22"/>
                <w:szCs w:val="22"/>
              </w:rPr>
              <w:t>Kairosz</w:t>
            </w:r>
            <w:proofErr w:type="spellEnd"/>
            <w:r w:rsidRPr="001103FC">
              <w:rPr>
                <w:sz w:val="22"/>
                <w:szCs w:val="22"/>
              </w:rPr>
              <w:t xml:space="preserve"> kiadó, 1996.</w:t>
            </w:r>
          </w:p>
          <w:p w:rsidR="009F1A94" w:rsidRPr="008A695C" w:rsidRDefault="001103FC" w:rsidP="001103FC">
            <w:pPr>
              <w:jc w:val="both"/>
              <w:rPr>
                <w:sz w:val="22"/>
                <w:szCs w:val="22"/>
              </w:rPr>
            </w:pPr>
            <w:proofErr w:type="spellStart"/>
            <w:r w:rsidRPr="001103FC">
              <w:rPr>
                <w:sz w:val="22"/>
                <w:szCs w:val="22"/>
              </w:rPr>
              <w:t>Michail</w:t>
            </w:r>
            <w:proofErr w:type="spellEnd"/>
            <w:r w:rsidRPr="001103FC">
              <w:rPr>
                <w:sz w:val="22"/>
                <w:szCs w:val="22"/>
              </w:rPr>
              <w:t xml:space="preserve"> </w:t>
            </w:r>
            <w:proofErr w:type="spellStart"/>
            <w:r w:rsidRPr="001103FC">
              <w:rPr>
                <w:sz w:val="22"/>
                <w:szCs w:val="22"/>
              </w:rPr>
              <w:t>Kuziak</w:t>
            </w:r>
            <w:proofErr w:type="spellEnd"/>
            <w:r w:rsidRPr="001103FC">
              <w:rPr>
                <w:sz w:val="22"/>
                <w:szCs w:val="22"/>
              </w:rPr>
              <w:t>, Tanuljunk meg írni! Magyar Könyvklub, 2004.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54364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5D4994" w:rsidRPr="00543641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5D4994" w:rsidRPr="00543641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5D4994" w:rsidRPr="00543641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5D4994" w:rsidRPr="00543641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5D4994" w:rsidRPr="00543641">
              <w:rPr>
                <w:b/>
                <w:sz w:val="24"/>
                <w:szCs w:val="24"/>
                <w:highlight w:val="yellow"/>
              </w:rPr>
              <w:t>. főiskolai docens, PhD.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D49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387F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7A" w:rsidRDefault="00465F7A" w:rsidP="0094340E">
      <w:r>
        <w:separator/>
      </w:r>
    </w:p>
  </w:endnote>
  <w:endnote w:type="continuationSeparator" w:id="0">
    <w:p w:rsidR="00465F7A" w:rsidRDefault="00465F7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7A" w:rsidRDefault="00465F7A" w:rsidP="0094340E">
      <w:r>
        <w:separator/>
      </w:r>
    </w:p>
  </w:footnote>
  <w:footnote w:type="continuationSeparator" w:id="0">
    <w:p w:rsidR="00465F7A" w:rsidRDefault="00465F7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103FC"/>
    <w:rsid w:val="001528A0"/>
    <w:rsid w:val="001E1BC9"/>
    <w:rsid w:val="00233ACE"/>
    <w:rsid w:val="002F0F1A"/>
    <w:rsid w:val="00343065"/>
    <w:rsid w:val="00387F7F"/>
    <w:rsid w:val="00465F7A"/>
    <w:rsid w:val="00543641"/>
    <w:rsid w:val="00571706"/>
    <w:rsid w:val="00576BEB"/>
    <w:rsid w:val="0058681A"/>
    <w:rsid w:val="005D4994"/>
    <w:rsid w:val="005D71C1"/>
    <w:rsid w:val="00642DF2"/>
    <w:rsid w:val="00656F6F"/>
    <w:rsid w:val="00730FA6"/>
    <w:rsid w:val="00756AF7"/>
    <w:rsid w:val="00766CEA"/>
    <w:rsid w:val="00806E4E"/>
    <w:rsid w:val="0081726D"/>
    <w:rsid w:val="008A695C"/>
    <w:rsid w:val="008B32D1"/>
    <w:rsid w:val="008E5F9A"/>
    <w:rsid w:val="00906AAD"/>
    <w:rsid w:val="009367D7"/>
    <w:rsid w:val="0094340E"/>
    <w:rsid w:val="00965159"/>
    <w:rsid w:val="009E392E"/>
    <w:rsid w:val="009F1A94"/>
    <w:rsid w:val="009F7810"/>
    <w:rsid w:val="00A62325"/>
    <w:rsid w:val="00AD3B1D"/>
    <w:rsid w:val="00B779C1"/>
    <w:rsid w:val="00BC590E"/>
    <w:rsid w:val="00C44CC0"/>
    <w:rsid w:val="00D7086B"/>
    <w:rsid w:val="00D87D73"/>
    <w:rsid w:val="00DA4C27"/>
    <w:rsid w:val="00DA62F0"/>
    <w:rsid w:val="00DC01C7"/>
    <w:rsid w:val="00DE6621"/>
    <w:rsid w:val="00EF0EED"/>
    <w:rsid w:val="00F34894"/>
    <w:rsid w:val="00F8483E"/>
    <w:rsid w:val="00F96EB9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2013-07-09T08:16:00Z</dcterms:created>
  <dcterms:modified xsi:type="dcterms:W3CDTF">2013-07-09T08:16:00Z</dcterms:modified>
</cp:coreProperties>
</file>