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235B4" w:rsidRPr="00A35237" w:rsidTr="00813D5F">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235B4" w:rsidRPr="00A35237" w:rsidRDefault="004235B4" w:rsidP="00813D5F">
            <w:pPr>
              <w:jc w:val="both"/>
              <w:rPr>
                <w:b/>
                <w:sz w:val="24"/>
                <w:szCs w:val="24"/>
              </w:rPr>
            </w:pPr>
            <w:r w:rsidRPr="00A35237">
              <w:rPr>
                <w:b/>
                <w:sz w:val="24"/>
                <w:szCs w:val="24"/>
              </w:rPr>
              <w:t>Tantárgy neve:</w:t>
            </w:r>
            <w:r>
              <w:rPr>
                <w:b/>
                <w:sz w:val="24"/>
                <w:szCs w:val="24"/>
              </w:rPr>
              <w:t xml:space="preserve"> Kanadai és amerikai értékek kritikai megközelítései</w:t>
            </w:r>
          </w:p>
        </w:tc>
        <w:tc>
          <w:tcPr>
            <w:tcW w:w="2146" w:type="dxa"/>
            <w:tcBorders>
              <w:top w:val="single" w:sz="4" w:space="0" w:color="auto"/>
              <w:left w:val="single" w:sz="4" w:space="0" w:color="auto"/>
              <w:bottom w:val="single" w:sz="4" w:space="0" w:color="auto"/>
              <w:right w:val="single" w:sz="4" w:space="0" w:color="auto"/>
            </w:tcBorders>
          </w:tcPr>
          <w:p w:rsidR="004235B4" w:rsidRDefault="004235B4" w:rsidP="00813D5F">
            <w:pPr>
              <w:spacing w:before="60"/>
              <w:jc w:val="both"/>
              <w:rPr>
                <w:b/>
                <w:sz w:val="24"/>
                <w:szCs w:val="24"/>
              </w:rPr>
            </w:pPr>
            <w:r>
              <w:rPr>
                <w:b/>
                <w:sz w:val="24"/>
                <w:szCs w:val="24"/>
              </w:rPr>
              <w:t>Kódja:</w:t>
            </w:r>
          </w:p>
          <w:p w:rsidR="004235B4" w:rsidRPr="00A35237" w:rsidRDefault="00C900FC" w:rsidP="00813D5F">
            <w:pPr>
              <w:spacing w:before="60"/>
              <w:jc w:val="both"/>
              <w:rPr>
                <w:b/>
                <w:sz w:val="24"/>
                <w:szCs w:val="24"/>
              </w:rPr>
            </w:pPr>
            <w:r>
              <w:rPr>
                <w:b/>
                <w:sz w:val="24"/>
                <w:szCs w:val="24"/>
              </w:rPr>
              <w:t>L</w:t>
            </w:r>
            <w:r w:rsidR="004235B4">
              <w:rPr>
                <w:b/>
                <w:sz w:val="24"/>
                <w:szCs w:val="24"/>
              </w:rPr>
              <w:t>MB_AM129G5</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235B4" w:rsidRPr="00A35237" w:rsidRDefault="004235B4" w:rsidP="00813D5F">
            <w:pPr>
              <w:spacing w:before="60"/>
              <w:jc w:val="both"/>
              <w:rPr>
                <w:b/>
                <w:sz w:val="24"/>
                <w:szCs w:val="24"/>
              </w:rPr>
            </w:pPr>
            <w:r w:rsidRPr="00A35237">
              <w:rPr>
                <w:b/>
                <w:sz w:val="24"/>
                <w:szCs w:val="24"/>
              </w:rPr>
              <w:t>Kreditszáma:</w:t>
            </w:r>
            <w:r>
              <w:rPr>
                <w:b/>
                <w:sz w:val="24"/>
                <w:szCs w:val="24"/>
              </w:rPr>
              <w:t xml:space="preserve"> 5</w:t>
            </w:r>
          </w:p>
        </w:tc>
      </w:tr>
      <w:tr w:rsidR="004235B4" w:rsidRPr="00A35237" w:rsidTr="00813D5F">
        <w:tc>
          <w:tcPr>
            <w:tcW w:w="9180" w:type="dxa"/>
            <w:gridSpan w:val="3"/>
          </w:tcPr>
          <w:p w:rsidR="004235B4" w:rsidRPr="00A35237" w:rsidRDefault="004235B4" w:rsidP="00813D5F">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r>
              <w:rPr>
                <w:b/>
                <w:sz w:val="24"/>
                <w:szCs w:val="24"/>
              </w:rPr>
              <w:t>szeminárium</w:t>
            </w:r>
            <w:r w:rsidRPr="00A35237">
              <w:rPr>
                <w:sz w:val="24"/>
                <w:szCs w:val="24"/>
              </w:rPr>
              <w:t xml:space="preserve"> és száma:</w:t>
            </w:r>
            <w:r>
              <w:rPr>
                <w:b/>
                <w:sz w:val="24"/>
                <w:szCs w:val="24"/>
              </w:rPr>
              <w:t xml:space="preserve"> 2</w:t>
            </w:r>
          </w:p>
        </w:tc>
      </w:tr>
      <w:tr w:rsidR="004235B4" w:rsidRPr="00A35237" w:rsidTr="00813D5F">
        <w:tc>
          <w:tcPr>
            <w:tcW w:w="9180" w:type="dxa"/>
            <w:gridSpan w:val="3"/>
          </w:tcPr>
          <w:p w:rsidR="004235B4" w:rsidRPr="00A35237" w:rsidRDefault="004235B4" w:rsidP="00813D5F">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Pr>
                <w:b/>
                <w:sz w:val="24"/>
                <w:szCs w:val="24"/>
              </w:rPr>
              <w:t>gyakorlati jegy</w:t>
            </w:r>
          </w:p>
        </w:tc>
      </w:tr>
      <w:tr w:rsidR="004235B4" w:rsidRPr="00A35237" w:rsidTr="00813D5F">
        <w:tc>
          <w:tcPr>
            <w:tcW w:w="9180" w:type="dxa"/>
            <w:gridSpan w:val="3"/>
            <w:tcBorders>
              <w:bottom w:val="single" w:sz="4" w:space="0" w:color="auto"/>
            </w:tcBorders>
          </w:tcPr>
          <w:p w:rsidR="004235B4" w:rsidRPr="00A35237" w:rsidRDefault="004235B4" w:rsidP="00813D5F">
            <w:pPr>
              <w:jc w:val="both"/>
              <w:rPr>
                <w:sz w:val="24"/>
                <w:szCs w:val="24"/>
              </w:rPr>
            </w:pPr>
            <w:r w:rsidRPr="00A35237">
              <w:rPr>
                <w:sz w:val="24"/>
                <w:szCs w:val="24"/>
              </w:rPr>
              <w:t xml:space="preserve">A tantárgy tantervi helye (hányadik félév): </w:t>
            </w:r>
            <w:r>
              <w:rPr>
                <w:b/>
                <w:sz w:val="24"/>
                <w:szCs w:val="24"/>
              </w:rPr>
              <w:t>4</w:t>
            </w:r>
          </w:p>
        </w:tc>
      </w:tr>
      <w:tr w:rsidR="004235B4" w:rsidRPr="00A35237" w:rsidTr="00813D5F">
        <w:tc>
          <w:tcPr>
            <w:tcW w:w="9180" w:type="dxa"/>
            <w:gridSpan w:val="3"/>
            <w:tcBorders>
              <w:bottom w:val="single" w:sz="4" w:space="0" w:color="auto"/>
            </w:tcBorders>
          </w:tcPr>
          <w:p w:rsidR="004235B4" w:rsidRPr="00A35237" w:rsidRDefault="004235B4" w:rsidP="00813D5F">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rPr>
              <w:t>—</w:t>
            </w:r>
          </w:p>
        </w:tc>
      </w:tr>
      <w:tr w:rsidR="004235B4" w:rsidRPr="00A35237" w:rsidTr="00813D5F">
        <w:tc>
          <w:tcPr>
            <w:tcW w:w="9180" w:type="dxa"/>
            <w:gridSpan w:val="3"/>
            <w:tcBorders>
              <w:bottom w:val="dotted" w:sz="4" w:space="0" w:color="auto"/>
            </w:tcBorders>
          </w:tcPr>
          <w:p w:rsidR="004235B4" w:rsidRPr="00A35237" w:rsidRDefault="004235B4" w:rsidP="00813D5F">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4235B4" w:rsidRPr="0055557F" w:rsidTr="00813D5F">
        <w:trPr>
          <w:trHeight w:val="318"/>
        </w:trPr>
        <w:tc>
          <w:tcPr>
            <w:tcW w:w="9180" w:type="dxa"/>
            <w:gridSpan w:val="3"/>
            <w:tcBorders>
              <w:top w:val="dotted" w:sz="4" w:space="0" w:color="auto"/>
              <w:bottom w:val="single" w:sz="4" w:space="0" w:color="auto"/>
            </w:tcBorders>
            <w:shd w:val="clear" w:color="auto" w:fill="FFFF99"/>
          </w:tcPr>
          <w:p w:rsidR="004235B4" w:rsidRPr="0055557F" w:rsidRDefault="004235B4" w:rsidP="00813D5F">
            <w:pPr>
              <w:jc w:val="both"/>
              <w:rPr>
                <w:sz w:val="24"/>
                <w:szCs w:val="24"/>
              </w:rPr>
            </w:pPr>
            <w:r w:rsidRPr="0055557F">
              <w:rPr>
                <w:iCs/>
                <w:sz w:val="24"/>
                <w:szCs w:val="24"/>
              </w:rPr>
              <w:t xml:space="preserve">Ez a kurzus elsőként a 16. századtól napjainkig keletkezett számos európai véleményt tárja elénk az Új Világgal kapcsolatban </w:t>
            </w:r>
            <w:proofErr w:type="spellStart"/>
            <w:r w:rsidRPr="0055557F">
              <w:rPr>
                <w:iCs/>
                <w:sz w:val="24"/>
                <w:szCs w:val="24"/>
              </w:rPr>
              <w:t>Tocquevilltől</w:t>
            </w:r>
            <w:proofErr w:type="spellEnd"/>
            <w:r w:rsidRPr="0055557F">
              <w:rPr>
                <w:iCs/>
                <w:sz w:val="24"/>
                <w:szCs w:val="24"/>
              </w:rPr>
              <w:t xml:space="preserve"> </w:t>
            </w:r>
            <w:proofErr w:type="spellStart"/>
            <w:r w:rsidRPr="0055557F">
              <w:rPr>
                <w:iCs/>
                <w:sz w:val="24"/>
                <w:szCs w:val="24"/>
              </w:rPr>
              <w:t>Baudrillardig</w:t>
            </w:r>
            <w:proofErr w:type="spellEnd"/>
            <w:r w:rsidRPr="0055557F">
              <w:rPr>
                <w:iCs/>
                <w:sz w:val="24"/>
                <w:szCs w:val="24"/>
              </w:rPr>
              <w:t xml:space="preserve">. Ezután néhány nagy hatású amerikai és kanadai gondolkodó, politikus és szociológus (pl. S. </w:t>
            </w:r>
            <w:proofErr w:type="spellStart"/>
            <w:r w:rsidRPr="0055557F">
              <w:rPr>
                <w:iCs/>
                <w:sz w:val="24"/>
                <w:szCs w:val="24"/>
              </w:rPr>
              <w:t>Huntingdon</w:t>
            </w:r>
            <w:proofErr w:type="spellEnd"/>
            <w:r w:rsidRPr="0055557F">
              <w:rPr>
                <w:iCs/>
                <w:sz w:val="24"/>
                <w:szCs w:val="24"/>
              </w:rPr>
              <w:t xml:space="preserve">, N. Chomsky, M. </w:t>
            </w:r>
            <w:proofErr w:type="spellStart"/>
            <w:r w:rsidRPr="0055557F">
              <w:rPr>
                <w:iCs/>
                <w:sz w:val="24"/>
                <w:szCs w:val="24"/>
              </w:rPr>
              <w:t>McLuhan</w:t>
            </w:r>
            <w:proofErr w:type="spellEnd"/>
            <w:r w:rsidRPr="0055557F">
              <w:rPr>
                <w:iCs/>
                <w:sz w:val="24"/>
                <w:szCs w:val="24"/>
              </w:rPr>
              <w:t xml:space="preserve">, amerikai elnökök) társadalommal és kultúrával kapcsolatos kritikai véleményét vitatjuk meg. Hogyan érzékelik az amerikaiak és kanadaiak nemzetük fejlődését? És mennyiben befolyásolja véleményüket az adott ideológiai helyzet? Mindemellett figyelmet fordítunk néhány régió, például </w:t>
            </w:r>
            <w:proofErr w:type="spellStart"/>
            <w:r w:rsidRPr="0055557F">
              <w:rPr>
                <w:iCs/>
                <w:sz w:val="24"/>
                <w:szCs w:val="24"/>
              </w:rPr>
              <w:t>Quebec</w:t>
            </w:r>
            <w:proofErr w:type="spellEnd"/>
            <w:r w:rsidRPr="0055557F">
              <w:rPr>
                <w:iCs/>
                <w:sz w:val="24"/>
                <w:szCs w:val="24"/>
              </w:rPr>
              <w:t xml:space="preserve"> és Kanada többi része viszonyának az egyes állampolgár nézetében, az amerikai dél, az ún. Bibliai Övezet, Új Anglia vagy a nyugat megítélésére, valamint a két észak-amerikai ország lakóinak egymással kapcsolatos kritikai véleményére. Végül megkíséreljük olyan tanulságok levonását, melyek a kanadai és amerikai tapasztalatok és értékek ismeretében számunkra hasznosak lehetnek a mai európai összefüggésekben.</w:t>
            </w:r>
          </w:p>
        </w:tc>
      </w:tr>
      <w:tr w:rsidR="004235B4" w:rsidRPr="00A35237" w:rsidTr="00813D5F">
        <w:tc>
          <w:tcPr>
            <w:tcW w:w="9180" w:type="dxa"/>
            <w:gridSpan w:val="3"/>
            <w:tcBorders>
              <w:bottom w:val="dotted" w:sz="4" w:space="0" w:color="auto"/>
            </w:tcBorders>
          </w:tcPr>
          <w:p w:rsidR="004235B4" w:rsidRPr="00A35237" w:rsidRDefault="004235B4" w:rsidP="00813D5F">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4235B4" w:rsidRPr="0055557F" w:rsidTr="00813D5F">
        <w:tc>
          <w:tcPr>
            <w:tcW w:w="9180" w:type="dxa"/>
            <w:gridSpan w:val="3"/>
            <w:tcBorders>
              <w:top w:val="dotted" w:sz="4" w:space="0" w:color="auto"/>
              <w:bottom w:val="single" w:sz="4" w:space="0" w:color="auto"/>
            </w:tcBorders>
            <w:shd w:val="clear" w:color="auto" w:fill="FFFF99"/>
          </w:tcPr>
          <w:p w:rsidR="004235B4" w:rsidRPr="00FA3B73" w:rsidRDefault="004235B4" w:rsidP="00813D5F">
            <w:pPr>
              <w:ind w:left="462" w:hanging="462"/>
              <w:rPr>
                <w:sz w:val="24"/>
                <w:szCs w:val="24"/>
                <w:lang w:val="en-US"/>
              </w:rPr>
            </w:pPr>
            <w:r w:rsidRPr="00FA3B73">
              <w:rPr>
                <w:sz w:val="24"/>
                <w:szCs w:val="24"/>
                <w:lang w:val="en-US"/>
              </w:rPr>
              <w:t xml:space="preserve">Jean </w:t>
            </w:r>
            <w:proofErr w:type="spellStart"/>
            <w:r w:rsidRPr="00FA3B73">
              <w:rPr>
                <w:sz w:val="24"/>
                <w:szCs w:val="24"/>
                <w:lang w:val="en-US"/>
              </w:rPr>
              <w:t>Baudrillard</w:t>
            </w:r>
            <w:proofErr w:type="spellEnd"/>
            <w:r w:rsidRPr="00FA3B73">
              <w:rPr>
                <w:sz w:val="24"/>
                <w:szCs w:val="24"/>
                <w:lang w:val="en-US"/>
              </w:rPr>
              <w:t xml:space="preserve">. </w:t>
            </w:r>
            <w:proofErr w:type="spellStart"/>
            <w:r w:rsidRPr="00FA3B73">
              <w:rPr>
                <w:i/>
                <w:sz w:val="24"/>
                <w:szCs w:val="24"/>
                <w:lang w:val="en-US"/>
              </w:rPr>
              <w:t>Amerika</w:t>
            </w:r>
            <w:proofErr w:type="spellEnd"/>
            <w:r w:rsidRPr="00FA3B73">
              <w:rPr>
                <w:sz w:val="24"/>
                <w:szCs w:val="24"/>
                <w:lang w:val="en-US"/>
              </w:rPr>
              <w:t xml:space="preserve"> (</w:t>
            </w:r>
            <w:proofErr w:type="spellStart"/>
            <w:r w:rsidRPr="00FA3B73">
              <w:rPr>
                <w:i/>
                <w:sz w:val="24"/>
                <w:szCs w:val="24"/>
                <w:lang w:val="en-US"/>
              </w:rPr>
              <w:t>Amérique</w:t>
            </w:r>
            <w:proofErr w:type="spellEnd"/>
            <w:r w:rsidRPr="00FA3B73">
              <w:rPr>
                <w:sz w:val="24"/>
                <w:szCs w:val="24"/>
                <w:lang w:val="en-US"/>
              </w:rPr>
              <w:t xml:space="preserve">). </w:t>
            </w:r>
            <w:proofErr w:type="spellStart"/>
            <w:r w:rsidRPr="00FA3B73">
              <w:rPr>
                <w:sz w:val="24"/>
                <w:szCs w:val="24"/>
                <w:lang w:val="en-US"/>
              </w:rPr>
              <w:t>Magvető</w:t>
            </w:r>
            <w:proofErr w:type="spellEnd"/>
            <w:r w:rsidRPr="00FA3B73">
              <w:rPr>
                <w:sz w:val="24"/>
                <w:szCs w:val="24"/>
                <w:lang w:val="en-US"/>
              </w:rPr>
              <w:t xml:space="preserve"> </w:t>
            </w:r>
            <w:proofErr w:type="spellStart"/>
            <w:r w:rsidRPr="00FA3B73">
              <w:rPr>
                <w:sz w:val="24"/>
                <w:szCs w:val="24"/>
                <w:lang w:val="en-US"/>
              </w:rPr>
              <w:t>Könyvkiadó</w:t>
            </w:r>
            <w:proofErr w:type="spellEnd"/>
            <w:r w:rsidRPr="00FA3B73">
              <w:rPr>
                <w:sz w:val="24"/>
                <w:szCs w:val="24"/>
                <w:lang w:val="en-US"/>
              </w:rPr>
              <w:t>, Budapest, 1996.</w:t>
            </w:r>
          </w:p>
          <w:p w:rsidR="004235B4" w:rsidRPr="00FA3B73" w:rsidRDefault="004235B4" w:rsidP="00813D5F">
            <w:pPr>
              <w:ind w:left="462" w:hanging="462"/>
              <w:rPr>
                <w:sz w:val="24"/>
                <w:szCs w:val="24"/>
                <w:lang w:val="en-US"/>
              </w:rPr>
            </w:pPr>
            <w:r w:rsidRPr="00FA3B73">
              <w:rPr>
                <w:sz w:val="24"/>
                <w:szCs w:val="24"/>
                <w:lang w:val="en-US"/>
              </w:rPr>
              <w:t xml:space="preserve">Huntington, Samuel P.  </w:t>
            </w:r>
            <w:proofErr w:type="spellStart"/>
            <w:r w:rsidRPr="00FA3B73">
              <w:rPr>
                <w:i/>
                <w:sz w:val="24"/>
                <w:szCs w:val="24"/>
                <w:lang w:val="en-US"/>
              </w:rPr>
              <w:t>Kik</w:t>
            </w:r>
            <w:proofErr w:type="spellEnd"/>
            <w:r w:rsidRPr="00FA3B73">
              <w:rPr>
                <w:i/>
                <w:sz w:val="24"/>
                <w:szCs w:val="24"/>
                <w:lang w:val="en-US"/>
              </w:rPr>
              <w:t xml:space="preserve"> </w:t>
            </w:r>
            <w:proofErr w:type="spellStart"/>
            <w:r w:rsidRPr="00FA3B73">
              <w:rPr>
                <w:i/>
                <w:sz w:val="24"/>
                <w:szCs w:val="24"/>
                <w:lang w:val="en-US"/>
              </w:rPr>
              <w:t>vagyunk</w:t>
            </w:r>
            <w:proofErr w:type="spellEnd"/>
            <w:r w:rsidRPr="00FA3B73">
              <w:rPr>
                <w:i/>
                <w:sz w:val="24"/>
                <w:szCs w:val="24"/>
                <w:lang w:val="en-US"/>
              </w:rPr>
              <w:t xml:space="preserve"> mi</w:t>
            </w:r>
            <w:proofErr w:type="gramStart"/>
            <w:r w:rsidRPr="00FA3B73">
              <w:rPr>
                <w:i/>
                <w:sz w:val="24"/>
                <w:szCs w:val="24"/>
                <w:lang w:val="en-US"/>
              </w:rPr>
              <w:t>?:</w:t>
            </w:r>
            <w:proofErr w:type="gramEnd"/>
            <w:r w:rsidRPr="00FA3B73">
              <w:rPr>
                <w:i/>
                <w:sz w:val="24"/>
                <w:szCs w:val="24"/>
                <w:lang w:val="en-US"/>
              </w:rPr>
              <w:t xml:space="preserve"> </w:t>
            </w:r>
            <w:proofErr w:type="spellStart"/>
            <w:r w:rsidRPr="00FA3B73">
              <w:rPr>
                <w:i/>
                <w:sz w:val="24"/>
                <w:szCs w:val="24"/>
                <w:lang w:val="en-US"/>
              </w:rPr>
              <w:t>Az</w:t>
            </w:r>
            <w:proofErr w:type="spellEnd"/>
            <w:r w:rsidRPr="00FA3B73">
              <w:rPr>
                <w:i/>
                <w:sz w:val="24"/>
                <w:szCs w:val="24"/>
                <w:lang w:val="en-US"/>
              </w:rPr>
              <w:t xml:space="preserve"> </w:t>
            </w:r>
            <w:proofErr w:type="spellStart"/>
            <w:r w:rsidRPr="00FA3B73">
              <w:rPr>
                <w:i/>
                <w:sz w:val="24"/>
                <w:szCs w:val="24"/>
                <w:lang w:val="en-US"/>
              </w:rPr>
              <w:t>ameirkai</w:t>
            </w:r>
            <w:proofErr w:type="spellEnd"/>
            <w:r w:rsidRPr="00FA3B73">
              <w:rPr>
                <w:i/>
                <w:sz w:val="24"/>
                <w:szCs w:val="24"/>
                <w:lang w:val="en-US"/>
              </w:rPr>
              <w:t xml:space="preserve"> </w:t>
            </w:r>
            <w:proofErr w:type="spellStart"/>
            <w:r w:rsidRPr="00FA3B73">
              <w:rPr>
                <w:i/>
                <w:sz w:val="24"/>
                <w:szCs w:val="24"/>
                <w:lang w:val="en-US"/>
              </w:rPr>
              <w:t>nemzeti</w:t>
            </w:r>
            <w:proofErr w:type="spellEnd"/>
            <w:r w:rsidRPr="00FA3B73">
              <w:rPr>
                <w:i/>
                <w:sz w:val="24"/>
                <w:szCs w:val="24"/>
                <w:lang w:val="en-US"/>
              </w:rPr>
              <w:t xml:space="preserve"> </w:t>
            </w:r>
            <w:proofErr w:type="spellStart"/>
            <w:r w:rsidRPr="00FA3B73">
              <w:rPr>
                <w:i/>
                <w:sz w:val="24"/>
                <w:szCs w:val="24"/>
                <w:lang w:val="en-US"/>
              </w:rPr>
              <w:t>identitás</w:t>
            </w:r>
            <w:proofErr w:type="spellEnd"/>
            <w:r w:rsidRPr="00FA3B73">
              <w:rPr>
                <w:i/>
                <w:sz w:val="24"/>
                <w:szCs w:val="24"/>
                <w:lang w:val="en-US"/>
              </w:rPr>
              <w:t xml:space="preserve"> </w:t>
            </w:r>
            <w:proofErr w:type="spellStart"/>
            <w:r w:rsidRPr="00FA3B73">
              <w:rPr>
                <w:i/>
                <w:sz w:val="24"/>
                <w:szCs w:val="24"/>
                <w:lang w:val="en-US"/>
              </w:rPr>
              <w:t>dilemmái</w:t>
            </w:r>
            <w:proofErr w:type="spellEnd"/>
            <w:r w:rsidRPr="00FA3B73">
              <w:rPr>
                <w:sz w:val="24"/>
                <w:szCs w:val="24"/>
                <w:lang w:val="en-US"/>
              </w:rPr>
              <w:t xml:space="preserve">.  Budapest: </w:t>
            </w:r>
            <w:proofErr w:type="spellStart"/>
            <w:r w:rsidRPr="00FA3B73">
              <w:rPr>
                <w:sz w:val="24"/>
                <w:szCs w:val="24"/>
                <w:lang w:val="en-US"/>
              </w:rPr>
              <w:t>Európa</w:t>
            </w:r>
            <w:proofErr w:type="spellEnd"/>
            <w:r w:rsidRPr="00FA3B73">
              <w:rPr>
                <w:sz w:val="24"/>
                <w:szCs w:val="24"/>
                <w:lang w:val="en-US"/>
              </w:rPr>
              <w:t>, 2004.</w:t>
            </w:r>
          </w:p>
          <w:p w:rsidR="004235B4" w:rsidRPr="00FA3B73" w:rsidRDefault="004235B4" w:rsidP="00813D5F">
            <w:pPr>
              <w:ind w:left="462" w:hanging="462"/>
              <w:rPr>
                <w:sz w:val="24"/>
                <w:szCs w:val="24"/>
                <w:lang w:val="en-US"/>
              </w:rPr>
            </w:pPr>
            <w:r w:rsidRPr="00FA3B73">
              <w:rPr>
                <w:sz w:val="24"/>
                <w:szCs w:val="24"/>
                <w:lang w:val="en-US"/>
              </w:rPr>
              <w:t xml:space="preserve">Leo </w:t>
            </w:r>
            <w:proofErr w:type="spellStart"/>
            <w:r w:rsidRPr="00FA3B73">
              <w:rPr>
                <w:sz w:val="24"/>
                <w:szCs w:val="24"/>
                <w:lang w:val="en-US"/>
              </w:rPr>
              <w:t>Driedger</w:t>
            </w:r>
            <w:proofErr w:type="spellEnd"/>
            <w:r w:rsidRPr="00FA3B73">
              <w:rPr>
                <w:sz w:val="24"/>
                <w:szCs w:val="24"/>
                <w:lang w:val="en-US"/>
              </w:rPr>
              <w:t xml:space="preserve">. </w:t>
            </w:r>
            <w:r w:rsidRPr="00FA3B73">
              <w:rPr>
                <w:i/>
                <w:sz w:val="24"/>
                <w:szCs w:val="24"/>
                <w:lang w:val="en-US"/>
              </w:rPr>
              <w:t>Multi-Ethnic Canada: Identities and Inequalities</w:t>
            </w:r>
            <w:r w:rsidRPr="00FA3B73">
              <w:rPr>
                <w:sz w:val="24"/>
                <w:szCs w:val="24"/>
                <w:lang w:val="en-US"/>
              </w:rPr>
              <w:t>. Toronto: Oxford, 1996.</w:t>
            </w:r>
          </w:p>
          <w:p w:rsidR="004235B4" w:rsidRPr="00FA3B73" w:rsidRDefault="004235B4" w:rsidP="00813D5F">
            <w:pPr>
              <w:ind w:left="318" w:hanging="318"/>
              <w:rPr>
                <w:sz w:val="24"/>
                <w:szCs w:val="24"/>
                <w:lang w:val="en-US"/>
              </w:rPr>
            </w:pPr>
            <w:proofErr w:type="spellStart"/>
            <w:r w:rsidRPr="00FA3B73">
              <w:rPr>
                <w:sz w:val="24"/>
                <w:szCs w:val="24"/>
                <w:lang w:val="en-US"/>
              </w:rPr>
              <w:t>D.Barlett</w:t>
            </w:r>
            <w:proofErr w:type="spellEnd"/>
            <w:r w:rsidRPr="00FA3B73">
              <w:rPr>
                <w:sz w:val="24"/>
                <w:szCs w:val="24"/>
                <w:lang w:val="en-US"/>
              </w:rPr>
              <w:t xml:space="preserve">: </w:t>
            </w:r>
            <w:r w:rsidRPr="00FA3B73">
              <w:rPr>
                <w:i/>
                <w:sz w:val="24"/>
                <w:szCs w:val="24"/>
                <w:lang w:val="en-US"/>
              </w:rPr>
              <w:t>Who Stole the Dream?</w:t>
            </w:r>
            <w:r w:rsidRPr="00FA3B73">
              <w:rPr>
                <w:sz w:val="24"/>
                <w:szCs w:val="24"/>
                <w:lang w:val="en-US"/>
              </w:rPr>
              <w:t xml:space="preserve"> Kansas: Andrews and </w:t>
            </w:r>
            <w:proofErr w:type="spellStart"/>
            <w:r w:rsidRPr="00FA3B73">
              <w:rPr>
                <w:sz w:val="24"/>
                <w:szCs w:val="24"/>
                <w:lang w:val="en-US"/>
              </w:rPr>
              <w:t>McMeel</w:t>
            </w:r>
            <w:proofErr w:type="spellEnd"/>
            <w:r w:rsidRPr="00FA3B73">
              <w:rPr>
                <w:sz w:val="24"/>
                <w:szCs w:val="24"/>
                <w:lang w:val="en-US"/>
              </w:rPr>
              <w:t>, 1996.</w:t>
            </w:r>
          </w:p>
          <w:p w:rsidR="004235B4" w:rsidRPr="0055557F" w:rsidRDefault="004235B4" w:rsidP="00813D5F">
            <w:pPr>
              <w:ind w:left="318" w:hanging="284"/>
              <w:rPr>
                <w:sz w:val="24"/>
                <w:szCs w:val="24"/>
                <w:lang w:val="en-US"/>
              </w:rPr>
            </w:pPr>
            <w:proofErr w:type="spellStart"/>
            <w:r w:rsidRPr="00FA3B73">
              <w:rPr>
                <w:sz w:val="24"/>
                <w:szCs w:val="24"/>
                <w:lang w:val="en-US"/>
              </w:rPr>
              <w:t>M.Hurtig</w:t>
            </w:r>
            <w:proofErr w:type="spellEnd"/>
            <w:r w:rsidRPr="00FA3B73">
              <w:rPr>
                <w:sz w:val="24"/>
                <w:szCs w:val="24"/>
                <w:lang w:val="en-US"/>
              </w:rPr>
              <w:t xml:space="preserve">: </w:t>
            </w:r>
            <w:r w:rsidRPr="00FA3B73">
              <w:rPr>
                <w:i/>
                <w:sz w:val="24"/>
                <w:szCs w:val="24"/>
                <w:lang w:val="en-US"/>
              </w:rPr>
              <w:t>The Truth about Canada</w:t>
            </w:r>
            <w:r w:rsidRPr="00FA3B73">
              <w:rPr>
                <w:sz w:val="24"/>
                <w:szCs w:val="24"/>
                <w:lang w:val="en-US"/>
              </w:rPr>
              <w:t>. McClelland and Steward, 2008.</w:t>
            </w:r>
          </w:p>
        </w:tc>
      </w:tr>
      <w:tr w:rsidR="004235B4" w:rsidRPr="00A35237" w:rsidTr="00813D5F">
        <w:trPr>
          <w:trHeight w:val="338"/>
        </w:trPr>
        <w:tc>
          <w:tcPr>
            <w:tcW w:w="9180" w:type="dxa"/>
            <w:gridSpan w:val="3"/>
          </w:tcPr>
          <w:p w:rsidR="004235B4" w:rsidRPr="00A35237" w:rsidRDefault="004235B4" w:rsidP="00813D5F">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Dr. Kádár Judit, főiskolai docens, PhD</w:t>
            </w:r>
          </w:p>
        </w:tc>
      </w:tr>
      <w:tr w:rsidR="004235B4" w:rsidRPr="00A35237" w:rsidTr="00813D5F">
        <w:trPr>
          <w:trHeight w:val="337"/>
        </w:trPr>
        <w:tc>
          <w:tcPr>
            <w:tcW w:w="9180" w:type="dxa"/>
            <w:gridSpan w:val="3"/>
            <w:tcBorders>
              <w:bottom w:val="single" w:sz="4" w:space="0" w:color="auto"/>
            </w:tcBorders>
          </w:tcPr>
          <w:p w:rsidR="004235B4" w:rsidRDefault="004235B4" w:rsidP="00813D5F">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p w:rsidR="004235B4" w:rsidRPr="00A35237" w:rsidRDefault="004235B4" w:rsidP="00813D5F">
            <w:pPr>
              <w:spacing w:before="60"/>
              <w:jc w:val="both"/>
              <w:rPr>
                <w:b/>
                <w:sz w:val="24"/>
                <w:szCs w:val="24"/>
              </w:rPr>
            </w:pPr>
          </w:p>
        </w:tc>
      </w:tr>
    </w:tbl>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988" w:rsidRDefault="00E45988" w:rsidP="004235B4">
      <w:r>
        <w:separator/>
      </w:r>
    </w:p>
  </w:endnote>
  <w:endnote w:type="continuationSeparator" w:id="0">
    <w:p w:rsidR="00E45988" w:rsidRDefault="00E45988" w:rsidP="004235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988" w:rsidRDefault="00E45988" w:rsidP="004235B4">
      <w:r>
        <w:separator/>
      </w:r>
    </w:p>
  </w:footnote>
  <w:footnote w:type="continuationSeparator" w:id="0">
    <w:p w:rsidR="00E45988" w:rsidRDefault="00E45988" w:rsidP="004235B4">
      <w:r>
        <w:continuationSeparator/>
      </w:r>
    </w:p>
  </w:footnote>
  <w:footnote w:id="1">
    <w:p w:rsidR="004235B4" w:rsidRDefault="004235B4" w:rsidP="004235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4235B4" w:rsidRDefault="004235B4" w:rsidP="004235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4235B4"/>
    <w:rsid w:val="001139BD"/>
    <w:rsid w:val="004235B4"/>
    <w:rsid w:val="0044718F"/>
    <w:rsid w:val="00A27A52"/>
    <w:rsid w:val="00C900FC"/>
    <w:rsid w:val="00DF763B"/>
    <w:rsid w:val="00E45988"/>
    <w:rsid w:val="00EB2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35B4"/>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4235B4"/>
    <w:rPr>
      <w:vertAlign w:val="superscript"/>
    </w:rPr>
  </w:style>
  <w:style w:type="paragraph" w:styleId="Lbjegyzetszveg">
    <w:name w:val="footnote text"/>
    <w:aliases w:val="Lábjegyzetszöveg Char1 Char Char,Lábjegyzetszöveg Char1"/>
    <w:basedOn w:val="Norml"/>
    <w:link w:val="LbjegyzetszvegChar"/>
    <w:semiHidden/>
    <w:rsid w:val="004235B4"/>
  </w:style>
  <w:style w:type="character" w:customStyle="1" w:styleId="LbjegyzetszvegChar">
    <w:name w:val="Lábjegyzetszöveg Char"/>
    <w:aliases w:val="Lábjegyzetszöveg Char1 Char Char Char,Lábjegyzetszöveg Char1 Char"/>
    <w:basedOn w:val="Bekezdsalapbettpusa"/>
    <w:link w:val="Lbjegyzetszveg"/>
    <w:semiHidden/>
    <w:rsid w:val="004235B4"/>
    <w:rPr>
      <w:rFonts w:ascii="Times New Roman" w:eastAsia="Times New Roman" w:hAnsi="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1843</Characters>
  <Application>Microsoft Office Word</Application>
  <DocSecurity>0</DocSecurity>
  <Lines>15</Lines>
  <Paragraphs>4</Paragraphs>
  <ScaleCrop>false</ScaleCrop>
  <Company>EKF</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2</cp:revision>
  <dcterms:created xsi:type="dcterms:W3CDTF">2013-07-01T12:31:00Z</dcterms:created>
  <dcterms:modified xsi:type="dcterms:W3CDTF">2013-07-01T12:58:00Z</dcterms:modified>
</cp:coreProperties>
</file>