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0D50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0D50" w:rsidRPr="00A35237" w:rsidRDefault="00BD0D50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amerikanisztika tudománya és kutatásmódszertan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50" w:rsidRDefault="00BD0D50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D0D50" w:rsidRPr="00A35237" w:rsidRDefault="00320134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BD0D50">
              <w:rPr>
                <w:b/>
                <w:sz w:val="24"/>
                <w:szCs w:val="24"/>
              </w:rPr>
              <w:t>MB_AM104G5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0D50" w:rsidRPr="00A35237" w:rsidRDefault="00BD0D50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BD0D50" w:rsidRPr="00A35237" w:rsidTr="00813D5F">
        <w:tc>
          <w:tcPr>
            <w:tcW w:w="9180" w:type="dxa"/>
            <w:gridSpan w:val="3"/>
          </w:tcPr>
          <w:p w:rsidR="00BD0D50" w:rsidRPr="00A35237" w:rsidRDefault="00BD0D50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D0D50" w:rsidRPr="00A35237" w:rsidTr="00813D5F">
        <w:tc>
          <w:tcPr>
            <w:tcW w:w="9180" w:type="dxa"/>
            <w:gridSpan w:val="3"/>
          </w:tcPr>
          <w:p w:rsidR="00BD0D50" w:rsidRPr="00A35237" w:rsidRDefault="00BD0D50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D0D50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0D50" w:rsidRPr="00A35237" w:rsidRDefault="00BD0D50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BD0D50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0D50" w:rsidRPr="00A35237" w:rsidRDefault="00BD0D50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BD0D50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0D50" w:rsidRPr="00A35237" w:rsidRDefault="00BD0D50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D0D50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0D50" w:rsidRPr="00D33F39" w:rsidRDefault="00BD0D50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noProof/>
                <w:sz w:val="24"/>
                <w:szCs w:val="24"/>
              </w:rPr>
              <w:t>Ezen tantárgy lehetővé teszi, hogy a hallgatók áttekintsék az amerikanisztika mint tudományág vázlatos történetét az 1930-as évektől napjainkig; majd kiszélesíti és korszerűen meghatározza annak olyan területeit, mint az amerikai reneszánsz vagy a kulturális földrajz, valamint bemutatja olyan újabb területeit is, mint például a kisebbségi és etnikai tanulmányok, a populáris kultúra vagy a nemi identitás kérdéskörei. A közelmúltban és manapság széles körben vitatott kérdések is vizsgálódásunk tárgyai, főként a multikulturalizmus, posztmodernizmus, feminizmus, az interdiszciplinaritás és kanonizáció, az un. Új Amerikanisztika és annak nemzetközi vonatkozásai, illetve a poszt-amerikanizmus. A tantárgy jelentős hangsúlyt fektet egy olyan kutatásmódszertan megismertetésére, amely az európai és ezen belül a magyarországi amerikanisztika eredményeit is figyelembe veszi, e mellett alkalmazható ismereteket nyújt a hallgatóknak a főbb magyar és nemzetközi amerikanisztikai tudományos társaságokról és kutató központokról, a jelentősebb szakmai konferenciákról, valamint bemutatja a vonatkozó szakirodalomi forrásokat és gyűjteményeket is. A tantárgyhoz kapcsolódó kurzusok magas szintű szakmai angol nyelvtudást igényelnek, de ugyanakkor segítséget is adnak azon készségek fejlesztéséhez, melyek a sikeres diplomamunkához kapcsolódó tervező, kutató és alkotómunkához szükségesek, például a dokumentációs technika, a szaktechnológia, főként az MLA szabvány és weboldalak szakszerű felhasználásának gyakorlása.</w:t>
            </w:r>
          </w:p>
        </w:tc>
      </w:tr>
      <w:tr w:rsidR="00BD0D50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0D50" w:rsidRPr="00A35237" w:rsidRDefault="00BD0D50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D0D50" w:rsidRPr="00A35237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0D50" w:rsidRPr="006B07BC" w:rsidRDefault="00BD0D50" w:rsidP="00813D5F">
            <w:pPr>
              <w:tabs>
                <w:tab w:val="left" w:pos="-720"/>
              </w:tabs>
              <w:ind w:left="348" w:hanging="348"/>
              <w:jc w:val="both"/>
              <w:rPr>
                <w:noProof/>
                <w:spacing w:val="-3"/>
                <w:sz w:val="24"/>
                <w:szCs w:val="24"/>
              </w:rPr>
            </w:pPr>
            <w:r w:rsidRPr="006B07BC">
              <w:rPr>
                <w:noProof/>
                <w:spacing w:val="-3"/>
                <w:sz w:val="24"/>
                <w:szCs w:val="24"/>
              </w:rPr>
              <w:t xml:space="preserve">Malcolm Bradbury and Howard Temperley: </w:t>
            </w:r>
            <w:r w:rsidRPr="006B07BC">
              <w:rPr>
                <w:i/>
                <w:noProof/>
                <w:spacing w:val="-3"/>
                <w:sz w:val="24"/>
                <w:szCs w:val="24"/>
              </w:rPr>
              <w:t xml:space="preserve">Introduction to American Studies. </w:t>
            </w:r>
            <w:r w:rsidRPr="006B07BC">
              <w:rPr>
                <w:noProof/>
                <w:spacing w:val="-3"/>
                <w:sz w:val="24"/>
                <w:szCs w:val="24"/>
              </w:rPr>
              <w:t xml:space="preserve">2nd ed. London: Longman, 1989. </w:t>
            </w:r>
          </w:p>
          <w:p w:rsidR="00BD0D50" w:rsidRPr="006B07BC" w:rsidRDefault="00BD0D50" w:rsidP="00813D5F">
            <w:pPr>
              <w:tabs>
                <w:tab w:val="left" w:pos="-720"/>
              </w:tabs>
              <w:ind w:left="348" w:hanging="348"/>
              <w:jc w:val="both"/>
              <w:rPr>
                <w:noProof/>
                <w:spacing w:val="-3"/>
                <w:sz w:val="24"/>
                <w:szCs w:val="24"/>
              </w:rPr>
            </w:pPr>
            <w:r w:rsidRPr="006B07BC">
              <w:rPr>
                <w:noProof/>
                <w:spacing w:val="-3"/>
                <w:sz w:val="24"/>
                <w:szCs w:val="24"/>
              </w:rPr>
              <w:t xml:space="preserve">Joseph Gibaldi (ed.): </w:t>
            </w:r>
            <w:r w:rsidRPr="006B07BC">
              <w:rPr>
                <w:i/>
                <w:noProof/>
                <w:spacing w:val="-3"/>
                <w:sz w:val="24"/>
                <w:szCs w:val="24"/>
              </w:rPr>
              <w:t>Introduction to Scholarship in Modern Languages and Literatures.</w:t>
            </w:r>
            <w:r w:rsidRPr="006B07BC">
              <w:rPr>
                <w:noProof/>
                <w:spacing w:val="-3"/>
                <w:sz w:val="24"/>
                <w:szCs w:val="24"/>
              </w:rPr>
              <w:t xml:space="preserve"> 2nd ed. New York: MLA, 1992. </w:t>
            </w:r>
          </w:p>
          <w:p w:rsidR="00BD0D50" w:rsidRPr="006B07BC" w:rsidRDefault="00BD0D50" w:rsidP="00813D5F">
            <w:pPr>
              <w:tabs>
                <w:tab w:val="left" w:pos="-720"/>
              </w:tabs>
              <w:ind w:left="348" w:hanging="348"/>
              <w:jc w:val="both"/>
              <w:rPr>
                <w:noProof/>
                <w:spacing w:val="-3"/>
                <w:sz w:val="24"/>
                <w:szCs w:val="24"/>
              </w:rPr>
            </w:pPr>
            <w:r w:rsidRPr="006B07BC">
              <w:rPr>
                <w:i/>
                <w:noProof/>
                <w:spacing w:val="-3"/>
                <w:sz w:val="24"/>
                <w:szCs w:val="24"/>
              </w:rPr>
              <w:t xml:space="preserve">MLA Handbook for Writers of Research Papers. </w:t>
            </w:r>
            <w:r w:rsidRPr="006B07BC">
              <w:rPr>
                <w:noProof/>
                <w:spacing w:val="-3"/>
                <w:sz w:val="24"/>
                <w:szCs w:val="24"/>
              </w:rPr>
              <w:t xml:space="preserve">5th or 6th ed. New York: MLA. </w:t>
            </w:r>
          </w:p>
          <w:p w:rsidR="00BD0D50" w:rsidRPr="006B07BC" w:rsidRDefault="00BD0D50" w:rsidP="00813D5F">
            <w:pPr>
              <w:tabs>
                <w:tab w:val="left" w:pos="-720"/>
              </w:tabs>
              <w:ind w:left="348" w:hanging="348"/>
              <w:jc w:val="both"/>
              <w:rPr>
                <w:noProof/>
                <w:spacing w:val="-3"/>
                <w:sz w:val="24"/>
                <w:szCs w:val="24"/>
              </w:rPr>
            </w:pPr>
            <w:r w:rsidRPr="006B07BC">
              <w:rPr>
                <w:noProof/>
                <w:spacing w:val="-3"/>
                <w:sz w:val="24"/>
                <w:szCs w:val="24"/>
              </w:rPr>
              <w:t xml:space="preserve">Lucy Maddox (ed.): </w:t>
            </w:r>
            <w:r w:rsidRPr="006B07BC">
              <w:rPr>
                <w:i/>
                <w:noProof/>
                <w:spacing w:val="-3"/>
                <w:sz w:val="24"/>
                <w:szCs w:val="24"/>
              </w:rPr>
              <w:t>Locating American Studies: The Evolution of a Discipline.</w:t>
            </w:r>
            <w:r w:rsidRPr="006B07BC">
              <w:rPr>
                <w:noProof/>
                <w:spacing w:val="-3"/>
                <w:sz w:val="24"/>
                <w:szCs w:val="24"/>
              </w:rPr>
              <w:t xml:space="preserve"> Baltimore: Johns Hopkins UP, 1999. </w:t>
            </w:r>
          </w:p>
          <w:p w:rsidR="00BD0D50" w:rsidRPr="006B07BC" w:rsidRDefault="00BD0D50" w:rsidP="00813D5F">
            <w:pPr>
              <w:tabs>
                <w:tab w:val="left" w:pos="-720"/>
              </w:tabs>
              <w:ind w:left="348" w:hanging="348"/>
              <w:jc w:val="both"/>
              <w:rPr>
                <w:noProof/>
                <w:spacing w:val="-3"/>
                <w:sz w:val="24"/>
                <w:szCs w:val="24"/>
              </w:rPr>
            </w:pPr>
            <w:r w:rsidRPr="006B07BC">
              <w:rPr>
                <w:noProof/>
                <w:spacing w:val="-3"/>
                <w:sz w:val="24"/>
                <w:szCs w:val="24"/>
              </w:rPr>
              <w:t xml:space="preserve">Donald E. Pease (ed.): </w:t>
            </w:r>
            <w:r w:rsidRPr="006B07BC">
              <w:rPr>
                <w:i/>
                <w:noProof/>
                <w:spacing w:val="-3"/>
                <w:sz w:val="24"/>
                <w:szCs w:val="24"/>
              </w:rPr>
              <w:t>National Identities and Post-Americanist Narratives.</w:t>
            </w:r>
            <w:r w:rsidRPr="006B07BC">
              <w:rPr>
                <w:noProof/>
                <w:spacing w:val="-3"/>
                <w:sz w:val="24"/>
                <w:szCs w:val="24"/>
              </w:rPr>
              <w:t xml:space="preserve"> New Americanists. Durham: Duke UP, 1999. 1–13.</w:t>
            </w:r>
          </w:p>
          <w:p w:rsidR="00BD0D50" w:rsidRPr="00D33F39" w:rsidRDefault="00BD0D50" w:rsidP="00813D5F">
            <w:pPr>
              <w:ind w:left="348" w:hanging="348"/>
              <w:rPr>
                <w:sz w:val="24"/>
                <w:szCs w:val="24"/>
              </w:rPr>
            </w:pPr>
          </w:p>
        </w:tc>
      </w:tr>
      <w:tr w:rsidR="00BD0D50" w:rsidRPr="00A35237" w:rsidTr="00813D5F">
        <w:trPr>
          <w:trHeight w:val="338"/>
        </w:trPr>
        <w:tc>
          <w:tcPr>
            <w:tcW w:w="9180" w:type="dxa"/>
            <w:gridSpan w:val="3"/>
          </w:tcPr>
          <w:p w:rsidR="00BD0D50" w:rsidRPr="00A35237" w:rsidRDefault="00BD0D50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BD0D50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0D50" w:rsidRDefault="00BD0D50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D0D50" w:rsidRPr="00A35237" w:rsidRDefault="00BD0D50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Kádár Judit,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30" w:rsidRDefault="00C81C30" w:rsidP="00BD0D50">
      <w:r>
        <w:separator/>
      </w:r>
    </w:p>
  </w:endnote>
  <w:endnote w:type="continuationSeparator" w:id="0">
    <w:p w:rsidR="00C81C30" w:rsidRDefault="00C81C30" w:rsidP="00BD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30" w:rsidRDefault="00C81C30" w:rsidP="00BD0D50">
      <w:r>
        <w:separator/>
      </w:r>
    </w:p>
  </w:footnote>
  <w:footnote w:type="continuationSeparator" w:id="0">
    <w:p w:rsidR="00C81C30" w:rsidRDefault="00C81C30" w:rsidP="00BD0D50">
      <w:r>
        <w:continuationSeparator/>
      </w:r>
    </w:p>
  </w:footnote>
  <w:footnote w:id="1">
    <w:p w:rsidR="00BD0D50" w:rsidRDefault="00BD0D50" w:rsidP="00BD0D5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D0D50" w:rsidRDefault="00BD0D50" w:rsidP="00BD0D5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D50"/>
    <w:rsid w:val="001139BD"/>
    <w:rsid w:val="00320134"/>
    <w:rsid w:val="0044718F"/>
    <w:rsid w:val="00BD0D50"/>
    <w:rsid w:val="00C81C30"/>
    <w:rsid w:val="00DB1756"/>
    <w:rsid w:val="00EB28AD"/>
    <w:rsid w:val="00F8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D0D5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D0D5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D0D5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2463</Characters>
  <Application>Microsoft Office Word</Application>
  <DocSecurity>0</DocSecurity>
  <Lines>20</Lines>
  <Paragraphs>5</Paragraphs>
  <ScaleCrop>false</ScaleCrop>
  <Company>EKF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2013-07-01T12:08:00Z</dcterms:created>
  <dcterms:modified xsi:type="dcterms:W3CDTF">2013-07-01T12:55:00Z</dcterms:modified>
</cp:coreProperties>
</file>