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43986" w:rsidRPr="00233EB1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3986" w:rsidRPr="00233EB1" w:rsidRDefault="00043986" w:rsidP="00834310">
            <w:pPr>
              <w:rPr>
                <w:b/>
                <w:bCs/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 xml:space="preserve">Tantárgy neve: </w:t>
            </w:r>
            <w:r w:rsidRPr="00233EB1">
              <w:rPr>
                <w:b/>
                <w:bCs/>
                <w:sz w:val="24"/>
                <w:szCs w:val="24"/>
              </w:rPr>
              <w:t xml:space="preserve">ÚSZÁS </w:t>
            </w:r>
            <w:proofErr w:type="gramStart"/>
            <w:r w:rsidRPr="00233EB1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233EB1">
              <w:rPr>
                <w:b/>
                <w:bCs/>
                <w:sz w:val="24"/>
                <w:szCs w:val="24"/>
              </w:rPr>
              <w:t xml:space="preserve"> VÍZISPORTOK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6" w:rsidRPr="00233EB1" w:rsidRDefault="00043986" w:rsidP="00834310">
            <w:pPr>
              <w:jc w:val="both"/>
              <w:rPr>
                <w:b/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>Kódja:</w:t>
            </w:r>
            <w:r w:rsidR="00F07984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233EB1">
              <w:rPr>
                <w:rFonts w:eastAsia="SimSun"/>
                <w:b/>
                <w:bCs/>
                <w:sz w:val="24"/>
                <w:szCs w:val="24"/>
              </w:rPr>
              <w:t>BT_SM127G2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3986" w:rsidRPr="00233EB1" w:rsidRDefault="00043986" w:rsidP="00834310">
            <w:pPr>
              <w:jc w:val="both"/>
              <w:rPr>
                <w:b/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>Kreditszáma: 2</w:t>
            </w:r>
          </w:p>
        </w:tc>
      </w:tr>
      <w:tr w:rsidR="00043986" w:rsidRPr="00233EB1" w:rsidTr="00834310">
        <w:tc>
          <w:tcPr>
            <w:tcW w:w="9180" w:type="dxa"/>
            <w:gridSpan w:val="3"/>
          </w:tcPr>
          <w:p w:rsidR="00043986" w:rsidRPr="00233EB1" w:rsidRDefault="00043986" w:rsidP="00834310">
            <w:pPr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A tanóra </w:t>
            </w:r>
            <w:proofErr w:type="gramStart"/>
            <w:r w:rsidRPr="00233EB1">
              <w:rPr>
                <w:sz w:val="24"/>
                <w:szCs w:val="24"/>
              </w:rPr>
              <w:t>típusa</w:t>
            </w:r>
            <w:r w:rsidRPr="00233EB1">
              <w:rPr>
                <w:rStyle w:val="Lbjegyzet-hivatkozs"/>
                <w:sz w:val="24"/>
                <w:szCs w:val="24"/>
              </w:rPr>
              <w:footnoteReference w:id="1"/>
            </w:r>
            <w:r w:rsidRPr="00233EB1">
              <w:rPr>
                <w:sz w:val="24"/>
                <w:szCs w:val="24"/>
              </w:rPr>
              <w:t>:</w:t>
            </w:r>
            <w:proofErr w:type="gramEnd"/>
            <w:r w:rsidRPr="00233EB1">
              <w:rPr>
                <w:sz w:val="24"/>
                <w:szCs w:val="24"/>
              </w:rPr>
              <w:t xml:space="preserve"> gyakorlat és száma: </w:t>
            </w:r>
            <w:r w:rsidRPr="00233EB1">
              <w:rPr>
                <w:b/>
                <w:sz w:val="24"/>
                <w:szCs w:val="24"/>
              </w:rPr>
              <w:t>2</w:t>
            </w:r>
          </w:p>
        </w:tc>
      </w:tr>
      <w:tr w:rsidR="00043986" w:rsidRPr="00233EB1" w:rsidTr="00834310">
        <w:tc>
          <w:tcPr>
            <w:tcW w:w="9180" w:type="dxa"/>
            <w:gridSpan w:val="3"/>
          </w:tcPr>
          <w:p w:rsidR="00043986" w:rsidRPr="00233EB1" w:rsidRDefault="00043986" w:rsidP="00834310">
            <w:pPr>
              <w:jc w:val="both"/>
              <w:rPr>
                <w:b/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A számonkérés módja (</w:t>
            </w:r>
            <w:proofErr w:type="spellStart"/>
            <w:r w:rsidRPr="00233EB1">
              <w:rPr>
                <w:sz w:val="24"/>
                <w:szCs w:val="24"/>
              </w:rPr>
              <w:t>koll</w:t>
            </w:r>
            <w:proofErr w:type="spellEnd"/>
            <w:r w:rsidRPr="00233EB1">
              <w:rPr>
                <w:sz w:val="24"/>
                <w:szCs w:val="24"/>
              </w:rPr>
              <w:t>./</w:t>
            </w:r>
            <w:proofErr w:type="spellStart"/>
            <w:r w:rsidRPr="00233EB1">
              <w:rPr>
                <w:sz w:val="24"/>
                <w:szCs w:val="24"/>
              </w:rPr>
              <w:t>gyj</w:t>
            </w:r>
            <w:proofErr w:type="spellEnd"/>
            <w:r w:rsidRPr="00233EB1">
              <w:rPr>
                <w:sz w:val="24"/>
                <w:szCs w:val="24"/>
              </w:rPr>
              <w:t>./</w:t>
            </w:r>
            <w:proofErr w:type="gramStart"/>
            <w:r w:rsidRPr="00233EB1">
              <w:rPr>
                <w:sz w:val="24"/>
                <w:szCs w:val="24"/>
              </w:rPr>
              <w:t>egyéb</w:t>
            </w:r>
            <w:r w:rsidRPr="00233EB1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233EB1">
              <w:rPr>
                <w:sz w:val="24"/>
                <w:szCs w:val="24"/>
              </w:rPr>
              <w:t>yakorlati jegy</w:t>
            </w:r>
          </w:p>
        </w:tc>
      </w:tr>
      <w:tr w:rsidR="00043986" w:rsidRPr="00233EB1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3986" w:rsidRPr="00233EB1" w:rsidRDefault="00043986" w:rsidP="00834310">
            <w:pPr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A tantárgy tantervi helye (hányadik félév): </w:t>
            </w:r>
            <w:r w:rsidRPr="00233EB1">
              <w:rPr>
                <w:b/>
                <w:bCs/>
                <w:sz w:val="24"/>
                <w:szCs w:val="24"/>
              </w:rPr>
              <w:t>1</w:t>
            </w:r>
            <w:r w:rsidRPr="00233EB1">
              <w:rPr>
                <w:bCs/>
                <w:sz w:val="24"/>
                <w:szCs w:val="24"/>
              </w:rPr>
              <w:t>.</w:t>
            </w:r>
          </w:p>
        </w:tc>
      </w:tr>
      <w:tr w:rsidR="00043986" w:rsidRPr="00233EB1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3986" w:rsidRPr="00233EB1" w:rsidRDefault="00043986" w:rsidP="00834310">
            <w:pPr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Előtanulmányi feltételek </w:t>
            </w:r>
            <w:r w:rsidRPr="00233EB1">
              <w:rPr>
                <w:i/>
                <w:sz w:val="24"/>
                <w:szCs w:val="24"/>
              </w:rPr>
              <w:t>(ha vannak)</w:t>
            </w:r>
            <w:r w:rsidRPr="00233EB1">
              <w:rPr>
                <w:sz w:val="24"/>
                <w:szCs w:val="24"/>
              </w:rPr>
              <w:t>:</w:t>
            </w:r>
            <w:r w:rsidRPr="00233EB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43986" w:rsidRPr="00233EB1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3986" w:rsidRPr="00233EB1" w:rsidRDefault="00043986" w:rsidP="00834310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>Tantárgyleírás</w:t>
            </w:r>
            <w:r w:rsidRPr="00233EB1">
              <w:rPr>
                <w:sz w:val="24"/>
                <w:szCs w:val="24"/>
              </w:rPr>
              <w:t xml:space="preserve">: az elsajátítandó </w:t>
            </w:r>
            <w:r w:rsidRPr="00233EB1">
              <w:rPr>
                <w:sz w:val="24"/>
                <w:szCs w:val="24"/>
                <w:u w:val="single"/>
              </w:rPr>
              <w:t>ismeretanyag</w:t>
            </w:r>
            <w:r w:rsidRPr="00233EB1">
              <w:rPr>
                <w:sz w:val="24"/>
                <w:szCs w:val="24"/>
              </w:rPr>
              <w:t xml:space="preserve"> és a kialakítandó </w:t>
            </w:r>
            <w:r w:rsidRPr="00233EB1">
              <w:rPr>
                <w:sz w:val="24"/>
                <w:szCs w:val="24"/>
                <w:u w:val="single"/>
              </w:rPr>
              <w:t>kompetenciák</w:t>
            </w:r>
            <w:r w:rsidRPr="00233EB1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3986" w:rsidRPr="00233EB1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3986" w:rsidRDefault="00043986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</w:p>
          <w:p w:rsidR="00043986" w:rsidRPr="00233EB1" w:rsidRDefault="00043986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A kurzus célja az úszás eredetének, kulturális, vallási és nevelési hátterének, új- és </w:t>
            </w:r>
            <w:proofErr w:type="spellStart"/>
            <w:r w:rsidRPr="00233EB1">
              <w:rPr>
                <w:sz w:val="24"/>
                <w:szCs w:val="24"/>
              </w:rPr>
              <w:t>legújabbkori</w:t>
            </w:r>
            <w:proofErr w:type="spellEnd"/>
            <w:r w:rsidRPr="00233EB1">
              <w:rPr>
                <w:sz w:val="24"/>
                <w:szCs w:val="24"/>
              </w:rPr>
              <w:t xml:space="preserve"> történetének elmélyült tanulmányozása, a versenysporttá alakulás folyamatának megismerése. A versenyúszás jelenkori problémáinak feltárása.</w:t>
            </w:r>
          </w:p>
          <w:p w:rsidR="00043986" w:rsidRPr="00233EB1" w:rsidRDefault="00043986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Fő cél, hogy a hallgatók megismerjék a vízi sportágak versenyszámait, alapvető szabályait, továbbá hogy a kurzus során elméletben megismerjék az úszóversenyek rendezésének, szervezésének, lebonyolításának folyamatát - ismereteiket pedig gyakorlatban is alkalmazni tudják.</w:t>
            </w:r>
          </w:p>
          <w:p w:rsidR="00043986" w:rsidRPr="00233EB1" w:rsidRDefault="00043986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A kurzus résztvevői elméletben és gyakorlatban is megismerkednek az úszás alaptechnikáival. Alapfokon megismerkednek az úszásoktatással kapcsolatos életvédelmi és higiéniai ismeretekkel, a vízből</w:t>
            </w:r>
            <w:r>
              <w:rPr>
                <w:sz w:val="24"/>
                <w:szCs w:val="24"/>
              </w:rPr>
              <w:t xml:space="preserve"> </w:t>
            </w:r>
            <w:r w:rsidRPr="00233EB1">
              <w:rPr>
                <w:sz w:val="24"/>
                <w:szCs w:val="24"/>
              </w:rPr>
              <w:t>mentés elméleti és gyakorlati ismeretanyagával, az önmentéssel. Cél, hogy a vízi</w:t>
            </w:r>
            <w:r>
              <w:rPr>
                <w:sz w:val="24"/>
                <w:szCs w:val="24"/>
              </w:rPr>
              <w:t xml:space="preserve"> </w:t>
            </w:r>
            <w:r w:rsidRPr="00233EB1">
              <w:rPr>
                <w:sz w:val="24"/>
                <w:szCs w:val="24"/>
              </w:rPr>
              <w:t>balesetek megelőzéséről is ismereteket szerezzenek, a szállítóúszásokat, a sérült megközelítésének módját, fogásból való szabadulást a gyakorlatban is kipróbálják. Az úszástudásuknak megfelelő mentési módot megismerjék.</w:t>
            </w:r>
          </w:p>
          <w:p w:rsidR="00043986" w:rsidRPr="00A046B2" w:rsidRDefault="00043986" w:rsidP="00834310">
            <w:pPr>
              <w:pStyle w:val="Szvegtrzs3"/>
              <w:spacing w:after="0"/>
              <w:ind w:left="318"/>
              <w:rPr>
                <w:sz w:val="24"/>
                <w:szCs w:val="24"/>
              </w:rPr>
            </w:pPr>
            <w:r w:rsidRPr="00A046B2">
              <w:rPr>
                <w:sz w:val="24"/>
                <w:szCs w:val="24"/>
              </w:rPr>
              <w:t>Értékelés:</w:t>
            </w:r>
          </w:p>
          <w:p w:rsidR="00043986" w:rsidRPr="00233EB1" w:rsidRDefault="00043986" w:rsidP="00043986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A megismert úszásnemek közül választva 300 méter folyamatos úszás.</w:t>
            </w:r>
          </w:p>
          <w:p w:rsidR="00043986" w:rsidRPr="00233EB1" w:rsidRDefault="00043986" w:rsidP="00043986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Az elméleti ismeretanyag elsajátításának mértékéről számonkérés zárthelyi dolgozat formájában.</w:t>
            </w:r>
          </w:p>
          <w:p w:rsidR="00043986" w:rsidRDefault="00043986" w:rsidP="00043986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Az EKF házi úszóversenyének szervezésében, lebonyolításában való aktív közreműködés.</w:t>
            </w:r>
          </w:p>
          <w:p w:rsidR="00043986" w:rsidRPr="00233EB1" w:rsidRDefault="00043986" w:rsidP="00834310">
            <w:pPr>
              <w:pStyle w:val="Szvegtrzs3"/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043986" w:rsidRPr="00233EB1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3986" w:rsidRPr="00233EB1" w:rsidRDefault="00043986" w:rsidP="00834310">
            <w:pPr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A </w:t>
            </w:r>
            <w:r w:rsidRPr="00233EB1">
              <w:rPr>
                <w:b/>
                <w:sz w:val="24"/>
                <w:szCs w:val="24"/>
              </w:rPr>
              <w:t>3-5</w:t>
            </w:r>
            <w:r w:rsidRPr="00233EB1">
              <w:rPr>
                <w:sz w:val="24"/>
                <w:szCs w:val="24"/>
              </w:rPr>
              <w:t xml:space="preserve"> legfontosabb </w:t>
            </w:r>
            <w:r w:rsidRPr="00233EB1">
              <w:rPr>
                <w:i/>
                <w:sz w:val="24"/>
                <w:szCs w:val="24"/>
              </w:rPr>
              <w:t>kötelező,</w:t>
            </w:r>
            <w:r w:rsidRPr="00233EB1">
              <w:rPr>
                <w:sz w:val="24"/>
                <w:szCs w:val="24"/>
              </w:rPr>
              <w:t xml:space="preserve"> illetve </w:t>
            </w:r>
            <w:r w:rsidRPr="00233EB1">
              <w:rPr>
                <w:i/>
                <w:sz w:val="24"/>
                <w:szCs w:val="24"/>
              </w:rPr>
              <w:t xml:space="preserve">ajánlott </w:t>
            </w:r>
            <w:r w:rsidRPr="00233EB1">
              <w:rPr>
                <w:b/>
                <w:sz w:val="24"/>
                <w:szCs w:val="24"/>
              </w:rPr>
              <w:t>irodalom</w:t>
            </w:r>
            <w:r w:rsidRPr="00233EB1">
              <w:rPr>
                <w:sz w:val="24"/>
                <w:szCs w:val="24"/>
              </w:rPr>
              <w:t xml:space="preserve"> (jegyzet, tankönyv) felsorolása biblio</w:t>
            </w:r>
            <w:r w:rsidRPr="00233EB1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3986" w:rsidRPr="00233EB1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3986" w:rsidRDefault="00043986" w:rsidP="00834310">
            <w:pPr>
              <w:rPr>
                <w:b/>
                <w:sz w:val="24"/>
                <w:szCs w:val="24"/>
              </w:rPr>
            </w:pPr>
          </w:p>
          <w:p w:rsidR="00043986" w:rsidRPr="00233EB1" w:rsidRDefault="00043986" w:rsidP="00043986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1001 Úszás játék és gyakorlat; Dialóg Campus Kiadó, Bp.-Pécs, 2000.</w:t>
            </w:r>
          </w:p>
          <w:p w:rsidR="00043986" w:rsidRPr="00233EB1" w:rsidRDefault="00043986" w:rsidP="00043986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233EB1">
              <w:rPr>
                <w:sz w:val="24"/>
                <w:szCs w:val="24"/>
              </w:rPr>
              <w:t>Counsilman</w:t>
            </w:r>
            <w:proofErr w:type="spellEnd"/>
            <w:r w:rsidRPr="00233EB1">
              <w:rPr>
                <w:sz w:val="24"/>
                <w:szCs w:val="24"/>
              </w:rPr>
              <w:t>: A versenyúszás kézikönyve; Bp. 1982.</w:t>
            </w:r>
          </w:p>
          <w:p w:rsidR="00043986" w:rsidRPr="00233EB1" w:rsidRDefault="00043986" w:rsidP="00043986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233EB1">
              <w:rPr>
                <w:sz w:val="24"/>
                <w:szCs w:val="24"/>
              </w:rPr>
              <w:t>Kiricsi</w:t>
            </w:r>
            <w:proofErr w:type="spellEnd"/>
            <w:r w:rsidRPr="00233EB1">
              <w:rPr>
                <w:sz w:val="24"/>
                <w:szCs w:val="24"/>
              </w:rPr>
              <w:t xml:space="preserve"> János: Úszásoktatás kisiskolások számára; SE Testnevelési és Sporttudományi Kar, Bp. 2002.</w:t>
            </w:r>
          </w:p>
          <w:p w:rsidR="00043986" w:rsidRPr="00233EB1" w:rsidRDefault="00043986" w:rsidP="00043986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>Tóth Ákos – Csaba László – Sós Csaba: Úszás szöveggyűjtemény II., Bp. 2000.</w:t>
            </w:r>
          </w:p>
          <w:p w:rsidR="00043986" w:rsidRPr="00233EB1" w:rsidRDefault="00043986" w:rsidP="0004398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Tóth Ákos: </w:t>
            </w:r>
            <w:proofErr w:type="gramStart"/>
            <w:r w:rsidRPr="00233EB1">
              <w:rPr>
                <w:sz w:val="24"/>
                <w:szCs w:val="24"/>
              </w:rPr>
              <w:t>Úszás oktatás</w:t>
            </w:r>
            <w:proofErr w:type="gramEnd"/>
            <w:r w:rsidRPr="00233EB1">
              <w:rPr>
                <w:sz w:val="24"/>
                <w:szCs w:val="24"/>
              </w:rPr>
              <w:t>; SE TSK, Bp. 2002.</w:t>
            </w:r>
          </w:p>
          <w:p w:rsidR="00043986" w:rsidRDefault="00043986" w:rsidP="0004398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3EB1">
              <w:rPr>
                <w:sz w:val="24"/>
                <w:szCs w:val="24"/>
              </w:rPr>
              <w:t xml:space="preserve">Tóth Ákos – Csaba László – Sós Csaba – </w:t>
            </w:r>
            <w:proofErr w:type="spellStart"/>
            <w:r w:rsidRPr="00233EB1">
              <w:rPr>
                <w:sz w:val="24"/>
                <w:szCs w:val="24"/>
              </w:rPr>
              <w:t>Kiricsi</w:t>
            </w:r>
            <w:proofErr w:type="spellEnd"/>
            <w:r w:rsidRPr="00233EB1">
              <w:rPr>
                <w:sz w:val="24"/>
                <w:szCs w:val="24"/>
              </w:rPr>
              <w:t xml:space="preserve"> János – Egressy János: Úszás technika; MTE, Bp. 199</w:t>
            </w:r>
          </w:p>
          <w:p w:rsidR="00043986" w:rsidRPr="00233EB1" w:rsidRDefault="00043986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043986" w:rsidRPr="00233EB1" w:rsidTr="00834310">
        <w:trPr>
          <w:trHeight w:val="338"/>
        </w:trPr>
        <w:tc>
          <w:tcPr>
            <w:tcW w:w="9180" w:type="dxa"/>
            <w:gridSpan w:val="3"/>
          </w:tcPr>
          <w:p w:rsidR="00043986" w:rsidRPr="00233EB1" w:rsidRDefault="00043986" w:rsidP="00834310">
            <w:pPr>
              <w:rPr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 xml:space="preserve">Tantárgy felelőse </w:t>
            </w:r>
            <w:r w:rsidRPr="00233EB1">
              <w:rPr>
                <w:sz w:val="24"/>
                <w:szCs w:val="24"/>
              </w:rPr>
              <w:t>(</w:t>
            </w:r>
            <w:r w:rsidRPr="00233EB1">
              <w:rPr>
                <w:i/>
                <w:sz w:val="24"/>
                <w:szCs w:val="24"/>
              </w:rPr>
              <w:t>név, beosztás, tud. fokozat</w:t>
            </w:r>
            <w:r w:rsidRPr="00233EB1">
              <w:rPr>
                <w:sz w:val="24"/>
                <w:szCs w:val="24"/>
              </w:rPr>
              <w:t>)</w:t>
            </w:r>
            <w:r w:rsidRPr="00233EB1">
              <w:rPr>
                <w:b/>
                <w:sz w:val="24"/>
                <w:szCs w:val="24"/>
              </w:rPr>
              <w:t>:</w:t>
            </w:r>
            <w:r w:rsidRPr="00233EB1">
              <w:rPr>
                <w:bCs/>
                <w:sz w:val="24"/>
                <w:szCs w:val="24"/>
              </w:rPr>
              <w:t xml:space="preserve"> </w:t>
            </w:r>
            <w:r w:rsidRPr="00233EB1">
              <w:rPr>
                <w:b/>
                <w:bCs/>
                <w:sz w:val="24"/>
                <w:szCs w:val="24"/>
              </w:rPr>
              <w:t>Dr.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3EB1">
              <w:rPr>
                <w:b/>
                <w:sz w:val="24"/>
                <w:szCs w:val="24"/>
              </w:rPr>
              <w:t>Bíró Melinda PhD – főiskolai docens</w:t>
            </w:r>
          </w:p>
        </w:tc>
      </w:tr>
      <w:tr w:rsidR="00043986" w:rsidRPr="00233EB1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3986" w:rsidRPr="00233EB1" w:rsidRDefault="00043986" w:rsidP="00834310">
            <w:pPr>
              <w:rPr>
                <w:b/>
                <w:sz w:val="24"/>
                <w:szCs w:val="24"/>
              </w:rPr>
            </w:pPr>
            <w:r w:rsidRPr="00233EB1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33EB1">
              <w:rPr>
                <w:b/>
                <w:sz w:val="24"/>
                <w:szCs w:val="24"/>
              </w:rPr>
              <w:t>oktató(</w:t>
            </w:r>
            <w:proofErr w:type="gramEnd"/>
            <w:r w:rsidRPr="00233EB1">
              <w:rPr>
                <w:b/>
                <w:sz w:val="24"/>
                <w:szCs w:val="24"/>
              </w:rPr>
              <w:t xml:space="preserve">k), </w:t>
            </w:r>
            <w:r w:rsidRPr="00233EB1">
              <w:rPr>
                <w:sz w:val="24"/>
                <w:szCs w:val="24"/>
              </w:rPr>
              <w:t>ha vannak</w:t>
            </w:r>
            <w:r w:rsidRPr="00233EB1">
              <w:rPr>
                <w:b/>
                <w:sz w:val="24"/>
                <w:szCs w:val="24"/>
              </w:rPr>
              <w:t xml:space="preserve"> </w:t>
            </w:r>
            <w:r w:rsidRPr="00233EB1">
              <w:rPr>
                <w:sz w:val="24"/>
                <w:szCs w:val="24"/>
              </w:rPr>
              <w:t>(</w:t>
            </w:r>
            <w:r w:rsidRPr="00233EB1">
              <w:rPr>
                <w:i/>
                <w:sz w:val="24"/>
                <w:szCs w:val="24"/>
              </w:rPr>
              <w:t>név, beosztás, tud. fokozat</w:t>
            </w:r>
            <w:r w:rsidRPr="00233EB1">
              <w:rPr>
                <w:sz w:val="24"/>
                <w:szCs w:val="24"/>
              </w:rPr>
              <w:t>)</w:t>
            </w:r>
            <w:r w:rsidRPr="00233EB1">
              <w:rPr>
                <w:b/>
                <w:sz w:val="24"/>
                <w:szCs w:val="24"/>
              </w:rPr>
              <w:t>:</w:t>
            </w:r>
          </w:p>
          <w:p w:rsidR="00043986" w:rsidRPr="00233EB1" w:rsidRDefault="00043986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Hidvégi Péter - adjunktus</w:t>
            </w:r>
          </w:p>
        </w:tc>
      </w:tr>
    </w:tbl>
    <w:p w:rsidR="00043986" w:rsidRDefault="00043986" w:rsidP="00043986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E" w:rsidRDefault="00A23B4E" w:rsidP="00043986">
      <w:r>
        <w:separator/>
      </w:r>
    </w:p>
  </w:endnote>
  <w:endnote w:type="continuationSeparator" w:id="0">
    <w:p w:rsidR="00A23B4E" w:rsidRDefault="00A23B4E" w:rsidP="000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E" w:rsidRDefault="00A23B4E" w:rsidP="00043986">
      <w:r>
        <w:separator/>
      </w:r>
    </w:p>
  </w:footnote>
  <w:footnote w:type="continuationSeparator" w:id="0">
    <w:p w:rsidR="00A23B4E" w:rsidRDefault="00A23B4E" w:rsidP="00043986">
      <w:r>
        <w:continuationSeparator/>
      </w:r>
    </w:p>
  </w:footnote>
  <w:footnote w:id="1">
    <w:p w:rsidR="00043986" w:rsidRDefault="00043986" w:rsidP="000439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3986" w:rsidRDefault="00043986" w:rsidP="000439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D63"/>
    <w:multiLevelType w:val="hybridMultilevel"/>
    <w:tmpl w:val="AEA2E98A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E4AD9"/>
    <w:multiLevelType w:val="hybridMultilevel"/>
    <w:tmpl w:val="39246CD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986"/>
    <w:rsid w:val="00043986"/>
    <w:rsid w:val="002508A8"/>
    <w:rsid w:val="00986A12"/>
    <w:rsid w:val="00A23B4E"/>
    <w:rsid w:val="00D00338"/>
    <w:rsid w:val="00EF42A3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4398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398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39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04398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398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043986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2127</Characters>
  <Application>Microsoft Office Word</Application>
  <DocSecurity>0</DocSecurity>
  <Lines>17</Lines>
  <Paragraphs>4</Paragraphs>
  <ScaleCrop>false</ScaleCrop>
  <Company>EKF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2012-07-02T08:01:00Z</dcterms:created>
  <dcterms:modified xsi:type="dcterms:W3CDTF">2012-07-03T08:15:00Z</dcterms:modified>
</cp:coreProperties>
</file>