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146"/>
        <w:gridCol w:w="2072"/>
      </w:tblGrid>
      <w:tr w:rsidR="006A59BA" w:rsidRPr="00ED4513" w:rsidTr="0083431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A59BA" w:rsidRPr="00ED4513" w:rsidRDefault="006A59BA" w:rsidP="00834310">
            <w:pPr>
              <w:rPr>
                <w:b/>
                <w:bCs/>
                <w:sz w:val="24"/>
                <w:szCs w:val="24"/>
              </w:rPr>
            </w:pPr>
            <w:r w:rsidRPr="00ED4513">
              <w:rPr>
                <w:b/>
                <w:sz w:val="24"/>
                <w:szCs w:val="24"/>
              </w:rPr>
              <w:t xml:space="preserve">Tantárgy neve: </w:t>
            </w:r>
            <w:r w:rsidRPr="00ED4513">
              <w:rPr>
                <w:b/>
                <w:bCs/>
                <w:sz w:val="24"/>
                <w:szCs w:val="24"/>
              </w:rPr>
              <w:t>EGÉSZSÉGTURIZMUS I.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BA" w:rsidRPr="00ED4513" w:rsidRDefault="006A59BA" w:rsidP="0083431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ED4513">
              <w:rPr>
                <w:b/>
                <w:sz w:val="24"/>
                <w:szCs w:val="24"/>
              </w:rPr>
              <w:t>Kódja:</w:t>
            </w:r>
            <w:r w:rsidRPr="00ED4513">
              <w:rPr>
                <w:rFonts w:eastAsia="SimSun"/>
                <w:b/>
                <w:bCs/>
                <w:sz w:val="24"/>
                <w:szCs w:val="24"/>
              </w:rPr>
              <w:t xml:space="preserve"> </w:t>
            </w:r>
            <w:r w:rsidR="003A008C">
              <w:rPr>
                <w:rFonts w:eastAsia="SimSun"/>
                <w:b/>
                <w:bCs/>
                <w:sz w:val="24"/>
                <w:szCs w:val="24"/>
              </w:rPr>
              <w:t>L</w:t>
            </w:r>
            <w:bookmarkStart w:id="0" w:name="_GoBack"/>
            <w:bookmarkEnd w:id="0"/>
            <w:r w:rsidRPr="006801A9">
              <w:rPr>
                <w:rFonts w:eastAsia="SimSun"/>
                <w:b/>
                <w:bCs/>
                <w:sz w:val="24"/>
                <w:szCs w:val="24"/>
              </w:rPr>
              <w:t>BT_SM102G2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A59BA" w:rsidRPr="00ED4513" w:rsidRDefault="006A59BA" w:rsidP="0083431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ED4513">
              <w:rPr>
                <w:b/>
                <w:sz w:val="24"/>
                <w:szCs w:val="24"/>
              </w:rPr>
              <w:t>Kreditszáma: 2</w:t>
            </w:r>
          </w:p>
        </w:tc>
      </w:tr>
      <w:tr w:rsidR="006A59BA" w:rsidRPr="00ED4513" w:rsidTr="00834310">
        <w:tc>
          <w:tcPr>
            <w:tcW w:w="9180" w:type="dxa"/>
            <w:gridSpan w:val="3"/>
          </w:tcPr>
          <w:p w:rsidR="006A59BA" w:rsidRPr="00ED4513" w:rsidRDefault="006A59BA" w:rsidP="00834310">
            <w:pPr>
              <w:spacing w:before="60"/>
              <w:jc w:val="both"/>
              <w:rPr>
                <w:sz w:val="24"/>
                <w:szCs w:val="24"/>
              </w:rPr>
            </w:pPr>
            <w:r w:rsidRPr="00ED4513">
              <w:rPr>
                <w:sz w:val="24"/>
                <w:szCs w:val="24"/>
              </w:rPr>
              <w:t>A tanóra típusa</w:t>
            </w:r>
            <w:r w:rsidRPr="00ED4513">
              <w:rPr>
                <w:rStyle w:val="Lbjegyzet-hivatkozs"/>
                <w:sz w:val="24"/>
                <w:szCs w:val="24"/>
              </w:rPr>
              <w:footnoteReference w:id="1"/>
            </w:r>
            <w:r w:rsidRPr="00ED4513">
              <w:rPr>
                <w:sz w:val="24"/>
                <w:szCs w:val="24"/>
              </w:rPr>
              <w:t xml:space="preserve">: előadás és száma: </w:t>
            </w:r>
            <w:r>
              <w:rPr>
                <w:b/>
                <w:sz w:val="24"/>
                <w:szCs w:val="24"/>
              </w:rPr>
              <w:t>2</w:t>
            </w:r>
          </w:p>
        </w:tc>
      </w:tr>
      <w:tr w:rsidR="006A59BA" w:rsidRPr="00ED4513" w:rsidTr="00834310">
        <w:tc>
          <w:tcPr>
            <w:tcW w:w="9180" w:type="dxa"/>
            <w:gridSpan w:val="3"/>
          </w:tcPr>
          <w:p w:rsidR="006A59BA" w:rsidRPr="00ED4513" w:rsidRDefault="006A59BA" w:rsidP="0083431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ED4513">
              <w:rPr>
                <w:sz w:val="24"/>
                <w:szCs w:val="24"/>
              </w:rPr>
              <w:t>A számonkérés módja (koll./gyj./egyéb</w:t>
            </w:r>
            <w:r w:rsidRPr="00ED4513">
              <w:rPr>
                <w:rStyle w:val="Lbjegyzet-hivatkozs"/>
                <w:sz w:val="24"/>
                <w:szCs w:val="24"/>
              </w:rPr>
              <w:footnoteReference w:id="2"/>
            </w:r>
            <w:r>
              <w:rPr>
                <w:sz w:val="24"/>
                <w:szCs w:val="24"/>
              </w:rPr>
              <w:t>): g</w:t>
            </w:r>
            <w:r w:rsidRPr="00ED4513">
              <w:rPr>
                <w:sz w:val="24"/>
                <w:szCs w:val="24"/>
              </w:rPr>
              <w:t>yakorlati jegy</w:t>
            </w:r>
          </w:p>
        </w:tc>
      </w:tr>
      <w:tr w:rsidR="006A59BA" w:rsidRPr="00ED4513" w:rsidTr="00834310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6A59BA" w:rsidRPr="00ED4513" w:rsidRDefault="006A59BA" w:rsidP="00834310">
            <w:pPr>
              <w:jc w:val="both"/>
              <w:rPr>
                <w:sz w:val="24"/>
                <w:szCs w:val="24"/>
              </w:rPr>
            </w:pPr>
            <w:r w:rsidRPr="00ED4513">
              <w:rPr>
                <w:sz w:val="24"/>
                <w:szCs w:val="24"/>
              </w:rPr>
              <w:t xml:space="preserve">A tantárgy tantervi helye (hányadik félév): </w:t>
            </w:r>
            <w:r w:rsidRPr="00ED4513">
              <w:rPr>
                <w:b/>
                <w:bCs/>
                <w:sz w:val="24"/>
                <w:szCs w:val="24"/>
              </w:rPr>
              <w:t>5.</w:t>
            </w:r>
          </w:p>
        </w:tc>
      </w:tr>
      <w:tr w:rsidR="006A59BA" w:rsidRPr="00ED4513" w:rsidTr="00834310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6A59BA" w:rsidRPr="00ED4513" w:rsidRDefault="006A59BA" w:rsidP="00834310">
            <w:pPr>
              <w:jc w:val="both"/>
              <w:rPr>
                <w:sz w:val="24"/>
                <w:szCs w:val="24"/>
              </w:rPr>
            </w:pPr>
            <w:r w:rsidRPr="00ED4513">
              <w:rPr>
                <w:sz w:val="24"/>
                <w:szCs w:val="24"/>
              </w:rPr>
              <w:t xml:space="preserve">Előtanulmányi feltételek </w:t>
            </w:r>
            <w:r w:rsidRPr="00ED4513">
              <w:rPr>
                <w:i/>
                <w:sz w:val="24"/>
                <w:szCs w:val="24"/>
              </w:rPr>
              <w:t>(ha vannak)</w:t>
            </w:r>
            <w:r w:rsidRPr="00ED4513">
              <w:rPr>
                <w:sz w:val="24"/>
                <w:szCs w:val="24"/>
              </w:rPr>
              <w:t>:</w:t>
            </w:r>
            <w:r w:rsidRPr="00ED4513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6A59BA" w:rsidRPr="00ED4513" w:rsidTr="00834310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6A59BA" w:rsidRPr="00ED4513" w:rsidRDefault="006A59BA" w:rsidP="00834310">
            <w:pPr>
              <w:pStyle w:val="Szvegtrzs"/>
              <w:spacing w:after="0"/>
              <w:ind w:left="34" w:right="221"/>
              <w:jc w:val="both"/>
              <w:rPr>
                <w:sz w:val="24"/>
                <w:szCs w:val="24"/>
              </w:rPr>
            </w:pPr>
            <w:r w:rsidRPr="00ED4513">
              <w:rPr>
                <w:b/>
                <w:sz w:val="24"/>
                <w:szCs w:val="24"/>
              </w:rPr>
              <w:t>Tantárgyleírás</w:t>
            </w:r>
            <w:r w:rsidRPr="00ED4513">
              <w:rPr>
                <w:sz w:val="24"/>
                <w:szCs w:val="24"/>
              </w:rPr>
              <w:t xml:space="preserve">: az elsajátítandó </w:t>
            </w:r>
            <w:r w:rsidRPr="00ED4513">
              <w:rPr>
                <w:sz w:val="24"/>
                <w:szCs w:val="24"/>
                <w:u w:val="single"/>
              </w:rPr>
              <w:t>ismeretanyag</w:t>
            </w:r>
            <w:r w:rsidRPr="00ED4513">
              <w:rPr>
                <w:sz w:val="24"/>
                <w:szCs w:val="24"/>
              </w:rPr>
              <w:t xml:space="preserve"> és a kialakítandó </w:t>
            </w:r>
            <w:r w:rsidRPr="00ED4513">
              <w:rPr>
                <w:sz w:val="24"/>
                <w:szCs w:val="24"/>
                <w:u w:val="single"/>
              </w:rPr>
              <w:t>kompetenciák</w:t>
            </w:r>
            <w:r w:rsidRPr="00ED4513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6A59BA" w:rsidRPr="00ED4513" w:rsidTr="00834310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6A59BA" w:rsidRDefault="006A59BA" w:rsidP="00834310">
            <w:pPr>
              <w:rPr>
                <w:b/>
                <w:bCs/>
                <w:sz w:val="24"/>
                <w:szCs w:val="24"/>
              </w:rPr>
            </w:pPr>
          </w:p>
          <w:p w:rsidR="006A59BA" w:rsidRPr="00ED4513" w:rsidRDefault="006A59BA" w:rsidP="00834310">
            <w:pPr>
              <w:rPr>
                <w:b/>
                <w:bCs/>
                <w:sz w:val="24"/>
                <w:szCs w:val="24"/>
              </w:rPr>
            </w:pPr>
            <w:r w:rsidRPr="00ED4513">
              <w:rPr>
                <w:sz w:val="24"/>
                <w:szCs w:val="24"/>
              </w:rPr>
              <w:t>A tantárgy célja, hogy megismertessen az egészségturizmus fogalmával, főbb tartalmi elemeivel. Az ismeretek birtokában a hallgató képessé váljon wellness-programok megtervezésére.</w:t>
            </w:r>
          </w:p>
          <w:p w:rsidR="006A59BA" w:rsidRDefault="006A59BA" w:rsidP="00834310">
            <w:p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  <w:r w:rsidRPr="00ED4513">
              <w:rPr>
                <w:sz w:val="24"/>
                <w:szCs w:val="24"/>
              </w:rPr>
              <w:t>Főbb témakörök: Az egészségturizmus fogalma, faj</w:t>
            </w:r>
            <w:r>
              <w:rPr>
                <w:sz w:val="24"/>
                <w:szCs w:val="24"/>
              </w:rPr>
              <w:t>tái (gyógy-, wellness-, fitnesz</w:t>
            </w:r>
            <w:r w:rsidRPr="00ED4513">
              <w:rPr>
                <w:sz w:val="24"/>
                <w:szCs w:val="24"/>
              </w:rPr>
              <w:t xml:space="preserve"> turizmus). Az egészségturizmus nemzetgazdasági jelentősége. Az egészségturizmus adottságai hazánkban és Európában. A hévíz, gyógyvíz és az ásványvíz fogalma. A hévizek osztályozása és előfordulása hazánkban. Az 54/2003-as IKIM rendelet, különös tekintettel a wellness-szállodák osztályba sorolásának kritériumaira. A wellness-szállodák szolgáltatásai (fürdők világa, szaunák és gőzfürdők, terápai és relaxáció, Beauty és szépségápolási szolgáltatások, gasztronómia, sport és aktivitás, közösségi programok). A különböző hőmérsékletű és összetételű vizek és szervezetre gyakorolt hatásaik. Stressz</w:t>
            </w:r>
            <w:r>
              <w:rPr>
                <w:sz w:val="24"/>
                <w:szCs w:val="24"/>
              </w:rPr>
              <w:t>-</w:t>
            </w:r>
            <w:r w:rsidRPr="00ED4513">
              <w:rPr>
                <w:sz w:val="24"/>
                <w:szCs w:val="24"/>
              </w:rPr>
              <w:t>old</w:t>
            </w:r>
            <w:r>
              <w:rPr>
                <w:sz w:val="24"/>
                <w:szCs w:val="24"/>
              </w:rPr>
              <w:t>ó módszerek és eljárások (Shultz</w:t>
            </w:r>
            <w:r w:rsidRPr="00ED4513">
              <w:rPr>
                <w:sz w:val="24"/>
                <w:szCs w:val="24"/>
              </w:rPr>
              <w:t xml:space="preserve">-féle autogén tréning, jóga, masszázs stb.). </w:t>
            </w:r>
            <w:r>
              <w:rPr>
                <w:sz w:val="24"/>
                <w:szCs w:val="24"/>
              </w:rPr>
              <w:t>A</w:t>
            </w:r>
            <w:r w:rsidRPr="00ED4513">
              <w:rPr>
                <w:sz w:val="24"/>
                <w:szCs w:val="24"/>
              </w:rPr>
              <w:t xml:space="preserve"> masszázs fogalma és fajtái, szervezetre gyakorolt hatásai. Szabadidős tevékenységek. A rekreációs programok, mint a wellness-szállodák termékfejlesztésének alternatívái. Az animáció fogalma, fajtái és jelentősége a wellness-szállodákban. A testnevelő tanárok kapcsolódási pontjai az egészségturizmushoz. Wellness programszervezés módszertani sajátosságai.</w:t>
            </w:r>
          </w:p>
          <w:p w:rsidR="006A59BA" w:rsidRPr="00ED4513" w:rsidRDefault="006A59BA" w:rsidP="00834310">
            <w:p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</w:p>
        </w:tc>
      </w:tr>
      <w:tr w:rsidR="006A59BA" w:rsidRPr="00ED4513" w:rsidTr="00834310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6A59BA" w:rsidRPr="00ED4513" w:rsidRDefault="006A59BA" w:rsidP="00834310">
            <w:pPr>
              <w:rPr>
                <w:sz w:val="24"/>
                <w:szCs w:val="24"/>
              </w:rPr>
            </w:pPr>
            <w:r w:rsidRPr="00ED4513">
              <w:rPr>
                <w:sz w:val="24"/>
                <w:szCs w:val="24"/>
              </w:rPr>
              <w:t xml:space="preserve">A </w:t>
            </w:r>
            <w:r w:rsidRPr="00ED4513">
              <w:rPr>
                <w:b/>
                <w:sz w:val="24"/>
                <w:szCs w:val="24"/>
              </w:rPr>
              <w:t>3-5</w:t>
            </w:r>
            <w:r w:rsidRPr="00ED4513">
              <w:rPr>
                <w:sz w:val="24"/>
                <w:szCs w:val="24"/>
              </w:rPr>
              <w:t xml:space="preserve"> legfontosabb </w:t>
            </w:r>
            <w:r w:rsidRPr="00ED4513">
              <w:rPr>
                <w:i/>
                <w:sz w:val="24"/>
                <w:szCs w:val="24"/>
              </w:rPr>
              <w:t>kötelező,</w:t>
            </w:r>
            <w:r w:rsidRPr="00ED4513">
              <w:rPr>
                <w:sz w:val="24"/>
                <w:szCs w:val="24"/>
              </w:rPr>
              <w:t xml:space="preserve"> illetve </w:t>
            </w:r>
            <w:r w:rsidRPr="00ED4513">
              <w:rPr>
                <w:i/>
                <w:sz w:val="24"/>
                <w:szCs w:val="24"/>
              </w:rPr>
              <w:t>ajánlott</w:t>
            </w:r>
            <w:r w:rsidRPr="00ED4513">
              <w:rPr>
                <w:b/>
                <w:i/>
                <w:sz w:val="24"/>
                <w:szCs w:val="24"/>
              </w:rPr>
              <w:t xml:space="preserve"> </w:t>
            </w:r>
            <w:r w:rsidRPr="00ED4513">
              <w:rPr>
                <w:b/>
                <w:sz w:val="24"/>
                <w:szCs w:val="24"/>
              </w:rPr>
              <w:t xml:space="preserve">irodalom </w:t>
            </w:r>
            <w:r w:rsidRPr="00ED4513">
              <w:rPr>
                <w:sz w:val="24"/>
                <w:szCs w:val="24"/>
              </w:rPr>
              <w:t>(jegyzet, tankönyv) felsorolása biblio</w:t>
            </w:r>
            <w:r w:rsidRPr="00ED4513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6A59BA" w:rsidRPr="00ED4513" w:rsidTr="00834310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6A59BA" w:rsidRPr="00ED4513" w:rsidRDefault="006A59BA" w:rsidP="00834310">
            <w:pPr>
              <w:rPr>
                <w:b/>
                <w:bCs/>
                <w:sz w:val="24"/>
                <w:szCs w:val="24"/>
              </w:rPr>
            </w:pPr>
            <w:r w:rsidRPr="00ED4513">
              <w:rPr>
                <w:b/>
                <w:bCs/>
                <w:sz w:val="24"/>
                <w:szCs w:val="24"/>
              </w:rPr>
              <w:t>Kötelező és ajánlott olvasmányok:</w:t>
            </w:r>
          </w:p>
          <w:p w:rsidR="006A59BA" w:rsidRPr="00ED4513" w:rsidRDefault="006A59BA" w:rsidP="00834310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D4513">
              <w:rPr>
                <w:sz w:val="24"/>
                <w:szCs w:val="24"/>
              </w:rPr>
              <w:t>2Heti Turizmus Spa- és Wellness melléklet: Wellness intézmények kritériumrendszere</w:t>
            </w:r>
          </w:p>
          <w:p w:rsidR="006A59BA" w:rsidRPr="00ED4513" w:rsidRDefault="006A59BA" w:rsidP="00834310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ED4513">
              <w:rPr>
                <w:sz w:val="24"/>
                <w:szCs w:val="24"/>
              </w:rPr>
              <w:t>Fehérné Mérey Ildikó: Mozgás és egészség; Hungarofit: Mérd magad! Változó világ, 1996.</w:t>
            </w:r>
          </w:p>
          <w:p w:rsidR="006A59BA" w:rsidRPr="00ED4513" w:rsidRDefault="006A59BA" w:rsidP="00834310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ED4513">
              <w:rPr>
                <w:sz w:val="24"/>
                <w:szCs w:val="24"/>
              </w:rPr>
              <w:t>Dr. Kenneth H. Cooper: A tökéletes közérzet programja; Sport, Budapest, 1990.</w:t>
            </w:r>
          </w:p>
          <w:p w:rsidR="006A59BA" w:rsidRPr="00ED4513" w:rsidRDefault="006A59BA" w:rsidP="00834310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ED4513">
              <w:rPr>
                <w:sz w:val="24"/>
                <w:szCs w:val="24"/>
              </w:rPr>
              <w:t>Király Tibor (szerk.): Szabadidő-menedzsment; KVIF, Budapest, 1998.</w:t>
            </w:r>
          </w:p>
          <w:p w:rsidR="006A59BA" w:rsidRPr="00ED4513" w:rsidRDefault="006A59BA" w:rsidP="00834310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ED4513">
              <w:rPr>
                <w:sz w:val="24"/>
                <w:szCs w:val="24"/>
              </w:rPr>
              <w:t>Dr. Kollarik Amália (szerk.): Animátorok kézikönyve; Budapest, 1995.</w:t>
            </w:r>
          </w:p>
          <w:p w:rsidR="006A59BA" w:rsidRPr="00ED4513" w:rsidRDefault="006A59BA" w:rsidP="00834310">
            <w:pPr>
              <w:numPr>
                <w:ilvl w:val="0"/>
                <w:numId w:val="1"/>
              </w:numPr>
              <w:jc w:val="both"/>
              <w:rPr>
                <w:bCs/>
                <w:sz w:val="24"/>
                <w:szCs w:val="24"/>
              </w:rPr>
            </w:pPr>
            <w:r w:rsidRPr="00ED4513">
              <w:rPr>
                <w:bCs/>
                <w:sz w:val="24"/>
                <w:szCs w:val="24"/>
              </w:rPr>
              <w:t>Kóródi Ferencné: Vendéglátóipari-szállodai-turisztikai esettanulmányok; Szolnoki Főiskola, Szolnok, 2002.</w:t>
            </w:r>
          </w:p>
          <w:p w:rsidR="006A59BA" w:rsidRPr="00ED4513" w:rsidRDefault="006A59BA" w:rsidP="00834310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ED4513">
              <w:rPr>
                <w:sz w:val="24"/>
                <w:szCs w:val="24"/>
              </w:rPr>
              <w:t>54/2003-as IKIM rendelet</w:t>
            </w:r>
            <w:r>
              <w:rPr>
                <w:sz w:val="24"/>
                <w:szCs w:val="24"/>
              </w:rPr>
              <w:t xml:space="preserve"> </w:t>
            </w:r>
            <w:r w:rsidRPr="00ED4513">
              <w:rPr>
                <w:sz w:val="24"/>
                <w:szCs w:val="24"/>
              </w:rPr>
              <w:t>IX. (Szerk.: Szabolcsi R-Kádár Z.-Pelikán L.) ISSN: 1419-256-X.</w:t>
            </w:r>
          </w:p>
        </w:tc>
      </w:tr>
      <w:tr w:rsidR="006A59BA" w:rsidRPr="00ED4513" w:rsidTr="00834310">
        <w:trPr>
          <w:trHeight w:val="338"/>
        </w:trPr>
        <w:tc>
          <w:tcPr>
            <w:tcW w:w="9180" w:type="dxa"/>
            <w:gridSpan w:val="3"/>
          </w:tcPr>
          <w:p w:rsidR="006A59BA" w:rsidRPr="00ED4513" w:rsidRDefault="006A59BA" w:rsidP="00834310">
            <w:pPr>
              <w:rPr>
                <w:bCs/>
                <w:sz w:val="24"/>
                <w:szCs w:val="24"/>
              </w:rPr>
            </w:pPr>
            <w:r w:rsidRPr="00ED4513">
              <w:rPr>
                <w:b/>
                <w:sz w:val="24"/>
                <w:szCs w:val="24"/>
              </w:rPr>
              <w:t xml:space="preserve">Tantárgy felelőse </w:t>
            </w:r>
            <w:r w:rsidRPr="00ED4513">
              <w:rPr>
                <w:sz w:val="24"/>
                <w:szCs w:val="24"/>
              </w:rPr>
              <w:t>(</w:t>
            </w:r>
            <w:r w:rsidRPr="00ED4513">
              <w:rPr>
                <w:i/>
                <w:sz w:val="24"/>
                <w:szCs w:val="24"/>
              </w:rPr>
              <w:t>név, beosztás, tud. fokozat</w:t>
            </w:r>
            <w:r w:rsidRPr="00ED4513">
              <w:rPr>
                <w:sz w:val="24"/>
                <w:szCs w:val="24"/>
              </w:rPr>
              <w:t>)</w:t>
            </w:r>
            <w:r w:rsidRPr="00ED4513">
              <w:rPr>
                <w:b/>
                <w:sz w:val="24"/>
                <w:szCs w:val="24"/>
              </w:rPr>
              <w:t>:</w:t>
            </w:r>
            <w:r w:rsidRPr="00ED4513">
              <w:rPr>
                <w:bCs/>
                <w:sz w:val="24"/>
                <w:szCs w:val="24"/>
              </w:rPr>
              <w:t xml:space="preserve"> </w:t>
            </w:r>
            <w:r w:rsidRPr="00ED4513">
              <w:rPr>
                <w:b/>
                <w:sz w:val="24"/>
                <w:szCs w:val="24"/>
              </w:rPr>
              <w:t>Dr. habil. Müller Anetta PhD – főiskolai tanár</w:t>
            </w:r>
          </w:p>
        </w:tc>
      </w:tr>
      <w:tr w:rsidR="006A59BA" w:rsidRPr="00ED4513" w:rsidTr="00834310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6A59BA" w:rsidRPr="00ED4513" w:rsidRDefault="006A59BA" w:rsidP="00834310">
            <w:pPr>
              <w:rPr>
                <w:sz w:val="24"/>
                <w:szCs w:val="24"/>
              </w:rPr>
            </w:pPr>
            <w:r w:rsidRPr="00ED4513">
              <w:rPr>
                <w:b/>
                <w:sz w:val="24"/>
                <w:szCs w:val="24"/>
              </w:rPr>
              <w:t xml:space="preserve">Tantárgy oktatásába bevont oktató(k), </w:t>
            </w:r>
            <w:r w:rsidRPr="00ED4513">
              <w:rPr>
                <w:sz w:val="24"/>
                <w:szCs w:val="24"/>
              </w:rPr>
              <w:t>ha vannak</w:t>
            </w:r>
            <w:r w:rsidRPr="00ED4513">
              <w:rPr>
                <w:b/>
                <w:sz w:val="24"/>
                <w:szCs w:val="24"/>
              </w:rPr>
              <w:t xml:space="preserve"> </w:t>
            </w:r>
            <w:r w:rsidRPr="00ED4513">
              <w:rPr>
                <w:sz w:val="24"/>
                <w:szCs w:val="24"/>
              </w:rPr>
              <w:t>(</w:t>
            </w:r>
            <w:r w:rsidRPr="00ED4513">
              <w:rPr>
                <w:i/>
                <w:sz w:val="24"/>
                <w:szCs w:val="24"/>
              </w:rPr>
              <w:t>név, beosztás, tud. fokozat</w:t>
            </w:r>
            <w:r w:rsidRPr="00ED4513">
              <w:rPr>
                <w:sz w:val="24"/>
                <w:szCs w:val="24"/>
              </w:rPr>
              <w:t>)</w:t>
            </w:r>
            <w:r w:rsidRPr="00ED4513">
              <w:rPr>
                <w:b/>
                <w:sz w:val="24"/>
                <w:szCs w:val="24"/>
              </w:rPr>
              <w:t>:</w:t>
            </w:r>
          </w:p>
        </w:tc>
      </w:tr>
    </w:tbl>
    <w:p w:rsidR="006A59BA" w:rsidRDefault="006A59BA" w:rsidP="006A59BA"/>
    <w:p w:rsidR="002508A8" w:rsidRDefault="002508A8"/>
    <w:sectPr w:rsidR="002508A8" w:rsidSect="002508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48B" w:rsidRDefault="008A448B" w:rsidP="006A59BA">
      <w:r>
        <w:separator/>
      </w:r>
    </w:p>
  </w:endnote>
  <w:endnote w:type="continuationSeparator" w:id="0">
    <w:p w:rsidR="008A448B" w:rsidRDefault="008A448B" w:rsidP="006A5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48B" w:rsidRDefault="008A448B" w:rsidP="006A59BA">
      <w:r>
        <w:separator/>
      </w:r>
    </w:p>
  </w:footnote>
  <w:footnote w:type="continuationSeparator" w:id="0">
    <w:p w:rsidR="008A448B" w:rsidRDefault="008A448B" w:rsidP="006A59BA">
      <w:r>
        <w:continuationSeparator/>
      </w:r>
    </w:p>
  </w:footnote>
  <w:footnote w:id="1">
    <w:p w:rsidR="006A59BA" w:rsidRDefault="006A59BA" w:rsidP="006A59BA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§ </w:t>
      </w:r>
      <w:r w:rsidRPr="008E7DA5">
        <w:t>tanóra</w:t>
      </w:r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6A59BA" w:rsidRDefault="006A59BA" w:rsidP="006A59BA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t>pl. évközi beszámoló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E4A92"/>
    <w:multiLevelType w:val="hybridMultilevel"/>
    <w:tmpl w:val="4054504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59BA"/>
    <w:rsid w:val="002508A8"/>
    <w:rsid w:val="003A008C"/>
    <w:rsid w:val="006A59BA"/>
    <w:rsid w:val="008A448B"/>
    <w:rsid w:val="00986A12"/>
    <w:rsid w:val="009A7F7F"/>
    <w:rsid w:val="00D00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A59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semiHidden/>
    <w:rsid w:val="006A59BA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6A59BA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6A59BA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">
    <w:name w:val="Body Text"/>
    <w:basedOn w:val="Norml"/>
    <w:link w:val="SzvegtrzsChar"/>
    <w:rsid w:val="006A59BA"/>
    <w:pPr>
      <w:spacing w:after="120"/>
    </w:pPr>
    <w:rPr>
      <w:rFonts w:eastAsia="MS Mincho"/>
    </w:rPr>
  </w:style>
  <w:style w:type="character" w:customStyle="1" w:styleId="SzvegtrzsChar">
    <w:name w:val="Szövegtörzs Char"/>
    <w:basedOn w:val="Bekezdsalapbettpusa"/>
    <w:link w:val="Szvegtrzs"/>
    <w:rsid w:val="006A59BA"/>
    <w:rPr>
      <w:rFonts w:ascii="Times New Roman" w:eastAsia="MS Mincho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zikus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2287</Characters>
  <Application>Microsoft Office Word</Application>
  <DocSecurity>0</DocSecurity>
  <Lines>19</Lines>
  <Paragraphs>5</Paragraphs>
  <ScaleCrop>false</ScaleCrop>
  <Company>EKF</Company>
  <LinksUpToDate>false</LinksUpToDate>
  <CharactersWithSpaces>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EKF</dc:creator>
  <cp:keywords/>
  <dc:description/>
  <cp:lastModifiedBy>Honfi</cp:lastModifiedBy>
  <cp:revision>2</cp:revision>
  <dcterms:created xsi:type="dcterms:W3CDTF">2012-07-02T07:49:00Z</dcterms:created>
  <dcterms:modified xsi:type="dcterms:W3CDTF">2012-07-03T08:09:00Z</dcterms:modified>
</cp:coreProperties>
</file>