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FB08FE" w:rsidRPr="00FC676F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B08FE" w:rsidRPr="00FC676F" w:rsidRDefault="00FB08FE" w:rsidP="00834310">
            <w:pPr>
              <w:rPr>
                <w:b/>
                <w:bCs/>
                <w:sz w:val="24"/>
                <w:szCs w:val="24"/>
              </w:rPr>
            </w:pPr>
            <w:r w:rsidRPr="00FC676F">
              <w:rPr>
                <w:b/>
                <w:sz w:val="24"/>
                <w:szCs w:val="24"/>
              </w:rPr>
              <w:t xml:space="preserve">Tantárgy neve: </w:t>
            </w:r>
            <w:r w:rsidRPr="00FC676F">
              <w:rPr>
                <w:b/>
                <w:bCs/>
                <w:sz w:val="24"/>
                <w:szCs w:val="24"/>
              </w:rPr>
              <w:t xml:space="preserve">ATLÉTIKA </w:t>
            </w:r>
            <w:proofErr w:type="spellStart"/>
            <w:r w:rsidRPr="00FC676F">
              <w:rPr>
                <w:b/>
                <w:bCs/>
                <w:sz w:val="24"/>
                <w:szCs w:val="24"/>
              </w:rPr>
              <w:t>ea</w:t>
            </w:r>
            <w:proofErr w:type="spellEnd"/>
            <w:r w:rsidRPr="00FC676F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FE" w:rsidRPr="00FC676F" w:rsidRDefault="00FB08FE" w:rsidP="00834310">
            <w:pPr>
              <w:jc w:val="both"/>
              <w:rPr>
                <w:b/>
                <w:sz w:val="24"/>
                <w:szCs w:val="24"/>
              </w:rPr>
            </w:pPr>
            <w:r w:rsidRPr="00FC676F">
              <w:rPr>
                <w:b/>
                <w:sz w:val="24"/>
                <w:szCs w:val="24"/>
              </w:rPr>
              <w:t>Kódja:</w:t>
            </w:r>
            <w:r w:rsidRPr="00FC676F"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  <w:r w:rsidR="00721BAA">
              <w:rPr>
                <w:rFonts w:eastAsia="SimSun"/>
                <w:b/>
                <w:bCs/>
                <w:sz w:val="24"/>
                <w:szCs w:val="24"/>
              </w:rPr>
              <w:t>L</w:t>
            </w:r>
            <w:r w:rsidRPr="006801A9">
              <w:rPr>
                <w:rFonts w:eastAsia="SimSun"/>
                <w:b/>
                <w:bCs/>
                <w:sz w:val="24"/>
                <w:szCs w:val="24"/>
              </w:rPr>
              <w:t>BT_SM100K2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B08FE" w:rsidRPr="00FC676F" w:rsidRDefault="00FB08FE" w:rsidP="00834310">
            <w:pPr>
              <w:jc w:val="both"/>
              <w:rPr>
                <w:b/>
                <w:sz w:val="24"/>
                <w:szCs w:val="24"/>
              </w:rPr>
            </w:pPr>
            <w:r w:rsidRPr="00FC676F">
              <w:rPr>
                <w:b/>
                <w:sz w:val="24"/>
                <w:szCs w:val="24"/>
              </w:rPr>
              <w:t>Kreditszáma: 2</w:t>
            </w:r>
          </w:p>
        </w:tc>
      </w:tr>
      <w:tr w:rsidR="00FB08FE" w:rsidRPr="00FC676F" w:rsidTr="00834310">
        <w:tc>
          <w:tcPr>
            <w:tcW w:w="9180" w:type="dxa"/>
            <w:gridSpan w:val="3"/>
          </w:tcPr>
          <w:p w:rsidR="00FB08FE" w:rsidRPr="00FC676F" w:rsidRDefault="00FB08FE" w:rsidP="00834310">
            <w:pPr>
              <w:jc w:val="both"/>
              <w:rPr>
                <w:sz w:val="24"/>
                <w:szCs w:val="24"/>
              </w:rPr>
            </w:pPr>
            <w:r w:rsidRPr="00FC676F">
              <w:rPr>
                <w:sz w:val="24"/>
                <w:szCs w:val="24"/>
              </w:rPr>
              <w:t xml:space="preserve">A tanóra </w:t>
            </w:r>
            <w:proofErr w:type="gramStart"/>
            <w:r w:rsidRPr="00FC676F">
              <w:rPr>
                <w:sz w:val="24"/>
                <w:szCs w:val="24"/>
              </w:rPr>
              <w:t>típusa</w:t>
            </w:r>
            <w:r w:rsidRPr="00FC676F">
              <w:rPr>
                <w:rStyle w:val="Lbjegyzet-hivatkozs"/>
                <w:sz w:val="24"/>
                <w:szCs w:val="24"/>
              </w:rPr>
              <w:footnoteReference w:id="1"/>
            </w:r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előadás</w:t>
            </w:r>
            <w:r w:rsidRPr="00FC676F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FB08FE" w:rsidRPr="00FC676F" w:rsidTr="00834310">
        <w:tc>
          <w:tcPr>
            <w:tcW w:w="9180" w:type="dxa"/>
            <w:gridSpan w:val="3"/>
          </w:tcPr>
          <w:p w:rsidR="00FB08FE" w:rsidRPr="00FC676F" w:rsidRDefault="00FB08FE" w:rsidP="00834310">
            <w:pPr>
              <w:jc w:val="both"/>
              <w:rPr>
                <w:b/>
                <w:sz w:val="24"/>
                <w:szCs w:val="24"/>
              </w:rPr>
            </w:pPr>
            <w:r w:rsidRPr="00FC676F">
              <w:rPr>
                <w:sz w:val="24"/>
                <w:szCs w:val="24"/>
              </w:rPr>
              <w:t>A számonkérés módja (</w:t>
            </w:r>
            <w:proofErr w:type="spellStart"/>
            <w:r w:rsidRPr="00FC676F">
              <w:rPr>
                <w:sz w:val="24"/>
                <w:szCs w:val="24"/>
              </w:rPr>
              <w:t>koll</w:t>
            </w:r>
            <w:proofErr w:type="spellEnd"/>
            <w:r w:rsidRPr="00FC676F">
              <w:rPr>
                <w:sz w:val="24"/>
                <w:szCs w:val="24"/>
              </w:rPr>
              <w:t>./</w:t>
            </w:r>
            <w:proofErr w:type="spellStart"/>
            <w:r w:rsidRPr="00FC676F">
              <w:rPr>
                <w:sz w:val="24"/>
                <w:szCs w:val="24"/>
              </w:rPr>
              <w:t>gyj</w:t>
            </w:r>
            <w:proofErr w:type="spellEnd"/>
            <w:r w:rsidRPr="00FC676F">
              <w:rPr>
                <w:sz w:val="24"/>
                <w:szCs w:val="24"/>
              </w:rPr>
              <w:t>./</w:t>
            </w:r>
            <w:proofErr w:type="gramStart"/>
            <w:r w:rsidRPr="00FC676F">
              <w:rPr>
                <w:sz w:val="24"/>
                <w:szCs w:val="24"/>
              </w:rPr>
              <w:t>egyéb</w:t>
            </w:r>
            <w:r w:rsidRPr="00FC676F">
              <w:rPr>
                <w:rStyle w:val="Lbjegyzet-hivatkozs"/>
                <w:sz w:val="24"/>
                <w:szCs w:val="24"/>
              </w:rPr>
              <w:footnoteReference w:id="2"/>
            </w:r>
            <w:r w:rsidRPr="00FC676F">
              <w:rPr>
                <w:sz w:val="24"/>
                <w:szCs w:val="24"/>
              </w:rPr>
              <w:t>)</w:t>
            </w:r>
            <w:proofErr w:type="gramEnd"/>
            <w:r w:rsidRPr="00FC676F">
              <w:rPr>
                <w:sz w:val="24"/>
                <w:szCs w:val="24"/>
              </w:rPr>
              <w:t>: kollokvium</w:t>
            </w:r>
          </w:p>
        </w:tc>
      </w:tr>
      <w:tr w:rsidR="00FB08FE" w:rsidRPr="00FC676F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B08FE" w:rsidRPr="00FC676F" w:rsidRDefault="00FB08FE" w:rsidP="00834310">
            <w:pPr>
              <w:jc w:val="both"/>
              <w:rPr>
                <w:sz w:val="24"/>
                <w:szCs w:val="24"/>
              </w:rPr>
            </w:pPr>
            <w:r w:rsidRPr="00FC676F">
              <w:rPr>
                <w:sz w:val="24"/>
                <w:szCs w:val="24"/>
              </w:rPr>
              <w:t xml:space="preserve">A tantárgy tantervi helye (hányadik félév): </w:t>
            </w:r>
            <w:r w:rsidRPr="00FC676F">
              <w:rPr>
                <w:b/>
                <w:bCs/>
                <w:sz w:val="24"/>
                <w:szCs w:val="24"/>
              </w:rPr>
              <w:t>2.</w:t>
            </w:r>
          </w:p>
        </w:tc>
      </w:tr>
      <w:tr w:rsidR="00FB08FE" w:rsidRPr="00FC676F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B08FE" w:rsidRPr="00FC676F" w:rsidRDefault="00FB08FE" w:rsidP="00834310">
            <w:pPr>
              <w:jc w:val="both"/>
              <w:rPr>
                <w:sz w:val="24"/>
                <w:szCs w:val="24"/>
              </w:rPr>
            </w:pPr>
            <w:r w:rsidRPr="00FC676F">
              <w:rPr>
                <w:sz w:val="24"/>
                <w:szCs w:val="24"/>
              </w:rPr>
              <w:t xml:space="preserve">Előtanulmányi feltételek </w:t>
            </w:r>
            <w:r w:rsidRPr="00FC676F">
              <w:rPr>
                <w:i/>
                <w:sz w:val="24"/>
                <w:szCs w:val="24"/>
              </w:rPr>
              <w:t>(ha vannak)</w:t>
            </w:r>
            <w:r w:rsidRPr="00FC676F">
              <w:rPr>
                <w:sz w:val="24"/>
                <w:szCs w:val="24"/>
              </w:rPr>
              <w:t>:</w:t>
            </w:r>
            <w:r w:rsidRPr="00FC676F">
              <w:rPr>
                <w:i/>
                <w:sz w:val="24"/>
                <w:szCs w:val="24"/>
              </w:rPr>
              <w:t xml:space="preserve"> </w:t>
            </w:r>
            <w:r w:rsidR="00721BAA">
              <w:rPr>
                <w:rFonts w:eastAsia="SimSun"/>
                <w:b/>
                <w:bCs/>
                <w:sz w:val="24"/>
                <w:szCs w:val="24"/>
              </w:rPr>
              <w:t>L</w:t>
            </w:r>
            <w:bookmarkStart w:id="0" w:name="_GoBack"/>
            <w:bookmarkEnd w:id="0"/>
            <w:r w:rsidRPr="006801A9">
              <w:rPr>
                <w:rFonts w:eastAsia="SimSun"/>
                <w:b/>
                <w:bCs/>
                <w:sz w:val="24"/>
                <w:szCs w:val="24"/>
              </w:rPr>
              <w:t>BT_SM101G2</w:t>
            </w:r>
          </w:p>
        </w:tc>
      </w:tr>
      <w:tr w:rsidR="00FB08FE" w:rsidRPr="00FC676F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B08FE" w:rsidRPr="00FC676F" w:rsidRDefault="00FB08FE" w:rsidP="00834310">
            <w:pPr>
              <w:jc w:val="both"/>
              <w:rPr>
                <w:b/>
                <w:bCs/>
                <w:sz w:val="24"/>
                <w:szCs w:val="24"/>
              </w:rPr>
            </w:pPr>
            <w:r w:rsidRPr="00FC676F">
              <w:rPr>
                <w:b/>
                <w:sz w:val="24"/>
                <w:szCs w:val="24"/>
              </w:rPr>
              <w:t>Tantárgyleírás</w:t>
            </w:r>
            <w:r w:rsidRPr="00FC676F">
              <w:rPr>
                <w:sz w:val="24"/>
                <w:szCs w:val="24"/>
              </w:rPr>
              <w:t xml:space="preserve">: az elsajátítandó </w:t>
            </w:r>
            <w:r w:rsidRPr="00FC676F">
              <w:rPr>
                <w:sz w:val="24"/>
                <w:szCs w:val="24"/>
                <w:u w:val="single"/>
              </w:rPr>
              <w:t>ismeretanyag</w:t>
            </w:r>
            <w:r w:rsidRPr="00FC676F">
              <w:rPr>
                <w:sz w:val="24"/>
                <w:szCs w:val="24"/>
              </w:rPr>
              <w:t xml:space="preserve"> és a kialakítandó </w:t>
            </w:r>
            <w:r w:rsidRPr="00FC676F">
              <w:rPr>
                <w:sz w:val="24"/>
                <w:szCs w:val="24"/>
                <w:u w:val="single"/>
              </w:rPr>
              <w:t>kompetenciák</w:t>
            </w:r>
            <w:r w:rsidRPr="00FC676F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FB08FE" w:rsidRPr="00FC676F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B08FE" w:rsidRPr="00FC676F" w:rsidRDefault="00FB08FE" w:rsidP="00834310">
            <w:pPr>
              <w:ind w:left="162" w:right="221"/>
              <w:jc w:val="both"/>
              <w:rPr>
                <w:b/>
                <w:sz w:val="24"/>
                <w:szCs w:val="24"/>
              </w:rPr>
            </w:pPr>
          </w:p>
          <w:p w:rsidR="00FB08FE" w:rsidRDefault="00FB08FE" w:rsidP="00834310">
            <w:pPr>
              <w:ind w:left="34" w:right="221"/>
              <w:jc w:val="both"/>
              <w:rPr>
                <w:sz w:val="24"/>
                <w:szCs w:val="24"/>
              </w:rPr>
            </w:pPr>
            <w:r w:rsidRPr="00EA7D65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tantárgy elsajátításának célja</w:t>
            </w:r>
            <w:r w:rsidRPr="00FC676F">
              <w:rPr>
                <w:sz w:val="24"/>
                <w:szCs w:val="24"/>
              </w:rPr>
              <w:t xml:space="preserve"> </w:t>
            </w:r>
          </w:p>
          <w:p w:rsidR="00FB08FE" w:rsidRPr="00FC676F" w:rsidRDefault="00FB08FE" w:rsidP="00834310">
            <w:pPr>
              <w:ind w:left="34" w:right="2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FC676F">
              <w:rPr>
                <w:sz w:val="24"/>
                <w:szCs w:val="24"/>
              </w:rPr>
              <w:t>ussanak a hallgatók olyan aktuális és elméleti információhoz, melyek nélkülözhetetlenek szerteágazó sportmenedzseri munkájuk jó elvégzéséhez. Ismerjék meg az atlétika sportág alábbi témaköreit.</w:t>
            </w:r>
          </w:p>
          <w:p w:rsidR="00FB08FE" w:rsidRPr="00FC676F" w:rsidRDefault="00FB08FE" w:rsidP="00834310">
            <w:pPr>
              <w:ind w:left="34" w:right="221"/>
              <w:jc w:val="both"/>
              <w:rPr>
                <w:sz w:val="24"/>
                <w:szCs w:val="24"/>
              </w:rPr>
            </w:pPr>
          </w:p>
          <w:p w:rsidR="00FB08FE" w:rsidRPr="00EA7D65" w:rsidRDefault="00FB08FE" w:rsidP="00834310">
            <w:pPr>
              <w:ind w:left="34" w:right="221"/>
              <w:jc w:val="both"/>
              <w:rPr>
                <w:sz w:val="24"/>
                <w:szCs w:val="24"/>
              </w:rPr>
            </w:pPr>
            <w:r w:rsidRPr="00EA7D65">
              <w:rPr>
                <w:sz w:val="24"/>
                <w:szCs w:val="24"/>
              </w:rPr>
              <w:t xml:space="preserve">Tantárgyi program </w:t>
            </w:r>
          </w:p>
          <w:p w:rsidR="00FB08FE" w:rsidRPr="00FC676F" w:rsidRDefault="00FB08FE" w:rsidP="00834310">
            <w:pPr>
              <w:ind w:left="34" w:right="221"/>
              <w:jc w:val="both"/>
              <w:rPr>
                <w:sz w:val="24"/>
                <w:szCs w:val="24"/>
              </w:rPr>
            </w:pPr>
            <w:r w:rsidRPr="00FC676F">
              <w:rPr>
                <w:sz w:val="24"/>
                <w:szCs w:val="24"/>
              </w:rPr>
              <w:t>A sportág jelentősége, helye az európai és világversenyek tükrében. Különböző szintű versenyek megrendezésével, lebonyolításával kapcsolatos ismeretek elsajátíttatása. Verseny és versenyrendezési szabályok. A sportág hazai és nemzetközi irányítószerve, szövetsége.</w:t>
            </w:r>
          </w:p>
          <w:p w:rsidR="00FB08FE" w:rsidRPr="00FC676F" w:rsidRDefault="00FB08FE" w:rsidP="00834310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FB08FE" w:rsidRPr="00FC676F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B08FE" w:rsidRPr="00FC676F" w:rsidRDefault="00FB08FE" w:rsidP="00834310">
            <w:pPr>
              <w:pStyle w:val="Listaszerbekezds"/>
              <w:ind w:left="34"/>
              <w:jc w:val="both"/>
              <w:rPr>
                <w:sz w:val="24"/>
                <w:szCs w:val="24"/>
              </w:rPr>
            </w:pPr>
            <w:r w:rsidRPr="00FC676F">
              <w:rPr>
                <w:sz w:val="24"/>
                <w:szCs w:val="24"/>
              </w:rPr>
              <w:t xml:space="preserve">A </w:t>
            </w:r>
            <w:r w:rsidRPr="00FC676F">
              <w:rPr>
                <w:b/>
                <w:sz w:val="24"/>
                <w:szCs w:val="24"/>
              </w:rPr>
              <w:t>3-5</w:t>
            </w:r>
            <w:r w:rsidRPr="00FC676F">
              <w:rPr>
                <w:sz w:val="24"/>
                <w:szCs w:val="24"/>
              </w:rPr>
              <w:t xml:space="preserve"> legfontosabb </w:t>
            </w:r>
            <w:r w:rsidRPr="00FC676F">
              <w:rPr>
                <w:i/>
                <w:sz w:val="24"/>
                <w:szCs w:val="24"/>
              </w:rPr>
              <w:t>kötelező,</w:t>
            </w:r>
            <w:r w:rsidRPr="00FC676F">
              <w:rPr>
                <w:sz w:val="24"/>
                <w:szCs w:val="24"/>
              </w:rPr>
              <w:t xml:space="preserve"> illetve </w:t>
            </w:r>
            <w:r w:rsidRPr="00FC676F">
              <w:rPr>
                <w:i/>
                <w:sz w:val="24"/>
                <w:szCs w:val="24"/>
              </w:rPr>
              <w:t>ajánlott</w:t>
            </w:r>
            <w:r w:rsidRPr="00FC676F">
              <w:rPr>
                <w:b/>
                <w:i/>
                <w:sz w:val="24"/>
                <w:szCs w:val="24"/>
              </w:rPr>
              <w:t xml:space="preserve"> </w:t>
            </w:r>
            <w:r w:rsidRPr="00FC676F">
              <w:rPr>
                <w:b/>
                <w:sz w:val="24"/>
                <w:szCs w:val="24"/>
              </w:rPr>
              <w:t xml:space="preserve">irodalom </w:t>
            </w:r>
            <w:r w:rsidRPr="00FC676F">
              <w:rPr>
                <w:sz w:val="24"/>
                <w:szCs w:val="24"/>
              </w:rPr>
              <w:t>(jegyzet, tankönyv) felsorolása biblio</w:t>
            </w:r>
            <w:r w:rsidRPr="00FC676F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FB08FE" w:rsidRPr="00FC676F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B08FE" w:rsidRPr="00FC676F" w:rsidRDefault="00FB08FE" w:rsidP="00834310">
            <w:p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ind w:left="720"/>
              <w:jc w:val="both"/>
              <w:rPr>
                <w:sz w:val="24"/>
                <w:szCs w:val="24"/>
              </w:rPr>
            </w:pPr>
          </w:p>
          <w:p w:rsidR="00FB08FE" w:rsidRPr="00FC676F" w:rsidRDefault="00FB08FE" w:rsidP="00FB08FE">
            <w:pPr>
              <w:numPr>
                <w:ilvl w:val="0"/>
                <w:numId w:val="1"/>
              </w:numPr>
              <w:tabs>
                <w:tab w:val="left" w:pos="284"/>
                <w:tab w:val="left" w:pos="885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ind w:left="885" w:hanging="525"/>
              <w:jc w:val="both"/>
              <w:rPr>
                <w:sz w:val="24"/>
                <w:szCs w:val="24"/>
              </w:rPr>
            </w:pPr>
            <w:r w:rsidRPr="00FC676F">
              <w:rPr>
                <w:sz w:val="24"/>
                <w:szCs w:val="24"/>
              </w:rPr>
              <w:t>Koltai Jenő – Oros Ferenc: Az atlétika oktatása; SE TSK, Bp. 2001.</w:t>
            </w:r>
          </w:p>
          <w:p w:rsidR="00FB08FE" w:rsidRPr="00FC676F" w:rsidRDefault="00FB08FE" w:rsidP="00FB08FE">
            <w:pPr>
              <w:numPr>
                <w:ilvl w:val="0"/>
                <w:numId w:val="1"/>
              </w:numPr>
              <w:tabs>
                <w:tab w:val="left" w:pos="284"/>
                <w:tab w:val="left" w:pos="885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ind w:left="885" w:hanging="525"/>
              <w:jc w:val="both"/>
              <w:rPr>
                <w:sz w:val="24"/>
                <w:szCs w:val="24"/>
              </w:rPr>
            </w:pPr>
            <w:r w:rsidRPr="00FC676F">
              <w:rPr>
                <w:sz w:val="24"/>
                <w:szCs w:val="24"/>
              </w:rPr>
              <w:t>Koltai Jenő (szerk.): Atlétika II., Sport, Bp. 1980.</w:t>
            </w:r>
          </w:p>
          <w:p w:rsidR="00FB08FE" w:rsidRPr="00FC676F" w:rsidRDefault="00FB08FE" w:rsidP="00FB08FE">
            <w:pPr>
              <w:numPr>
                <w:ilvl w:val="0"/>
                <w:numId w:val="1"/>
              </w:numPr>
              <w:tabs>
                <w:tab w:val="left" w:pos="284"/>
                <w:tab w:val="left" w:pos="885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ind w:left="885" w:hanging="525"/>
              <w:jc w:val="both"/>
              <w:rPr>
                <w:sz w:val="24"/>
                <w:szCs w:val="24"/>
              </w:rPr>
            </w:pPr>
            <w:r w:rsidRPr="00FC676F">
              <w:rPr>
                <w:sz w:val="24"/>
                <w:szCs w:val="24"/>
              </w:rPr>
              <w:t>Koltai Jenő – Takács László (szerk.): Az atlétika oktatása; TF, Bp. 1990.</w:t>
            </w:r>
          </w:p>
          <w:p w:rsidR="00FB08FE" w:rsidRPr="00FC676F" w:rsidRDefault="00FB08FE" w:rsidP="00FB08FE">
            <w:pPr>
              <w:numPr>
                <w:ilvl w:val="0"/>
                <w:numId w:val="1"/>
              </w:numPr>
              <w:tabs>
                <w:tab w:val="left" w:pos="284"/>
                <w:tab w:val="left" w:pos="885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ind w:left="885" w:hanging="525"/>
              <w:jc w:val="both"/>
              <w:rPr>
                <w:sz w:val="24"/>
                <w:szCs w:val="24"/>
              </w:rPr>
            </w:pPr>
            <w:r w:rsidRPr="00FC676F">
              <w:rPr>
                <w:sz w:val="24"/>
                <w:szCs w:val="24"/>
              </w:rPr>
              <w:t>Takács László (szerk.): Atlétika – Technika, oktatás, edzés; TF, Bp. 1993.</w:t>
            </w:r>
          </w:p>
          <w:p w:rsidR="00FB08FE" w:rsidRPr="00FC676F" w:rsidRDefault="00FB08FE" w:rsidP="00FB08FE">
            <w:pPr>
              <w:numPr>
                <w:ilvl w:val="0"/>
                <w:numId w:val="1"/>
              </w:numPr>
              <w:tabs>
                <w:tab w:val="left" w:pos="284"/>
                <w:tab w:val="left" w:pos="885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ind w:left="885" w:hanging="525"/>
              <w:jc w:val="both"/>
              <w:rPr>
                <w:sz w:val="24"/>
                <w:szCs w:val="24"/>
              </w:rPr>
            </w:pPr>
            <w:r w:rsidRPr="00FC676F">
              <w:rPr>
                <w:sz w:val="24"/>
                <w:szCs w:val="24"/>
              </w:rPr>
              <w:t xml:space="preserve">ifj. Mátraházi Imre – </w:t>
            </w:r>
            <w:proofErr w:type="spellStart"/>
            <w:r w:rsidRPr="00FC676F">
              <w:rPr>
                <w:sz w:val="24"/>
                <w:szCs w:val="24"/>
              </w:rPr>
              <w:t>Smóczer</w:t>
            </w:r>
            <w:proofErr w:type="spellEnd"/>
            <w:r w:rsidRPr="00FC676F">
              <w:rPr>
                <w:sz w:val="24"/>
                <w:szCs w:val="24"/>
              </w:rPr>
              <w:t xml:space="preserve"> György (összeáll.): Az atlétika versenyszabályai; MASZ, Bp. 1999.</w:t>
            </w:r>
          </w:p>
          <w:p w:rsidR="00FB08FE" w:rsidRPr="00FC676F" w:rsidRDefault="00FB08FE" w:rsidP="00834310">
            <w:p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ind w:left="720"/>
              <w:jc w:val="both"/>
              <w:rPr>
                <w:sz w:val="24"/>
                <w:szCs w:val="24"/>
              </w:rPr>
            </w:pPr>
          </w:p>
        </w:tc>
      </w:tr>
      <w:tr w:rsidR="00FB08FE" w:rsidRPr="00FC676F" w:rsidTr="00834310">
        <w:trPr>
          <w:trHeight w:val="338"/>
        </w:trPr>
        <w:tc>
          <w:tcPr>
            <w:tcW w:w="9180" w:type="dxa"/>
            <w:gridSpan w:val="3"/>
          </w:tcPr>
          <w:p w:rsidR="00FB08FE" w:rsidRPr="00FC676F" w:rsidRDefault="00FB08FE" w:rsidP="00834310">
            <w:pPr>
              <w:rPr>
                <w:bCs/>
                <w:sz w:val="24"/>
                <w:szCs w:val="24"/>
              </w:rPr>
            </w:pPr>
            <w:r w:rsidRPr="00FC676F">
              <w:rPr>
                <w:b/>
                <w:sz w:val="24"/>
                <w:szCs w:val="24"/>
              </w:rPr>
              <w:t xml:space="preserve">Tantárgy felelőse </w:t>
            </w:r>
            <w:r w:rsidRPr="00FC676F">
              <w:rPr>
                <w:sz w:val="24"/>
                <w:szCs w:val="24"/>
              </w:rPr>
              <w:t>(</w:t>
            </w:r>
            <w:r w:rsidRPr="00FC676F">
              <w:rPr>
                <w:i/>
                <w:sz w:val="24"/>
                <w:szCs w:val="24"/>
              </w:rPr>
              <w:t>név, beosztás, tud. fokozat</w:t>
            </w:r>
            <w:r w:rsidRPr="00FC676F">
              <w:rPr>
                <w:sz w:val="24"/>
                <w:szCs w:val="24"/>
              </w:rPr>
              <w:t>)</w:t>
            </w:r>
            <w:r w:rsidRPr="00FC676F">
              <w:rPr>
                <w:b/>
                <w:sz w:val="24"/>
                <w:szCs w:val="24"/>
              </w:rPr>
              <w:t>:</w:t>
            </w:r>
            <w:r w:rsidRPr="00FC676F">
              <w:rPr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Seres János</w:t>
            </w:r>
            <w:r w:rsidRPr="00FC676F">
              <w:rPr>
                <w:b/>
                <w:bCs/>
                <w:sz w:val="24"/>
                <w:szCs w:val="24"/>
              </w:rPr>
              <w:t xml:space="preserve"> –főiskolai </w:t>
            </w:r>
            <w:r>
              <w:rPr>
                <w:b/>
                <w:bCs/>
                <w:sz w:val="24"/>
                <w:szCs w:val="24"/>
              </w:rPr>
              <w:t>docens</w:t>
            </w:r>
          </w:p>
        </w:tc>
      </w:tr>
      <w:tr w:rsidR="00FB08FE" w:rsidRPr="00FC676F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B08FE" w:rsidRPr="00FC676F" w:rsidRDefault="00FB08FE" w:rsidP="00834310">
            <w:pPr>
              <w:ind w:left="34"/>
              <w:rPr>
                <w:sz w:val="24"/>
                <w:szCs w:val="24"/>
              </w:rPr>
            </w:pPr>
            <w:r w:rsidRPr="00FC676F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FC676F">
              <w:rPr>
                <w:b/>
                <w:sz w:val="24"/>
                <w:szCs w:val="24"/>
              </w:rPr>
              <w:t>oktató(</w:t>
            </w:r>
            <w:proofErr w:type="gramEnd"/>
            <w:r w:rsidRPr="00FC676F">
              <w:rPr>
                <w:b/>
                <w:sz w:val="24"/>
                <w:szCs w:val="24"/>
              </w:rPr>
              <w:t xml:space="preserve">k), </w:t>
            </w:r>
            <w:r w:rsidRPr="00FC676F">
              <w:rPr>
                <w:sz w:val="24"/>
                <w:szCs w:val="24"/>
              </w:rPr>
              <w:t>ha vannak</w:t>
            </w:r>
            <w:r w:rsidRPr="00FC676F">
              <w:rPr>
                <w:b/>
                <w:sz w:val="24"/>
                <w:szCs w:val="24"/>
              </w:rPr>
              <w:t xml:space="preserve"> </w:t>
            </w:r>
            <w:r w:rsidRPr="00FC676F">
              <w:rPr>
                <w:sz w:val="24"/>
                <w:szCs w:val="24"/>
              </w:rPr>
              <w:t>(</w:t>
            </w:r>
            <w:r w:rsidRPr="00FC676F">
              <w:rPr>
                <w:i/>
                <w:sz w:val="24"/>
                <w:szCs w:val="24"/>
              </w:rPr>
              <w:t>név, beosztás, tud. fokozat</w:t>
            </w:r>
            <w:r w:rsidRPr="00FC676F">
              <w:rPr>
                <w:sz w:val="24"/>
                <w:szCs w:val="24"/>
              </w:rPr>
              <w:t>)</w:t>
            </w:r>
            <w:r w:rsidRPr="00FC676F">
              <w:rPr>
                <w:b/>
                <w:sz w:val="24"/>
                <w:szCs w:val="24"/>
              </w:rPr>
              <w:t>:</w:t>
            </w:r>
          </w:p>
          <w:p w:rsidR="00FB08FE" w:rsidRPr="00FC676F" w:rsidRDefault="00FB08FE" w:rsidP="00834310">
            <w:pPr>
              <w:ind w:left="34"/>
              <w:rPr>
                <w:bCs/>
                <w:sz w:val="24"/>
                <w:szCs w:val="24"/>
              </w:rPr>
            </w:pPr>
            <w:r w:rsidRPr="00FC676F">
              <w:rPr>
                <w:bCs/>
                <w:sz w:val="24"/>
                <w:szCs w:val="24"/>
              </w:rPr>
              <w:t>Kristonné Dr. Bakos Magdolna CSc – főiskolai tanár</w:t>
            </w:r>
          </w:p>
          <w:p w:rsidR="00FB08FE" w:rsidRPr="00FC676F" w:rsidRDefault="00FB08FE" w:rsidP="00834310">
            <w:pPr>
              <w:ind w:left="34"/>
              <w:rPr>
                <w:bCs/>
                <w:sz w:val="24"/>
                <w:szCs w:val="24"/>
              </w:rPr>
            </w:pPr>
            <w:r w:rsidRPr="00FC676F">
              <w:rPr>
                <w:sz w:val="24"/>
                <w:szCs w:val="24"/>
              </w:rPr>
              <w:t>Dr. Müller Anetta PhD – főiskolai docens</w:t>
            </w:r>
          </w:p>
          <w:p w:rsidR="00FB08FE" w:rsidRPr="00FC676F" w:rsidRDefault="00FB08FE" w:rsidP="00834310">
            <w:pPr>
              <w:ind w:left="34"/>
              <w:rPr>
                <w:sz w:val="24"/>
                <w:szCs w:val="24"/>
              </w:rPr>
            </w:pPr>
            <w:r w:rsidRPr="00FC676F">
              <w:rPr>
                <w:sz w:val="24"/>
                <w:szCs w:val="24"/>
              </w:rPr>
              <w:t>Szalay Gábor – főiskolai docens</w:t>
            </w:r>
          </w:p>
        </w:tc>
      </w:tr>
    </w:tbl>
    <w:p w:rsidR="00FB08FE" w:rsidRDefault="00FB08FE" w:rsidP="00FB08FE"/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2D6" w:rsidRDefault="00F432D6" w:rsidP="00FB08FE">
      <w:r>
        <w:separator/>
      </w:r>
    </w:p>
  </w:endnote>
  <w:endnote w:type="continuationSeparator" w:id="0">
    <w:p w:rsidR="00F432D6" w:rsidRDefault="00F432D6" w:rsidP="00FB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2D6" w:rsidRDefault="00F432D6" w:rsidP="00FB08FE">
      <w:r>
        <w:separator/>
      </w:r>
    </w:p>
  </w:footnote>
  <w:footnote w:type="continuationSeparator" w:id="0">
    <w:p w:rsidR="00F432D6" w:rsidRDefault="00F432D6" w:rsidP="00FB08FE">
      <w:r>
        <w:continuationSeparator/>
      </w:r>
    </w:p>
  </w:footnote>
  <w:footnote w:id="1">
    <w:p w:rsidR="00FB08FE" w:rsidRDefault="00FB08FE" w:rsidP="00FB08F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FB08FE" w:rsidRDefault="00FB08FE" w:rsidP="00FB08F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1FBA"/>
    <w:multiLevelType w:val="hybridMultilevel"/>
    <w:tmpl w:val="728E51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8FE"/>
    <w:rsid w:val="002508A8"/>
    <w:rsid w:val="004C0003"/>
    <w:rsid w:val="00721BAA"/>
    <w:rsid w:val="00986A12"/>
    <w:rsid w:val="00D00338"/>
    <w:rsid w:val="00F432D6"/>
    <w:rsid w:val="00FB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0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FB08F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B08F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B08F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B08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1482</Characters>
  <Application>Microsoft Office Word</Application>
  <DocSecurity>0</DocSecurity>
  <Lines>12</Lines>
  <Paragraphs>3</Paragraphs>
  <ScaleCrop>false</ScaleCrop>
  <Company>EKF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2</cp:revision>
  <dcterms:created xsi:type="dcterms:W3CDTF">2012-07-02T07:49:00Z</dcterms:created>
  <dcterms:modified xsi:type="dcterms:W3CDTF">2012-07-03T08:08:00Z</dcterms:modified>
</cp:coreProperties>
</file>