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15D0E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D15D0E" w:rsidRPr="00835D93" w:rsidRDefault="00D15D0E" w:rsidP="001B4BD8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165614">
              <w:rPr>
                <w:b/>
                <w:sz w:val="24"/>
                <w:szCs w:val="24"/>
              </w:rPr>
              <w:t>Rekreáció gyakorlat L</w:t>
            </w:r>
            <w:r>
              <w:rPr>
                <w:b/>
                <w:sz w:val="24"/>
                <w:szCs w:val="24"/>
              </w:rPr>
              <w:t>BT_RE</w:t>
            </w:r>
            <w:r w:rsidR="001B4BD8">
              <w:rPr>
                <w:b/>
                <w:sz w:val="24"/>
                <w:szCs w:val="24"/>
              </w:rPr>
              <w:t>142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15D0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15D0E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0E" w:rsidRPr="00835D93" w:rsidRDefault="00D15D0E" w:rsidP="001B4BD8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165614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1B4BD8">
              <w:rPr>
                <w:b/>
                <w:sz w:val="24"/>
                <w:szCs w:val="24"/>
              </w:rPr>
              <w:t>123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15D0E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5D0E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a rekreáció elmélet és módszertan kurzus ismereteinek gyakorlati megvalósítása gyakorlati foglalkozások keretén belül. A hallgató a foglalkozás vezetése közben az eddig szerzett ismereteit tudja kipróbálni valós körülmények között. Az esetlegesen előforduló hibákat és követendő megoldásokat, csoportos feldolgozás formájában elemezzük ki.</w:t>
            </w:r>
          </w:p>
          <w:p w:rsidR="00D15D0E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Félév követelményeinek ismertetése, célok megfogalmazása. A rekreáció felosztásának ismétlése.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Gyakorlati feladatok ismertetése, feladatok kiosztása (forgatókönyv készítése, 30 perces foglalkozások megtartása), a szükséges elméleti ismeretek felidézése.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Népi játékok (játékmesteri funkció),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Népi játékok (játékmesteri funkció),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Szellemi rekreáció, foglalkozás értékelése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Szellemi rekreáció, foglalkozás értékelése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Edzéskiegészítő eljárások,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Edzéskiegészítő eljárások,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Relaxációs technikák,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Relaxációs technikák,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Hobby sport,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Hobby sport, foglalkozás értékelése.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Pótnap, javítási lehetőségek.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Félév zárása, gyakorlati jegyek beírása.</w:t>
            </w:r>
          </w:p>
          <w:p w:rsidR="00D15D0E" w:rsidRPr="00853A64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53A64">
              <w:rPr>
                <w:b/>
                <w:sz w:val="24"/>
                <w:szCs w:val="24"/>
              </w:rPr>
              <w:t>Kialakítandó kompetenciák: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146722">
              <w:rPr>
                <w:sz w:val="24"/>
                <w:szCs w:val="24"/>
              </w:rPr>
              <w:t xml:space="preserve"> rekreáció rendszertani felépítésének készségszintű ismerete;</w:t>
            </w:r>
          </w:p>
          <w:p w:rsidR="00D15D0E" w:rsidRPr="00146722" w:rsidRDefault="00D15D0E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146722">
              <w:rPr>
                <w:sz w:val="24"/>
                <w:szCs w:val="24"/>
              </w:rPr>
              <w:t>a rekreáció módszertani elemeinek helyes alkalmazása a gyakorlati foglalkozások során;</w:t>
            </w:r>
          </w:p>
          <w:p w:rsidR="00D15D0E" w:rsidRPr="00835D93" w:rsidRDefault="00D15D0E" w:rsidP="00834310">
            <w:pPr>
              <w:spacing w:after="0" w:afterAutospacing="0"/>
              <w:jc w:val="both"/>
              <w:rPr>
                <w:b/>
                <w:sz w:val="22"/>
                <w:szCs w:val="22"/>
              </w:rPr>
            </w:pPr>
            <w:r w:rsidRPr="00146722">
              <w:rPr>
                <w:sz w:val="24"/>
                <w:szCs w:val="24"/>
              </w:rPr>
              <w:t>játékmesteri szerepkörhöz kapcsolódó képességek komplex alkalmazása.</w:t>
            </w:r>
          </w:p>
        </w:tc>
      </w:tr>
      <w:tr w:rsidR="00D15D0E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15D0E" w:rsidRPr="00835D93" w:rsidRDefault="00D15D0E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15D0E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15D0E" w:rsidRDefault="00D15D0E" w:rsidP="00834310">
            <w:pPr>
              <w:ind w:left="540" w:hanging="54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037.</w:t>
            </w:r>
          </w:p>
          <w:p w:rsidR="00D15D0E" w:rsidRPr="00EA42C6" w:rsidRDefault="00D15D0E" w:rsidP="00834310">
            <w:pPr>
              <w:jc w:val="both"/>
              <w:rPr>
                <w:sz w:val="24"/>
                <w:szCs w:val="24"/>
              </w:rPr>
            </w:pPr>
            <w:r w:rsidRPr="00950C76">
              <w:rPr>
                <w:sz w:val="24"/>
                <w:szCs w:val="24"/>
              </w:rPr>
              <w:t>Szatmári Zoltán: Sport, egészség, életmód</w:t>
            </w:r>
            <w:r>
              <w:rPr>
                <w:sz w:val="24"/>
                <w:szCs w:val="24"/>
              </w:rPr>
              <w:t>.</w:t>
            </w:r>
            <w:r w:rsidRPr="00950C76">
              <w:rPr>
                <w:sz w:val="24"/>
                <w:szCs w:val="24"/>
              </w:rPr>
              <w:t xml:space="preserve"> Akadémiai Kiadó</w:t>
            </w:r>
            <w:r>
              <w:rPr>
                <w:sz w:val="24"/>
                <w:szCs w:val="24"/>
              </w:rPr>
              <w:t xml:space="preserve">, </w:t>
            </w:r>
            <w:r w:rsidRPr="00950C76">
              <w:rPr>
                <w:sz w:val="24"/>
                <w:szCs w:val="24"/>
              </w:rPr>
              <w:t>2009.</w:t>
            </w:r>
          </w:p>
        </w:tc>
      </w:tr>
      <w:tr w:rsidR="00D15D0E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15D0E" w:rsidRPr="00835D93" w:rsidRDefault="00D15D0E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  <w:tr w:rsidR="00D15D0E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15D0E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  <w:p w:rsidR="00D15D0E" w:rsidRPr="00835D93" w:rsidRDefault="00D15D0E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Szatmári Zoltán PhD, egyetemi docens</w:t>
            </w:r>
          </w:p>
        </w:tc>
      </w:tr>
    </w:tbl>
    <w:p w:rsidR="00D15D0E" w:rsidRDefault="00D15D0E" w:rsidP="00D15D0E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986" w:rsidRDefault="00B93986" w:rsidP="00D15D0E">
      <w:pPr>
        <w:spacing w:after="0"/>
      </w:pPr>
      <w:r>
        <w:separator/>
      </w:r>
    </w:p>
  </w:endnote>
  <w:endnote w:type="continuationSeparator" w:id="1">
    <w:p w:rsidR="00B93986" w:rsidRDefault="00B93986" w:rsidP="00D15D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986" w:rsidRDefault="00B93986" w:rsidP="00D15D0E">
      <w:pPr>
        <w:spacing w:after="0"/>
      </w:pPr>
      <w:r>
        <w:separator/>
      </w:r>
    </w:p>
  </w:footnote>
  <w:footnote w:type="continuationSeparator" w:id="1">
    <w:p w:rsidR="00B93986" w:rsidRDefault="00B93986" w:rsidP="00D15D0E">
      <w:pPr>
        <w:spacing w:after="0"/>
      </w:pPr>
      <w:r>
        <w:continuationSeparator/>
      </w:r>
    </w:p>
  </w:footnote>
  <w:footnote w:id="2">
    <w:p w:rsidR="00D15D0E" w:rsidRDefault="00D15D0E" w:rsidP="00D15D0E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D15D0E" w:rsidRDefault="00D15D0E" w:rsidP="00D15D0E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D0E"/>
    <w:rsid w:val="00057F59"/>
    <w:rsid w:val="00165614"/>
    <w:rsid w:val="001B4BD8"/>
    <w:rsid w:val="002508A8"/>
    <w:rsid w:val="00986A12"/>
    <w:rsid w:val="00A44EFC"/>
    <w:rsid w:val="00B16C85"/>
    <w:rsid w:val="00B93986"/>
    <w:rsid w:val="00D00338"/>
    <w:rsid w:val="00D15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5D0E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15D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15D0E"/>
  </w:style>
  <w:style w:type="character" w:customStyle="1" w:styleId="LbjegyzetszvegChar">
    <w:name w:val="Lábjegyzetszöveg Char"/>
    <w:basedOn w:val="Bekezdsalapbettpusa"/>
    <w:link w:val="Lbjegyzetszveg"/>
    <w:semiHidden/>
    <w:rsid w:val="00D15D0E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2048</Characters>
  <Application>Microsoft Office Word</Application>
  <DocSecurity>0</DocSecurity>
  <Lines>17</Lines>
  <Paragraphs>4</Paragraphs>
  <ScaleCrop>false</ScaleCrop>
  <Company>EKF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2012-07-02T09:17:00Z</dcterms:created>
  <dcterms:modified xsi:type="dcterms:W3CDTF">2013-07-04T12:56:00Z</dcterms:modified>
</cp:coreProperties>
</file>