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FC7178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FC7178" w:rsidRPr="00835D93" w:rsidRDefault="00FC7178" w:rsidP="007D6466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17123B">
              <w:rPr>
                <w:b/>
                <w:sz w:val="24"/>
                <w:szCs w:val="24"/>
              </w:rPr>
              <w:t>Rekreációs edzéstervezés L</w:t>
            </w:r>
            <w:r>
              <w:rPr>
                <w:b/>
                <w:sz w:val="24"/>
                <w:szCs w:val="24"/>
              </w:rPr>
              <w:t>BT_RE</w:t>
            </w:r>
            <w:r w:rsidR="007D6466">
              <w:rPr>
                <w:b/>
                <w:sz w:val="24"/>
                <w:szCs w:val="24"/>
              </w:rPr>
              <w:t>140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C717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C717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C717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C717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C7178" w:rsidRPr="00835D93" w:rsidRDefault="00FC7178" w:rsidP="007D6466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17123B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9D5DD5">
              <w:rPr>
                <w:b/>
                <w:sz w:val="24"/>
                <w:szCs w:val="24"/>
              </w:rPr>
              <w:t>BT_</w:t>
            </w:r>
            <w:r>
              <w:rPr>
                <w:b/>
                <w:sz w:val="24"/>
                <w:szCs w:val="24"/>
              </w:rPr>
              <w:t>RE</w:t>
            </w:r>
            <w:r w:rsidR="007D6466">
              <w:rPr>
                <w:b/>
                <w:sz w:val="24"/>
                <w:szCs w:val="24"/>
              </w:rPr>
              <w:t>126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FC717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C7178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Képzési cél</w:t>
            </w:r>
            <w:r w:rsidRPr="00401265">
              <w:rPr>
                <w:b/>
                <w:bCs/>
                <w:sz w:val="24"/>
                <w:szCs w:val="24"/>
              </w:rPr>
              <w:t>: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 xml:space="preserve">A hallgató az újabb edzéselméleti alapfogalmak értelmezésével párhuzamosan ismerje meg a rekreációs sportmozgások tervezésében rejlő lehetőségeket és az ehhez kapcsolódó fogalomrendszert. Tudja értelmezni a különböző céllal </w:t>
            </w:r>
            <w:r>
              <w:rPr>
                <w:sz w:val="24"/>
                <w:szCs w:val="24"/>
              </w:rPr>
              <w:t xml:space="preserve">végzett edzések </w:t>
            </w:r>
            <w:r w:rsidRPr="00401265">
              <w:rPr>
                <w:sz w:val="24"/>
                <w:szCs w:val="24"/>
              </w:rPr>
              <w:t>ter</w:t>
            </w:r>
            <w:r>
              <w:rPr>
                <w:sz w:val="24"/>
                <w:szCs w:val="24"/>
              </w:rPr>
              <w:t xml:space="preserve">vezésének </w:t>
            </w:r>
            <w:r w:rsidRPr="00401265">
              <w:rPr>
                <w:sz w:val="24"/>
                <w:szCs w:val="24"/>
              </w:rPr>
              <w:t xml:space="preserve">azonos és eltérő oldalait. Legyen tisztában az edzéstervezés </w:t>
            </w:r>
            <w:r>
              <w:rPr>
                <w:sz w:val="24"/>
                <w:szCs w:val="24"/>
              </w:rPr>
              <w:t xml:space="preserve">általános </w:t>
            </w:r>
            <w:r w:rsidRPr="00401265">
              <w:rPr>
                <w:sz w:val="24"/>
                <w:szCs w:val="24"/>
              </w:rPr>
              <w:t xml:space="preserve">szabályaival, </w:t>
            </w:r>
            <w:r>
              <w:rPr>
                <w:sz w:val="24"/>
                <w:szCs w:val="24"/>
              </w:rPr>
              <w:t xml:space="preserve">lépéseivel, </w:t>
            </w:r>
            <w:r w:rsidRPr="00401265">
              <w:rPr>
                <w:sz w:val="24"/>
                <w:szCs w:val="24"/>
              </w:rPr>
              <w:t>valamint a különböző típusú rekreációs edzések megszervezésével, levezetésével és utómunkálataival.</w:t>
            </w:r>
          </w:p>
          <w:p w:rsidR="00FC7178" w:rsidRDefault="00FC717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Félév követelményeinek ismertetése, célok megfogalmazása. Ismétlés I. (általános edzéselméleti alapok)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Ismétlés II. (a motoros képességek)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</w:t>
            </w:r>
            <w:r>
              <w:rPr>
                <w:sz w:val="24"/>
                <w:szCs w:val="24"/>
              </w:rPr>
              <w:t>ációs sportmozgások gyakorlásának általános feltételrendszere</w:t>
            </w:r>
            <w:r w:rsidRPr="00401265">
              <w:rPr>
                <w:sz w:val="24"/>
                <w:szCs w:val="24"/>
              </w:rPr>
              <w:t>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Sporttechnikák alkalmazásának stratégiai és taktikai összetevői.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</w:t>
            </w:r>
            <w:r>
              <w:rPr>
                <w:sz w:val="24"/>
                <w:szCs w:val="24"/>
              </w:rPr>
              <w:t>ációs edzés sajátosságai életkor, nem, előképzettség és sajátos edzést igénylők körében</w:t>
            </w:r>
            <w:r w:rsidRPr="00401265">
              <w:rPr>
                <w:sz w:val="24"/>
                <w:szCs w:val="24"/>
              </w:rPr>
              <w:t>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Az edzéstervezés. Tervtípusok.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Az edzéstervezés alapelvei, követelményei.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Az edzéstervezés lépései.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rekreációs edzés megszervezésének alapjai.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rekreációs edzés levezetésének szabályai.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rekreációs edzés befejezése utáni feladatok.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Pótlás, javítás, összefoglalás.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1265">
              <w:rPr>
                <w:b/>
                <w:bCs/>
                <w:sz w:val="24"/>
                <w:szCs w:val="24"/>
              </w:rPr>
              <w:t>Kialakítandó kompetenciák:</w:t>
            </w:r>
          </w:p>
          <w:p w:rsidR="00FC7178" w:rsidRPr="00401265" w:rsidRDefault="00FC7178" w:rsidP="00834310">
            <w:pPr>
              <w:autoSpaceDE w:val="0"/>
              <w:autoSpaceDN w:val="0"/>
              <w:adjustRightInd w:val="0"/>
              <w:spacing w:after="0" w:afterAutospacing="0"/>
              <w:ind w:left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01265">
              <w:rPr>
                <w:rFonts w:ascii="TimesNewRomanPSMT" w:hAnsi="TimesNewRomanPSMT" w:cs="TimesNewRomanPSMT"/>
                <w:sz w:val="24"/>
                <w:szCs w:val="24"/>
              </w:rPr>
              <w:t xml:space="preserve">Álljon készen egy rugalmas rekreációs edzéstervezésre, legyen szó bármilyen életkorú és előképzettségű személyről. 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Alkalmazható tudás az egyes korosztályok edzéstervezését meghatározó, befolyásoló biológiai, pszichológiai és szociális tényezőkről.</w:t>
            </w:r>
          </w:p>
          <w:p w:rsidR="00FC7178" w:rsidRPr="00401265" w:rsidRDefault="00FC7178" w:rsidP="00834310">
            <w:pPr>
              <w:autoSpaceDE w:val="0"/>
              <w:autoSpaceDN w:val="0"/>
              <w:adjustRightInd w:val="0"/>
              <w:spacing w:after="0" w:afterAutospacing="0"/>
              <w:ind w:left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0126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 sajátos fejlesztést igénylő (fogyatékkal, krónikus betegségekkel élő, testi fejlődésükben lemaradó, elhízott) tanulók és felnőttek rekreációs edzéstervezésében megjelenő speciális ismeretei.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 rekreációs edzéstervezési alapismeretek ismeretanyagának széleskörű tudása, közvetítése.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 xml:space="preserve">A szakértelem és az edzéstervezés szakmai és a hétköznapi életben való alkalmazása </w:t>
            </w:r>
            <w:r w:rsidRPr="00401265">
              <w:rPr>
                <w:sz w:val="24"/>
                <w:szCs w:val="24"/>
              </w:rPr>
              <w:lastRenderedPageBreak/>
              <w:t>közötti összefüggések mély megértése.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Az edzéstervezés különböző formáinak ismerete a sportági alapismeretek vonatkozásában.</w:t>
            </w:r>
          </w:p>
          <w:p w:rsidR="00FC7178" w:rsidRPr="00401265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01265">
              <w:rPr>
                <w:sz w:val="24"/>
                <w:szCs w:val="24"/>
              </w:rPr>
              <w:t>Az edzéstervezés ellentmondásaiból származó problémák megértése és kezelése, a tervezés különböző lépcsői közötti kapcsolatok értelmezése.</w:t>
            </w:r>
          </w:p>
          <w:p w:rsidR="00FC7178" w:rsidRPr="00835D93" w:rsidRDefault="00FC7178" w:rsidP="00834310">
            <w:pPr>
              <w:jc w:val="both"/>
              <w:rPr>
                <w:b/>
                <w:sz w:val="22"/>
                <w:szCs w:val="22"/>
              </w:rPr>
            </w:pPr>
            <w:r w:rsidRPr="00401265">
              <w:rPr>
                <w:rFonts w:ascii="TimesNewRomanPSMT" w:hAnsi="TimesNewRomanPSMT" w:cs="TimesNewRomanPSMT"/>
                <w:sz w:val="24"/>
                <w:szCs w:val="24"/>
              </w:rPr>
              <w:t>Nyitottság az új és bevált nemzetközi, elsősorban európai edzéstervezési elmélet, illetve gyakorlat iránt, hogy hivatásuk gyakorlása során megfeleljenek az új követelményeknek.</w:t>
            </w:r>
          </w:p>
        </w:tc>
      </w:tr>
      <w:tr w:rsidR="00FC717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7178" w:rsidRPr="00835D93" w:rsidRDefault="00FC7178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FC7178" w:rsidRPr="00AD474B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C7178" w:rsidRDefault="00FC7178" w:rsidP="00834310">
            <w:pPr>
              <w:spacing w:after="0" w:afterAutospacing="0"/>
              <w:ind w:left="540" w:hanging="54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037.</w:t>
            </w:r>
          </w:p>
          <w:p w:rsidR="00FC7178" w:rsidRPr="00FA3836" w:rsidRDefault="00FC7178" w:rsidP="00834310">
            <w:pPr>
              <w:overflowPunct w:val="0"/>
              <w:autoSpaceDE w:val="0"/>
              <w:autoSpaceDN w:val="0"/>
              <w:adjustRightInd w:val="0"/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AD474B">
              <w:rPr>
                <w:sz w:val="24"/>
                <w:szCs w:val="24"/>
              </w:rPr>
              <w:t>Szatmári Zoltán (főszerk.): SPORT, ÉLETMÓD, EGÉSZSÉG. Akadémiai Kiadó, Bp.2009.</w:t>
            </w:r>
          </w:p>
          <w:p w:rsidR="00FC7178" w:rsidRPr="00AD474B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AD474B">
              <w:rPr>
                <w:sz w:val="24"/>
                <w:szCs w:val="24"/>
              </w:rPr>
              <w:t>Gyetvai György – Kecskemétiné Petri Adrien – Szatmári Zoltán: Testkultúra elméleti- és kutatásmódszertani alapismeretek JGYPK Kiadó, Szeged 2008.</w:t>
            </w:r>
          </w:p>
          <w:p w:rsidR="00FC7178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AD474B">
              <w:rPr>
                <w:sz w:val="24"/>
                <w:szCs w:val="24"/>
              </w:rPr>
              <w:t>Zopcsák László: Personal Tréning. Fitness-wellness Oktatási Központ kiadványa, Budapest, 2007.</w:t>
            </w:r>
          </w:p>
          <w:p w:rsidR="00FC7178" w:rsidRPr="00AD474B" w:rsidRDefault="00FC717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AD474B">
              <w:rPr>
                <w:sz w:val="24"/>
                <w:szCs w:val="24"/>
              </w:rPr>
              <w:t>Harsányi László: Edzéstudomány I-II, Dialóg Campus, Budapest-Pécs, 2000.</w:t>
            </w:r>
          </w:p>
          <w:p w:rsidR="00FC7178" w:rsidRPr="00AD474B" w:rsidRDefault="00FC7178" w:rsidP="00834310">
            <w:pPr>
              <w:overflowPunct w:val="0"/>
              <w:autoSpaceDE w:val="0"/>
              <w:autoSpaceDN w:val="0"/>
              <w:adjustRightInd w:val="0"/>
              <w:spacing w:after="0" w:afterAutospacing="0"/>
              <w:ind w:left="0"/>
              <w:jc w:val="both"/>
              <w:rPr>
                <w:sz w:val="24"/>
                <w:szCs w:val="24"/>
                <w:lang w:val="de-DE"/>
              </w:rPr>
            </w:pPr>
            <w:r w:rsidRPr="00FA3836">
              <w:rPr>
                <w:sz w:val="24"/>
                <w:szCs w:val="24"/>
              </w:rPr>
              <w:t xml:space="preserve">Nádori László: Az edzés elmélete és módszertana, Sport Kiadó, Budapest. </w:t>
            </w:r>
            <w:r w:rsidRPr="00AD474B">
              <w:rPr>
                <w:sz w:val="24"/>
                <w:szCs w:val="24"/>
                <w:lang w:val="de-DE"/>
              </w:rPr>
              <w:t>1991.</w:t>
            </w:r>
          </w:p>
        </w:tc>
      </w:tr>
      <w:tr w:rsidR="00FC7178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C7178" w:rsidRPr="00835D93" w:rsidRDefault="00FC717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Szatmári Zoltán PhD, egyetemi docens</w:t>
            </w:r>
          </w:p>
        </w:tc>
      </w:tr>
      <w:tr w:rsidR="00FC7178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C7178" w:rsidRDefault="00FC717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FC7178" w:rsidRPr="00835D93" w:rsidRDefault="00FC717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Szalay Gábor főiskolai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7F7" w:rsidRDefault="00C277F7" w:rsidP="00FC7178">
      <w:pPr>
        <w:spacing w:after="0"/>
      </w:pPr>
      <w:r>
        <w:separator/>
      </w:r>
    </w:p>
  </w:endnote>
  <w:endnote w:type="continuationSeparator" w:id="1">
    <w:p w:rsidR="00C277F7" w:rsidRDefault="00C277F7" w:rsidP="00FC71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7F7" w:rsidRDefault="00C277F7" w:rsidP="00FC7178">
      <w:pPr>
        <w:spacing w:after="0"/>
      </w:pPr>
      <w:r>
        <w:separator/>
      </w:r>
    </w:p>
  </w:footnote>
  <w:footnote w:type="continuationSeparator" w:id="1">
    <w:p w:rsidR="00C277F7" w:rsidRDefault="00C277F7" w:rsidP="00FC7178">
      <w:pPr>
        <w:spacing w:after="0"/>
      </w:pPr>
      <w:r>
        <w:continuationSeparator/>
      </w:r>
    </w:p>
  </w:footnote>
  <w:footnote w:id="2">
    <w:p w:rsidR="00FC7178" w:rsidRDefault="00FC7178" w:rsidP="00FC7178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FC7178" w:rsidRDefault="00FC7178" w:rsidP="00FC7178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178"/>
    <w:rsid w:val="00046D3E"/>
    <w:rsid w:val="0017123B"/>
    <w:rsid w:val="002508A8"/>
    <w:rsid w:val="006504EC"/>
    <w:rsid w:val="007D6466"/>
    <w:rsid w:val="00986A12"/>
    <w:rsid w:val="00AA2FBB"/>
    <w:rsid w:val="00C277F7"/>
    <w:rsid w:val="00D00338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178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C717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C7178"/>
  </w:style>
  <w:style w:type="character" w:customStyle="1" w:styleId="LbjegyzetszvegChar">
    <w:name w:val="Lábjegyzetszöveg Char"/>
    <w:basedOn w:val="Bekezdsalapbettpusa"/>
    <w:link w:val="Lbjegyzetszveg"/>
    <w:semiHidden/>
    <w:rsid w:val="00FC717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3089</Characters>
  <Application>Microsoft Office Word</Application>
  <DocSecurity>0</DocSecurity>
  <Lines>25</Lines>
  <Paragraphs>7</Paragraphs>
  <ScaleCrop>false</ScaleCrop>
  <Company>EKF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2012-07-02T09:16:00Z</dcterms:created>
  <dcterms:modified xsi:type="dcterms:W3CDTF">2013-07-04T12:55:00Z</dcterms:modified>
</cp:coreProperties>
</file>